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EC75E6" w14:paraId="5D899474" w14:textId="77777777" w:rsidTr="006860D0">
        <w:trPr>
          <w:trHeight w:val="399"/>
          <w:jc w:val="center"/>
        </w:trPr>
        <w:tc>
          <w:tcPr>
            <w:tcW w:w="5602" w:type="dxa"/>
            <w:hideMark/>
          </w:tcPr>
          <w:p w14:paraId="7C30CB17" w14:textId="564F20FA"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 xml:space="preserve">Name of the Student: </w:t>
            </w:r>
            <w:r w:rsidR="00933731">
              <w:rPr>
                <w:rFonts w:eastAsia="Arial"/>
                <w:b/>
                <w:bdr w:val="none" w:sz="0" w:space="0" w:color="auto"/>
                <w:lang w:val="en-IN"/>
              </w:rPr>
              <w:t>G. Manasa</w:t>
            </w:r>
          </w:p>
        </w:tc>
        <w:tc>
          <w:tcPr>
            <w:tcW w:w="4912" w:type="dxa"/>
            <w:hideMark/>
          </w:tcPr>
          <w:p w14:paraId="76EC2D0F" w14:textId="125AB865"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 xml:space="preserve">Academic Year: </w:t>
            </w:r>
            <w:r w:rsidR="0039232E" w:rsidRPr="00EC75E6">
              <w:rPr>
                <w:rFonts w:eastAsia="Arial"/>
                <w:bdr w:val="none" w:sz="0" w:space="0" w:color="auto"/>
                <w:lang w:val="en-IN"/>
              </w:rPr>
              <w:t>202</w:t>
            </w:r>
            <w:r w:rsidR="00D30EA8" w:rsidRPr="00EC75E6">
              <w:rPr>
                <w:rFonts w:eastAsia="Arial"/>
                <w:bdr w:val="none" w:sz="0" w:space="0" w:color="auto"/>
                <w:lang w:val="en-IN"/>
              </w:rPr>
              <w:t>5</w:t>
            </w:r>
            <w:r w:rsidR="0039232E" w:rsidRPr="00EC75E6">
              <w:rPr>
                <w:rFonts w:eastAsia="Arial"/>
                <w:bdr w:val="none" w:sz="0" w:space="0" w:color="auto"/>
                <w:lang w:val="en-IN"/>
              </w:rPr>
              <w:t>-2</w:t>
            </w:r>
            <w:r w:rsidR="00D30EA8" w:rsidRPr="00EC75E6">
              <w:rPr>
                <w:rFonts w:eastAsia="Arial"/>
                <w:bdr w:val="none" w:sz="0" w:space="0" w:color="auto"/>
                <w:lang w:val="en-IN"/>
              </w:rPr>
              <w:t>6</w:t>
            </w:r>
          </w:p>
        </w:tc>
      </w:tr>
      <w:tr w:rsidR="00FC0011" w:rsidRPr="00EC75E6" w14:paraId="04598D67" w14:textId="77777777" w:rsidTr="006860D0">
        <w:trPr>
          <w:trHeight w:val="399"/>
          <w:jc w:val="center"/>
        </w:trPr>
        <w:tc>
          <w:tcPr>
            <w:tcW w:w="5602" w:type="dxa"/>
            <w:hideMark/>
          </w:tcPr>
          <w:p w14:paraId="021117A9" w14:textId="326E22BD"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 xml:space="preserve">Student Registration Number: </w:t>
            </w:r>
            <w:r w:rsidR="001A5C25" w:rsidRPr="00EC75E6">
              <w:rPr>
                <w:rFonts w:eastAsia="Arial"/>
                <w:bCs/>
                <w:bdr w:val="none" w:sz="0" w:space="0" w:color="auto"/>
                <w:lang w:val="en-IN"/>
              </w:rPr>
              <w:t>241U1R30</w:t>
            </w:r>
            <w:r w:rsidR="00933731">
              <w:rPr>
                <w:rFonts w:eastAsia="Arial"/>
                <w:bCs/>
                <w:bdr w:val="none" w:sz="0" w:space="0" w:color="auto"/>
                <w:lang w:val="en-IN"/>
              </w:rPr>
              <w:t>07</w:t>
            </w:r>
          </w:p>
        </w:tc>
        <w:tc>
          <w:tcPr>
            <w:tcW w:w="4912" w:type="dxa"/>
            <w:hideMark/>
          </w:tcPr>
          <w:p w14:paraId="64C568FD" w14:textId="367C7DF8"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Year &amp; Term:</w:t>
            </w:r>
            <w:r w:rsidR="00284814" w:rsidRPr="00EC75E6">
              <w:rPr>
                <w:rFonts w:eastAsia="Arial"/>
                <w:b/>
                <w:bCs/>
                <w:bdr w:val="none" w:sz="0" w:space="0" w:color="auto"/>
                <w:lang w:val="en-IN"/>
              </w:rPr>
              <w:t xml:space="preserve"> </w:t>
            </w:r>
            <w:r w:rsidR="00D30EA8" w:rsidRPr="00EC75E6">
              <w:rPr>
                <w:rFonts w:eastAsia="Arial"/>
                <w:bdr w:val="none" w:sz="0" w:space="0" w:color="auto"/>
                <w:lang w:val="en-IN"/>
              </w:rPr>
              <w:t>I</w:t>
            </w:r>
            <w:r w:rsidR="0039232E" w:rsidRPr="00EC75E6">
              <w:rPr>
                <w:rFonts w:eastAsia="Arial"/>
                <w:bdr w:val="none" w:sz="0" w:space="0" w:color="auto"/>
                <w:lang w:val="en-IN"/>
              </w:rPr>
              <w:t>I &amp; I</w:t>
            </w:r>
            <w:r w:rsidR="001A5C25" w:rsidRPr="00EC75E6">
              <w:rPr>
                <w:rFonts w:eastAsia="Arial"/>
                <w:bdr w:val="none" w:sz="0" w:space="0" w:color="auto"/>
                <w:lang w:val="en-IN"/>
              </w:rPr>
              <w:t>I</w:t>
            </w:r>
          </w:p>
        </w:tc>
      </w:tr>
      <w:tr w:rsidR="00FC0011" w:rsidRPr="00EC75E6" w14:paraId="175AD766" w14:textId="77777777" w:rsidTr="006860D0">
        <w:trPr>
          <w:trHeight w:val="399"/>
          <w:jc w:val="center"/>
        </w:trPr>
        <w:tc>
          <w:tcPr>
            <w:tcW w:w="5602" w:type="dxa"/>
            <w:hideMark/>
          </w:tcPr>
          <w:p w14:paraId="7A926A94" w14:textId="1F459BC9"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Study Level:</w:t>
            </w:r>
            <w:r w:rsidR="00284814" w:rsidRPr="00EC75E6">
              <w:rPr>
                <w:rFonts w:eastAsia="Arial"/>
                <w:b/>
                <w:bdr w:val="none" w:sz="0" w:space="0" w:color="auto"/>
                <w:lang w:val="en-IN"/>
              </w:rPr>
              <w:t xml:space="preserve"> </w:t>
            </w:r>
            <w:r w:rsidR="00D30EA8" w:rsidRPr="00EC75E6">
              <w:rPr>
                <w:rFonts w:eastAsia="Arial"/>
                <w:bCs/>
                <w:bdr w:val="none" w:sz="0" w:space="0" w:color="auto"/>
                <w:lang w:val="en-IN"/>
              </w:rPr>
              <w:t>UG</w:t>
            </w:r>
          </w:p>
        </w:tc>
        <w:tc>
          <w:tcPr>
            <w:tcW w:w="4912" w:type="dxa"/>
            <w:hideMark/>
          </w:tcPr>
          <w:p w14:paraId="5E0F9884" w14:textId="7330E98B"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Class &amp; Section:</w:t>
            </w:r>
            <w:r w:rsidR="00284814" w:rsidRPr="00EC75E6">
              <w:rPr>
                <w:rFonts w:eastAsia="Arial"/>
                <w:bdr w:val="none" w:sz="0" w:space="0" w:color="auto"/>
                <w:lang w:val="en-IN"/>
              </w:rPr>
              <w:t xml:space="preserve"> </w:t>
            </w:r>
            <w:r w:rsidR="00D30EA8" w:rsidRPr="00EC75E6">
              <w:rPr>
                <w:rFonts w:eastAsia="Arial"/>
                <w:bdr w:val="none" w:sz="0" w:space="0" w:color="auto"/>
                <w:lang w:val="en-IN"/>
              </w:rPr>
              <w:t>CSE(</w:t>
            </w:r>
            <w:r w:rsidR="001A5C25" w:rsidRPr="00EC75E6">
              <w:rPr>
                <w:rFonts w:eastAsia="Arial"/>
                <w:bdr w:val="none" w:sz="0" w:space="0" w:color="auto"/>
                <w:lang w:val="en-IN"/>
              </w:rPr>
              <w:t>DS</w:t>
            </w:r>
            <w:r w:rsidR="00D30EA8" w:rsidRPr="00EC75E6">
              <w:rPr>
                <w:rFonts w:eastAsia="Arial"/>
                <w:bdr w:val="none" w:sz="0" w:space="0" w:color="auto"/>
                <w:lang w:val="en-IN"/>
              </w:rPr>
              <w:t>)-2A</w:t>
            </w:r>
          </w:p>
        </w:tc>
      </w:tr>
      <w:tr w:rsidR="00FC0011" w:rsidRPr="00EC75E6" w14:paraId="61E10E13" w14:textId="77777777" w:rsidTr="001A5C25">
        <w:trPr>
          <w:trHeight w:val="337"/>
          <w:jc w:val="center"/>
        </w:trPr>
        <w:tc>
          <w:tcPr>
            <w:tcW w:w="5602" w:type="dxa"/>
            <w:hideMark/>
          </w:tcPr>
          <w:p w14:paraId="1306168F" w14:textId="5548D8C2"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Course:</w:t>
            </w:r>
            <w:r w:rsidR="00284814" w:rsidRPr="00EC75E6">
              <w:rPr>
                <w:rFonts w:eastAsia="Arial"/>
                <w:b/>
                <w:bdr w:val="none" w:sz="0" w:space="0" w:color="auto"/>
                <w:lang w:val="en-IN"/>
              </w:rPr>
              <w:t xml:space="preserve"> </w:t>
            </w:r>
            <w:r w:rsidR="001A5C25" w:rsidRPr="00EC75E6">
              <w:rPr>
                <w:rFonts w:eastAsia="Arial"/>
                <w:bCs/>
                <w:bdr w:val="none" w:sz="0" w:space="0" w:color="auto"/>
                <w:lang w:val="en-IN"/>
              </w:rPr>
              <w:t>Discrete Mathematics</w:t>
            </w:r>
          </w:p>
        </w:tc>
        <w:tc>
          <w:tcPr>
            <w:tcW w:w="4912" w:type="dxa"/>
            <w:hideMark/>
          </w:tcPr>
          <w:p w14:paraId="6B9C2FC2" w14:textId="1926E222"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Instructor:</w:t>
            </w:r>
            <w:r w:rsidR="00284814" w:rsidRPr="00EC75E6">
              <w:rPr>
                <w:rFonts w:eastAsia="Arial"/>
                <w:bCs/>
                <w:bdr w:val="none" w:sz="0" w:space="0" w:color="auto"/>
                <w:lang w:val="en-IN"/>
              </w:rPr>
              <w:t xml:space="preserve"> </w:t>
            </w:r>
            <w:r w:rsidR="00D30EA8" w:rsidRPr="00EC75E6">
              <w:rPr>
                <w:rFonts w:eastAsia="Arial"/>
                <w:bCs/>
                <w:bdr w:val="none" w:sz="0" w:space="0" w:color="auto"/>
              </w:rPr>
              <w:t xml:space="preserve">Mr. </w:t>
            </w:r>
            <w:r w:rsidR="001A5C25" w:rsidRPr="00EC75E6">
              <w:rPr>
                <w:rFonts w:eastAsia="Arial"/>
                <w:bCs/>
                <w:bdr w:val="none" w:sz="0" w:space="0" w:color="auto"/>
              </w:rPr>
              <w:t>Kishore</w:t>
            </w:r>
          </w:p>
        </w:tc>
      </w:tr>
      <w:tr w:rsidR="00FC0011" w:rsidRPr="00EC75E6" w14:paraId="4C863820" w14:textId="77777777" w:rsidTr="006860D0">
        <w:trPr>
          <w:trHeight w:val="399"/>
          <w:jc w:val="center"/>
        </w:trPr>
        <w:tc>
          <w:tcPr>
            <w:tcW w:w="5602" w:type="dxa"/>
            <w:hideMark/>
          </w:tcPr>
          <w:p w14:paraId="11E5DEA0" w14:textId="1AEED3C4"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Assessment:</w:t>
            </w:r>
            <w:r w:rsidR="00284814" w:rsidRPr="00EC75E6">
              <w:rPr>
                <w:rFonts w:eastAsia="Arial"/>
                <w:b/>
                <w:bdr w:val="none" w:sz="0" w:space="0" w:color="auto"/>
                <w:lang w:val="en-IN"/>
              </w:rPr>
              <w:t xml:space="preserve"> </w:t>
            </w:r>
            <w:r w:rsidR="0039232E" w:rsidRPr="00EC75E6">
              <w:rPr>
                <w:rFonts w:eastAsia="Arial"/>
                <w:bCs/>
                <w:bdr w:val="none" w:sz="0" w:space="0" w:color="auto"/>
              </w:rPr>
              <w:t xml:space="preserve">Reflective Journal </w:t>
            </w:r>
            <w:r w:rsidR="00420E6E">
              <w:rPr>
                <w:rFonts w:eastAsia="Arial"/>
                <w:bCs/>
                <w:bdr w:val="none" w:sz="0" w:space="0" w:color="auto"/>
              </w:rPr>
              <w:t>3</w:t>
            </w:r>
          </w:p>
        </w:tc>
        <w:tc>
          <w:tcPr>
            <w:tcW w:w="4912" w:type="dxa"/>
            <w:hideMark/>
          </w:tcPr>
          <w:p w14:paraId="3A9A4CEF" w14:textId="7B16FE1F"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dr w:val="none" w:sz="0" w:space="0" w:color="auto"/>
                <w:lang w:val="en-IN"/>
              </w:rPr>
              <w:t>Date of Submission:</w:t>
            </w:r>
            <w:r w:rsidR="006E30E9" w:rsidRPr="00EC75E6">
              <w:rPr>
                <w:rFonts w:eastAsia="Arial"/>
                <w:b/>
                <w:bdr w:val="none" w:sz="0" w:space="0" w:color="auto"/>
                <w:lang w:val="en-IN"/>
              </w:rPr>
              <w:t xml:space="preserve"> </w:t>
            </w:r>
            <w:r w:rsidR="006E30E9" w:rsidRPr="00EC75E6">
              <w:rPr>
                <w:rFonts w:eastAsia="Arial"/>
                <w:bCs/>
                <w:bdr w:val="none" w:sz="0" w:space="0" w:color="auto"/>
                <w:lang w:val="en-IN"/>
              </w:rPr>
              <w:t>25/10/2025</w:t>
            </w:r>
          </w:p>
        </w:tc>
      </w:tr>
    </w:tbl>
    <w:p w14:paraId="7184C8BE" w14:textId="77777777" w:rsidR="00627D6D" w:rsidRPr="00EC75E6" w:rsidRDefault="00627D6D" w:rsidP="00EC75E6">
      <w:pPr>
        <w:pStyle w:val="Default"/>
        <w:spacing w:before="0" w:after="293" w:line="360" w:lineRule="auto"/>
        <w:jc w:val="center"/>
        <w:rPr>
          <w:rFonts w:ascii="Times New Roman" w:eastAsia="Times Roman" w:hAnsi="Times New Roman" w:cs="Times New Roman"/>
          <w:shd w:val="clear" w:color="auto" w:fill="FFFFFF"/>
        </w:rPr>
      </w:pPr>
    </w:p>
    <w:p w14:paraId="3EDDCFCE" w14:textId="209C0963" w:rsidR="001A5C25" w:rsidRPr="00EC75E6" w:rsidRDefault="001A5C25" w:rsidP="00EC75E6">
      <w:pPr>
        <w:pStyle w:val="Default"/>
        <w:spacing w:before="0" w:after="293" w:line="360" w:lineRule="auto"/>
        <w:jc w:val="center"/>
        <w:rPr>
          <w:rFonts w:ascii="Times New Roman" w:eastAsia="Times Roman" w:hAnsi="Times New Roman" w:cs="Times New Roman"/>
          <w:b/>
          <w:shd w:val="clear" w:color="auto" w:fill="FFFFFF"/>
        </w:rPr>
      </w:pPr>
      <w:r w:rsidRPr="00EC75E6">
        <w:rPr>
          <w:rFonts w:ascii="Times New Roman" w:eastAsia="Arial" w:hAnsi="Times New Roman" w:cs="Times New Roman"/>
          <w:b/>
          <w:bdr w:val="none" w:sz="0" w:space="0" w:color="auto"/>
        </w:rPr>
        <w:t xml:space="preserve">Reflective Journal </w:t>
      </w:r>
      <w:r w:rsidR="00420E6E">
        <w:rPr>
          <w:rFonts w:ascii="Times New Roman" w:eastAsia="Arial" w:hAnsi="Times New Roman" w:cs="Times New Roman"/>
          <w:b/>
          <w:bdr w:val="none" w:sz="0" w:space="0" w:color="auto"/>
        </w:rPr>
        <w:t>3</w:t>
      </w: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EC75E6"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0BC642CB" w:rsidR="00FC0011" w:rsidRPr="00EC75E6" w:rsidRDefault="001A5C25" w:rsidP="00EC75E6">
            <w:pPr>
              <w:pStyle w:val="TableStyle2"/>
              <w:spacing w:line="360" w:lineRule="auto"/>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Jo</w:t>
            </w:r>
            <w:r w:rsidR="00FC0011" w:rsidRPr="00EC75E6">
              <w:rPr>
                <w:rFonts w:ascii="Times New Roman" w:hAnsi="Times New Roman" w:cs="Times New Roman"/>
                <w:b/>
                <w:bCs/>
                <w:color w:val="B41700"/>
                <w:sz w:val="24"/>
                <w:szCs w:val="24"/>
              </w:rPr>
              <w:t>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301B0481" w14:textId="77777777" w:rsidR="000C2C39" w:rsidRDefault="000C2C39" w:rsidP="000C2C39">
            <w:pPr>
              <w:spacing w:after="115"/>
              <w:ind w:left="2"/>
            </w:pPr>
            <w:r>
              <w:rPr>
                <w:rFonts w:eastAsia="Times New Roman"/>
                <w:b/>
              </w:rPr>
              <w:t xml:space="preserve">Module-III  </w:t>
            </w:r>
          </w:p>
          <w:p w14:paraId="1788857C" w14:textId="77777777" w:rsidR="000C2C39" w:rsidRDefault="000C2C39" w:rsidP="000C2C39">
            <w:pPr>
              <w:spacing w:after="112"/>
              <w:ind w:left="2"/>
            </w:pPr>
            <w:r>
              <w:rPr>
                <w:rFonts w:eastAsia="Times New Roman"/>
                <w:b/>
              </w:rPr>
              <w:t xml:space="preserve">Normal Forms </w:t>
            </w:r>
          </w:p>
          <w:p w14:paraId="6B75977F" w14:textId="77777777" w:rsidR="000C2C39" w:rsidRDefault="000C2C39" w:rsidP="000C2C39">
            <w:pPr>
              <w:spacing w:after="115"/>
              <w:ind w:left="2"/>
            </w:pPr>
            <w:r>
              <w:rPr>
                <w:rFonts w:eastAsia="Times New Roman"/>
              </w:rPr>
              <w:t xml:space="preserve">Introduction, Mini-max, Maxi-min, Disjunctive Normal form, Conjunctive </w:t>
            </w:r>
          </w:p>
          <w:p w14:paraId="1941DED9" w14:textId="77777777" w:rsidR="000C2C39" w:rsidRDefault="000C2C39" w:rsidP="000C2C39">
            <w:pPr>
              <w:spacing w:after="112"/>
              <w:ind w:left="2"/>
            </w:pPr>
            <w:r>
              <w:rPr>
                <w:rFonts w:eastAsia="Times New Roman"/>
              </w:rPr>
              <w:t xml:space="preserve">Normal form, Principle Disjunctive normal form (PDNF), Principal Conjunctive </w:t>
            </w:r>
          </w:p>
          <w:p w14:paraId="7608DC65" w14:textId="0F0EDA1D" w:rsidR="00FC0011" w:rsidRPr="00EC75E6" w:rsidRDefault="000C2C39" w:rsidP="000C2C39">
            <w:pPr>
              <w:pStyle w:val="TableStyle2"/>
              <w:spacing w:line="360" w:lineRule="auto"/>
              <w:jc w:val="both"/>
              <w:rPr>
                <w:rFonts w:ascii="Times New Roman" w:hAnsi="Times New Roman" w:cs="Times New Roman"/>
                <w:b/>
                <w:sz w:val="24"/>
                <w:szCs w:val="24"/>
              </w:rPr>
            </w:pPr>
            <w:r>
              <w:rPr>
                <w:rFonts w:ascii="Times New Roman" w:eastAsia="Times New Roman" w:hAnsi="Times New Roman" w:cs="Times New Roman"/>
                <w:sz w:val="24"/>
              </w:rPr>
              <w:t>Normal form (PCNF)</w:t>
            </w:r>
          </w:p>
        </w:tc>
      </w:tr>
      <w:tr w:rsidR="00FC0011" w:rsidRPr="00EC75E6"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5871344E" w14:textId="09F08794" w:rsidR="0065492E" w:rsidRPr="00EC75E6" w:rsidRDefault="00FC0011" w:rsidP="00EC75E6">
            <w:pPr>
              <w:pStyle w:val="TableStyle2"/>
              <w:numPr>
                <w:ilvl w:val="0"/>
                <w:numId w:val="2"/>
              </w:numPr>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Experience</w:t>
            </w:r>
          </w:p>
          <w:p w14:paraId="7D7DD161" w14:textId="6FA54A43" w:rsidR="00FC0011" w:rsidRPr="00EC75E6" w:rsidRDefault="00FC0011" w:rsidP="00EC75E6">
            <w:pPr>
              <w:pStyle w:val="TableStyle2"/>
              <w:spacing w:line="360" w:lineRule="auto"/>
              <w:ind w:left="360"/>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5B6873BC" w:rsidR="009F0436" w:rsidRPr="00EC75E6" w:rsidRDefault="00B759B0" w:rsidP="00420E6E">
            <w:pPr>
              <w:pStyle w:val="TableStyle2"/>
              <w:spacing w:line="360" w:lineRule="auto"/>
              <w:jc w:val="both"/>
              <w:rPr>
                <w:rFonts w:ascii="Times New Roman" w:hAnsi="Times New Roman" w:cs="Times New Roman"/>
                <w:sz w:val="24"/>
                <w:szCs w:val="24"/>
              </w:rPr>
            </w:pPr>
            <w:r w:rsidRPr="00B759B0">
              <w:rPr>
                <w:rFonts w:ascii="Times New Roman" w:hAnsi="Times New Roman" w:cs="Times New Roman"/>
                <w:sz w:val="24"/>
                <w:szCs w:val="24"/>
              </w:rPr>
              <w:t xml:space="preserve">In today’s class sir explained </w:t>
            </w:r>
            <w:r>
              <w:rPr>
                <w:rFonts w:ascii="Times New Roman" w:hAnsi="Times New Roman" w:cs="Times New Roman"/>
                <w:sz w:val="24"/>
                <w:szCs w:val="24"/>
              </w:rPr>
              <w:t xml:space="preserve">about </w:t>
            </w:r>
            <w:r w:rsidRPr="00B759B0">
              <w:rPr>
                <w:rFonts w:ascii="Times New Roman" w:hAnsi="Times New Roman" w:cs="Times New Roman"/>
                <w:sz w:val="24"/>
                <w:szCs w:val="24"/>
              </w:rPr>
              <w:t>normal forms in a really easy way. He compared them to organizing daily tasks so everything is clear and nothing is missed. For example, he said Disjunctive Normal Form (DNF) is like saying you get ice cream if it’s your birthday or your friend’s birthday – only one condition needs to be true. Conjunctive Normal Form (CNF) is like needing both your ID card and the library to be open before you can enter – both conditions must happen. He also explained principal forms as showing all possible ways something can be true or false, like listing all the ways you can win or lose a game. Using these easy examples step by step made the topic much less confusing and easier to understand.</w:t>
            </w:r>
          </w:p>
        </w:tc>
      </w:tr>
      <w:tr w:rsidR="00FC0011" w:rsidRPr="00EC75E6"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EC75E6" w:rsidRDefault="001C02F3" w:rsidP="00EC75E6">
            <w:pPr>
              <w:pStyle w:val="TableStyle2"/>
              <w:spacing w:line="360" w:lineRule="auto"/>
              <w:jc w:val="center"/>
              <w:rPr>
                <w:rFonts w:ascii="Times New Roman" w:hAnsi="Times New Roman" w:cs="Times New Roman"/>
                <w:b/>
                <w:bCs/>
                <w:color w:val="B41700"/>
                <w:sz w:val="24"/>
                <w:szCs w:val="24"/>
              </w:rPr>
            </w:pPr>
          </w:p>
          <w:p w14:paraId="6A366D4B" w14:textId="77777777" w:rsidR="001C02F3" w:rsidRPr="00EC75E6" w:rsidRDefault="001C02F3" w:rsidP="00EC75E6">
            <w:pPr>
              <w:pStyle w:val="TableStyle2"/>
              <w:spacing w:line="360" w:lineRule="auto"/>
              <w:jc w:val="center"/>
              <w:rPr>
                <w:rFonts w:ascii="Times New Roman" w:hAnsi="Times New Roman" w:cs="Times New Roman"/>
                <w:b/>
                <w:bCs/>
                <w:color w:val="B41700"/>
                <w:sz w:val="24"/>
                <w:szCs w:val="24"/>
              </w:rPr>
            </w:pPr>
          </w:p>
          <w:p w14:paraId="7357A348" w14:textId="77777777" w:rsidR="0065492E"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2. Feelings </w:t>
            </w:r>
          </w:p>
          <w:p w14:paraId="1BABD903" w14:textId="3CFA8F48" w:rsidR="00FC0011" w:rsidRPr="00EC75E6" w:rsidRDefault="00FC0011" w:rsidP="00EC75E6">
            <w:pPr>
              <w:pStyle w:val="TableStyle2"/>
              <w:spacing w:line="360" w:lineRule="auto"/>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1A74A51F" w:rsidR="00FC0011" w:rsidRPr="00EC75E6" w:rsidRDefault="00CF3965" w:rsidP="00EC75E6">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CF3965">
              <w:rPr>
                <w:lang w:val="en-IN"/>
              </w:rPr>
              <w:t>I really enjoyed this class because sir explained things in a simple way using everyday examples. Normally, topics like normal forms are confusing, but this time it was different. The easy examples made everything much easier to understand.</w:t>
            </w:r>
          </w:p>
        </w:tc>
      </w:tr>
      <w:tr w:rsidR="00FC0011" w:rsidRPr="00EC75E6"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7EC7404C" w14:textId="77777777" w:rsidR="0065492E"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3. Learning </w:t>
            </w:r>
          </w:p>
          <w:p w14:paraId="35EA888F" w14:textId="0185A2E8" w:rsidR="00FC0011"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(Key Insights)</w:t>
            </w:r>
          </w:p>
          <w:p w14:paraId="3213302D" w14:textId="1A33D711" w:rsidR="0065492E" w:rsidRPr="00EC75E6" w:rsidRDefault="0065492E" w:rsidP="00EC75E6">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C7CFE73" w14:textId="77777777" w:rsidR="00CD5CF9" w:rsidRPr="00CD5CF9" w:rsidRDefault="00CD5CF9" w:rsidP="00CD5CF9">
            <w:pPr>
              <w:pStyle w:val="TableStyle2"/>
              <w:spacing w:line="360" w:lineRule="auto"/>
              <w:rPr>
                <w:rFonts w:ascii="Times New Roman" w:hAnsi="Times New Roman" w:cs="Times New Roman"/>
                <w:sz w:val="24"/>
                <w:szCs w:val="24"/>
              </w:rPr>
            </w:pPr>
            <w:r w:rsidRPr="00CD5CF9">
              <w:rPr>
                <w:rFonts w:ascii="Times New Roman" w:hAnsi="Times New Roman" w:cs="Times New Roman"/>
                <w:b/>
                <w:bCs/>
                <w:sz w:val="24"/>
                <w:szCs w:val="24"/>
              </w:rPr>
              <w:t>Introduction to Normal Forms</w:t>
            </w:r>
            <w:r w:rsidRPr="00CD5CF9">
              <w:rPr>
                <w:rFonts w:ascii="Times New Roman" w:hAnsi="Times New Roman" w:cs="Times New Roman"/>
                <w:sz w:val="24"/>
                <w:szCs w:val="24"/>
              </w:rPr>
              <w:br/>
              <w:t>Normal forms are standard ways to write logical statements so they are easier to understand, check, and compare. They help take complicated logic and make it clear and organized.</w:t>
            </w:r>
          </w:p>
          <w:p w14:paraId="123A6057" w14:textId="77777777" w:rsidR="00CD5CF9" w:rsidRPr="00CD5CF9" w:rsidRDefault="00CD5CF9" w:rsidP="00CD5CF9">
            <w:pPr>
              <w:pStyle w:val="TableStyle2"/>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Mini-max and Maxi-min</w:t>
            </w:r>
          </w:p>
          <w:p w14:paraId="648EA612" w14:textId="77777777" w:rsidR="00CD5CF9" w:rsidRPr="00CD5CF9" w:rsidRDefault="00CD5CF9" w:rsidP="00CD5CF9">
            <w:pPr>
              <w:pStyle w:val="TableStyle2"/>
              <w:numPr>
                <w:ilvl w:val="0"/>
                <w:numId w:val="16"/>
              </w:numPr>
              <w:spacing w:line="360" w:lineRule="auto"/>
              <w:jc w:val="both"/>
              <w:rPr>
                <w:rFonts w:ascii="Times New Roman" w:hAnsi="Times New Roman" w:cs="Times New Roman"/>
                <w:sz w:val="24"/>
                <w:szCs w:val="24"/>
              </w:rPr>
            </w:pPr>
            <w:r w:rsidRPr="00CD5CF9">
              <w:rPr>
                <w:rFonts w:ascii="Times New Roman" w:hAnsi="Times New Roman" w:cs="Times New Roman"/>
                <w:sz w:val="24"/>
                <w:szCs w:val="24"/>
              </w:rPr>
              <w:t>These are ways to write logic using combinations of variables.</w:t>
            </w:r>
          </w:p>
          <w:p w14:paraId="4F85F0C8" w14:textId="77777777" w:rsidR="00CD5CF9" w:rsidRPr="00CD5CF9" w:rsidRDefault="00CD5CF9" w:rsidP="00CD5CF9">
            <w:pPr>
              <w:pStyle w:val="TableStyle2"/>
              <w:numPr>
                <w:ilvl w:val="0"/>
                <w:numId w:val="16"/>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Mini-max (Minterms):</w:t>
            </w:r>
            <w:r w:rsidRPr="00CD5CF9">
              <w:rPr>
                <w:rFonts w:ascii="Times New Roman" w:hAnsi="Times New Roman" w:cs="Times New Roman"/>
                <w:sz w:val="24"/>
                <w:szCs w:val="24"/>
              </w:rPr>
              <w:t xml:space="preserve"> Each minterm shows a situation where all variables are combined using </w:t>
            </w:r>
            <w:r w:rsidRPr="00CD5CF9">
              <w:rPr>
                <w:rFonts w:ascii="Times New Roman" w:hAnsi="Times New Roman" w:cs="Times New Roman"/>
                <w:b/>
                <w:bCs/>
                <w:sz w:val="24"/>
                <w:szCs w:val="24"/>
              </w:rPr>
              <w:t>AND</w:t>
            </w:r>
            <w:r w:rsidRPr="00CD5CF9">
              <w:rPr>
                <w:rFonts w:ascii="Times New Roman" w:hAnsi="Times New Roman" w:cs="Times New Roman"/>
                <w:sz w:val="24"/>
                <w:szCs w:val="24"/>
              </w:rPr>
              <w:t xml:space="preserve">, and the full expression joins these situations with </w:t>
            </w:r>
            <w:r w:rsidRPr="00CD5CF9">
              <w:rPr>
                <w:rFonts w:ascii="Times New Roman" w:hAnsi="Times New Roman" w:cs="Times New Roman"/>
                <w:b/>
                <w:bCs/>
                <w:sz w:val="24"/>
                <w:szCs w:val="24"/>
              </w:rPr>
              <w:t>OR</w:t>
            </w:r>
            <w:r w:rsidRPr="00CD5CF9">
              <w:rPr>
                <w:rFonts w:ascii="Times New Roman" w:hAnsi="Times New Roman" w:cs="Times New Roman"/>
                <w:sz w:val="24"/>
                <w:szCs w:val="24"/>
              </w:rPr>
              <w:t>.</w:t>
            </w:r>
          </w:p>
          <w:p w14:paraId="6073063D" w14:textId="77777777" w:rsidR="00CD5CF9" w:rsidRPr="00CD5CF9" w:rsidRDefault="00CD5CF9" w:rsidP="00CD5CF9">
            <w:pPr>
              <w:pStyle w:val="TableStyle2"/>
              <w:numPr>
                <w:ilvl w:val="0"/>
                <w:numId w:val="16"/>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Maxi-min (Maxterms):</w:t>
            </w:r>
            <w:r w:rsidRPr="00CD5CF9">
              <w:rPr>
                <w:rFonts w:ascii="Times New Roman" w:hAnsi="Times New Roman" w:cs="Times New Roman"/>
                <w:sz w:val="24"/>
                <w:szCs w:val="24"/>
              </w:rPr>
              <w:t xml:space="preserve"> Each maxterm combines variables using </w:t>
            </w:r>
            <w:r w:rsidRPr="00CD5CF9">
              <w:rPr>
                <w:rFonts w:ascii="Times New Roman" w:hAnsi="Times New Roman" w:cs="Times New Roman"/>
                <w:b/>
                <w:bCs/>
                <w:sz w:val="24"/>
                <w:szCs w:val="24"/>
              </w:rPr>
              <w:t>OR</w:t>
            </w:r>
            <w:r w:rsidRPr="00CD5CF9">
              <w:rPr>
                <w:rFonts w:ascii="Times New Roman" w:hAnsi="Times New Roman" w:cs="Times New Roman"/>
                <w:sz w:val="24"/>
                <w:szCs w:val="24"/>
              </w:rPr>
              <w:t xml:space="preserve">, and the full expression joins these with </w:t>
            </w:r>
            <w:r w:rsidRPr="00CD5CF9">
              <w:rPr>
                <w:rFonts w:ascii="Times New Roman" w:hAnsi="Times New Roman" w:cs="Times New Roman"/>
                <w:b/>
                <w:bCs/>
                <w:sz w:val="24"/>
                <w:szCs w:val="24"/>
              </w:rPr>
              <w:t>AND</w:t>
            </w:r>
            <w:r w:rsidRPr="00CD5CF9">
              <w:rPr>
                <w:rFonts w:ascii="Times New Roman" w:hAnsi="Times New Roman" w:cs="Times New Roman"/>
                <w:sz w:val="24"/>
                <w:szCs w:val="24"/>
              </w:rPr>
              <w:t>.</w:t>
            </w:r>
          </w:p>
          <w:p w14:paraId="37C34D58" w14:textId="77777777" w:rsidR="00CD5CF9" w:rsidRPr="00CD5CF9" w:rsidRDefault="00CD5CF9" w:rsidP="00CD5CF9">
            <w:pPr>
              <w:pStyle w:val="TableStyle2"/>
              <w:numPr>
                <w:ilvl w:val="0"/>
                <w:numId w:val="16"/>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Example:</w:t>
            </w:r>
            <w:r w:rsidRPr="00CD5CF9">
              <w:rPr>
                <w:rFonts w:ascii="Times New Roman" w:hAnsi="Times New Roman" w:cs="Times New Roman"/>
                <w:sz w:val="24"/>
                <w:szCs w:val="24"/>
              </w:rPr>
              <w:t xml:space="preserve"> Mini-max is like saying, “I will attend the party if I have a ticket </w:t>
            </w:r>
            <w:r w:rsidRPr="00CD5CF9">
              <w:rPr>
                <w:rFonts w:ascii="Times New Roman" w:hAnsi="Times New Roman" w:cs="Times New Roman"/>
                <w:b/>
                <w:bCs/>
                <w:sz w:val="24"/>
                <w:szCs w:val="24"/>
              </w:rPr>
              <w:t>AND</w:t>
            </w:r>
            <w:r w:rsidRPr="00CD5CF9">
              <w:rPr>
                <w:rFonts w:ascii="Times New Roman" w:hAnsi="Times New Roman" w:cs="Times New Roman"/>
                <w:sz w:val="24"/>
                <w:szCs w:val="24"/>
              </w:rPr>
              <w:t xml:space="preserve"> my friend comes.” Maxi-min is like saying, “I will go to the game if it’s </w:t>
            </w:r>
            <w:r w:rsidRPr="00CD5CF9">
              <w:rPr>
                <w:rFonts w:ascii="Times New Roman" w:hAnsi="Times New Roman" w:cs="Times New Roman"/>
                <w:b/>
                <w:bCs/>
                <w:sz w:val="24"/>
                <w:szCs w:val="24"/>
              </w:rPr>
              <w:t>Saturday OR</w:t>
            </w:r>
            <w:r w:rsidRPr="00CD5CF9">
              <w:rPr>
                <w:rFonts w:ascii="Times New Roman" w:hAnsi="Times New Roman" w:cs="Times New Roman"/>
                <w:sz w:val="24"/>
                <w:szCs w:val="24"/>
              </w:rPr>
              <w:t xml:space="preserve"> it’s sunny.”</w:t>
            </w:r>
          </w:p>
          <w:p w14:paraId="5A7AF41F" w14:textId="77777777" w:rsidR="00CD5CF9" w:rsidRPr="00CD5CF9" w:rsidRDefault="00CD5CF9" w:rsidP="00CD5CF9">
            <w:pPr>
              <w:pStyle w:val="TableStyle2"/>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Disjunctive Normal Form (DNF)</w:t>
            </w:r>
          </w:p>
          <w:p w14:paraId="39F42A38" w14:textId="77777777" w:rsidR="00CD5CF9" w:rsidRPr="00CD5CF9" w:rsidRDefault="00CD5CF9" w:rsidP="00CD5CF9">
            <w:pPr>
              <w:pStyle w:val="TableStyle2"/>
              <w:numPr>
                <w:ilvl w:val="0"/>
                <w:numId w:val="17"/>
              </w:numPr>
              <w:spacing w:line="360" w:lineRule="auto"/>
              <w:jc w:val="both"/>
              <w:rPr>
                <w:rFonts w:ascii="Times New Roman" w:hAnsi="Times New Roman" w:cs="Times New Roman"/>
                <w:sz w:val="24"/>
                <w:szCs w:val="24"/>
              </w:rPr>
            </w:pPr>
            <w:r w:rsidRPr="00CD5CF9">
              <w:rPr>
                <w:rFonts w:ascii="Times New Roman" w:hAnsi="Times New Roman" w:cs="Times New Roman"/>
                <w:sz w:val="24"/>
                <w:szCs w:val="24"/>
              </w:rPr>
              <w:t xml:space="preserve">A formula written as </w:t>
            </w:r>
            <w:r w:rsidRPr="00CD5CF9">
              <w:rPr>
                <w:rFonts w:ascii="Times New Roman" w:hAnsi="Times New Roman" w:cs="Times New Roman"/>
                <w:b/>
                <w:bCs/>
                <w:sz w:val="24"/>
                <w:szCs w:val="24"/>
              </w:rPr>
              <w:t>OR</w:t>
            </w:r>
            <w:r w:rsidRPr="00CD5CF9">
              <w:rPr>
                <w:rFonts w:ascii="Times New Roman" w:hAnsi="Times New Roman" w:cs="Times New Roman"/>
                <w:sz w:val="24"/>
                <w:szCs w:val="24"/>
              </w:rPr>
              <w:t xml:space="preserve"> of </w:t>
            </w:r>
            <w:r w:rsidRPr="00CD5CF9">
              <w:rPr>
                <w:rFonts w:ascii="Times New Roman" w:hAnsi="Times New Roman" w:cs="Times New Roman"/>
                <w:b/>
                <w:bCs/>
                <w:sz w:val="24"/>
                <w:szCs w:val="24"/>
              </w:rPr>
              <w:t>AND</w:t>
            </w:r>
            <w:r w:rsidRPr="00CD5CF9">
              <w:rPr>
                <w:rFonts w:ascii="Times New Roman" w:hAnsi="Times New Roman" w:cs="Times New Roman"/>
                <w:sz w:val="24"/>
                <w:szCs w:val="24"/>
              </w:rPr>
              <w:t xml:space="preserve"> terms. Each AND term is a minterm.</w:t>
            </w:r>
          </w:p>
          <w:p w14:paraId="670481D4" w14:textId="77777777" w:rsidR="00CD5CF9" w:rsidRPr="00CD5CF9" w:rsidRDefault="00CD5CF9" w:rsidP="00CD5CF9">
            <w:pPr>
              <w:pStyle w:val="TableStyle2"/>
              <w:numPr>
                <w:ilvl w:val="0"/>
                <w:numId w:val="17"/>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Example formula:</w:t>
            </w:r>
            <w:r w:rsidRPr="00CD5CF9">
              <w:rPr>
                <w:rFonts w:ascii="Times New Roman" w:hAnsi="Times New Roman" w:cs="Times New Roman"/>
                <w:sz w:val="24"/>
                <w:szCs w:val="24"/>
              </w:rPr>
              <w:t xml:space="preserve"> (A AND B) OR (NOT A AND C) OR (B AND NOT C)</w:t>
            </w:r>
          </w:p>
          <w:p w14:paraId="32F599E7" w14:textId="77777777" w:rsidR="00CD5CF9" w:rsidRPr="00CD5CF9" w:rsidRDefault="00CD5CF9" w:rsidP="00CD5CF9">
            <w:pPr>
              <w:pStyle w:val="TableStyle2"/>
              <w:numPr>
                <w:ilvl w:val="0"/>
                <w:numId w:val="17"/>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Real-life example:</w:t>
            </w:r>
            <w:r w:rsidRPr="00CD5CF9">
              <w:rPr>
                <w:rFonts w:ascii="Times New Roman" w:hAnsi="Times New Roman" w:cs="Times New Roman"/>
                <w:sz w:val="24"/>
                <w:szCs w:val="24"/>
              </w:rPr>
              <w:t xml:space="preserve"> You get dessert if it’s your birthday </w:t>
            </w:r>
            <w:r w:rsidRPr="00CD5CF9">
              <w:rPr>
                <w:rFonts w:ascii="Times New Roman" w:hAnsi="Times New Roman" w:cs="Times New Roman"/>
                <w:b/>
                <w:bCs/>
                <w:sz w:val="24"/>
                <w:szCs w:val="24"/>
              </w:rPr>
              <w:t>OR</w:t>
            </w:r>
            <w:r w:rsidRPr="00CD5CF9">
              <w:rPr>
                <w:rFonts w:ascii="Times New Roman" w:hAnsi="Times New Roman" w:cs="Times New Roman"/>
                <w:sz w:val="24"/>
                <w:szCs w:val="24"/>
              </w:rPr>
              <w:t xml:space="preserve"> your friend brings dessert </w:t>
            </w:r>
            <w:r w:rsidRPr="00CD5CF9">
              <w:rPr>
                <w:rFonts w:ascii="Times New Roman" w:hAnsi="Times New Roman" w:cs="Times New Roman"/>
                <w:b/>
                <w:bCs/>
                <w:sz w:val="24"/>
                <w:szCs w:val="24"/>
              </w:rPr>
              <w:t>OR</w:t>
            </w:r>
            <w:r w:rsidRPr="00CD5CF9">
              <w:rPr>
                <w:rFonts w:ascii="Times New Roman" w:hAnsi="Times New Roman" w:cs="Times New Roman"/>
                <w:sz w:val="24"/>
                <w:szCs w:val="24"/>
              </w:rPr>
              <w:t xml:space="preserve"> it’s a holiday.</w:t>
            </w:r>
          </w:p>
          <w:p w14:paraId="131DFE60" w14:textId="77777777" w:rsidR="00CD5CF9" w:rsidRPr="00CD5CF9" w:rsidRDefault="00CD5CF9" w:rsidP="00CD5CF9">
            <w:pPr>
              <w:pStyle w:val="TableStyle2"/>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Conjunctive Normal Form (CNF)</w:t>
            </w:r>
          </w:p>
          <w:p w14:paraId="00B458FC" w14:textId="77777777" w:rsidR="00CD5CF9" w:rsidRPr="00CD5CF9" w:rsidRDefault="00CD5CF9" w:rsidP="00CD5CF9">
            <w:pPr>
              <w:pStyle w:val="TableStyle2"/>
              <w:numPr>
                <w:ilvl w:val="0"/>
                <w:numId w:val="18"/>
              </w:numPr>
              <w:spacing w:line="360" w:lineRule="auto"/>
              <w:jc w:val="both"/>
              <w:rPr>
                <w:rFonts w:ascii="Times New Roman" w:hAnsi="Times New Roman" w:cs="Times New Roman"/>
                <w:sz w:val="24"/>
                <w:szCs w:val="24"/>
              </w:rPr>
            </w:pPr>
            <w:r w:rsidRPr="00CD5CF9">
              <w:rPr>
                <w:rFonts w:ascii="Times New Roman" w:hAnsi="Times New Roman" w:cs="Times New Roman"/>
                <w:sz w:val="24"/>
                <w:szCs w:val="24"/>
              </w:rPr>
              <w:t xml:space="preserve">A formula written as </w:t>
            </w:r>
            <w:r w:rsidRPr="00CD5CF9">
              <w:rPr>
                <w:rFonts w:ascii="Times New Roman" w:hAnsi="Times New Roman" w:cs="Times New Roman"/>
                <w:b/>
                <w:bCs/>
                <w:sz w:val="24"/>
                <w:szCs w:val="24"/>
              </w:rPr>
              <w:t>AND</w:t>
            </w:r>
            <w:r w:rsidRPr="00CD5CF9">
              <w:rPr>
                <w:rFonts w:ascii="Times New Roman" w:hAnsi="Times New Roman" w:cs="Times New Roman"/>
                <w:sz w:val="24"/>
                <w:szCs w:val="24"/>
              </w:rPr>
              <w:t xml:space="preserve"> of </w:t>
            </w:r>
            <w:r w:rsidRPr="00CD5CF9">
              <w:rPr>
                <w:rFonts w:ascii="Times New Roman" w:hAnsi="Times New Roman" w:cs="Times New Roman"/>
                <w:b/>
                <w:bCs/>
                <w:sz w:val="24"/>
                <w:szCs w:val="24"/>
              </w:rPr>
              <w:t>OR</w:t>
            </w:r>
            <w:r w:rsidRPr="00CD5CF9">
              <w:rPr>
                <w:rFonts w:ascii="Times New Roman" w:hAnsi="Times New Roman" w:cs="Times New Roman"/>
                <w:sz w:val="24"/>
                <w:szCs w:val="24"/>
              </w:rPr>
              <w:t xml:space="preserve"> terms. Each OR term is a maxterm.</w:t>
            </w:r>
          </w:p>
          <w:p w14:paraId="21C66030" w14:textId="77777777" w:rsidR="00CD5CF9" w:rsidRPr="00CD5CF9" w:rsidRDefault="00CD5CF9" w:rsidP="00CD5CF9">
            <w:pPr>
              <w:pStyle w:val="TableStyle2"/>
              <w:numPr>
                <w:ilvl w:val="0"/>
                <w:numId w:val="18"/>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Example formula:</w:t>
            </w:r>
            <w:r w:rsidRPr="00CD5CF9">
              <w:rPr>
                <w:rFonts w:ascii="Times New Roman" w:hAnsi="Times New Roman" w:cs="Times New Roman"/>
                <w:sz w:val="24"/>
                <w:szCs w:val="24"/>
              </w:rPr>
              <w:t xml:space="preserve"> (A OR NOT B) AND (B OR C) AND (NOT A OR NOT C)</w:t>
            </w:r>
          </w:p>
          <w:p w14:paraId="5264E475" w14:textId="77777777" w:rsidR="00CD5CF9" w:rsidRPr="00CD5CF9" w:rsidRDefault="00CD5CF9" w:rsidP="00CD5CF9">
            <w:pPr>
              <w:pStyle w:val="TableStyle2"/>
              <w:numPr>
                <w:ilvl w:val="0"/>
                <w:numId w:val="18"/>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Real-life example:</w:t>
            </w:r>
            <w:r w:rsidRPr="00CD5CF9">
              <w:rPr>
                <w:rFonts w:ascii="Times New Roman" w:hAnsi="Times New Roman" w:cs="Times New Roman"/>
                <w:sz w:val="24"/>
                <w:szCs w:val="24"/>
              </w:rPr>
              <w:t xml:space="preserve"> You can enter school only if the gate is open </w:t>
            </w:r>
            <w:r w:rsidRPr="00CD5CF9">
              <w:rPr>
                <w:rFonts w:ascii="Times New Roman" w:hAnsi="Times New Roman" w:cs="Times New Roman"/>
                <w:b/>
                <w:bCs/>
                <w:sz w:val="24"/>
                <w:szCs w:val="24"/>
              </w:rPr>
              <w:t>AND</w:t>
            </w:r>
            <w:r w:rsidRPr="00CD5CF9">
              <w:rPr>
                <w:rFonts w:ascii="Times New Roman" w:hAnsi="Times New Roman" w:cs="Times New Roman"/>
                <w:sz w:val="24"/>
                <w:szCs w:val="24"/>
              </w:rPr>
              <w:t xml:space="preserve"> you have your ID </w:t>
            </w:r>
            <w:r w:rsidRPr="00CD5CF9">
              <w:rPr>
                <w:rFonts w:ascii="Times New Roman" w:hAnsi="Times New Roman" w:cs="Times New Roman"/>
                <w:b/>
                <w:bCs/>
                <w:sz w:val="24"/>
                <w:szCs w:val="24"/>
              </w:rPr>
              <w:t>AND</w:t>
            </w:r>
            <w:r w:rsidRPr="00CD5CF9">
              <w:rPr>
                <w:rFonts w:ascii="Times New Roman" w:hAnsi="Times New Roman" w:cs="Times New Roman"/>
                <w:sz w:val="24"/>
                <w:szCs w:val="24"/>
              </w:rPr>
              <w:t xml:space="preserve"> your uniform is correct.</w:t>
            </w:r>
          </w:p>
          <w:p w14:paraId="039D4BBD" w14:textId="77777777" w:rsidR="00CD5CF9" w:rsidRPr="00CD5CF9" w:rsidRDefault="00CD5CF9" w:rsidP="00CD5CF9">
            <w:pPr>
              <w:pStyle w:val="TableStyle2"/>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Principal Disjunctive Normal Form (PDNF)</w:t>
            </w:r>
          </w:p>
          <w:p w14:paraId="446F4AC1" w14:textId="77777777" w:rsidR="00CD5CF9" w:rsidRPr="00CD5CF9" w:rsidRDefault="00CD5CF9" w:rsidP="00CD5CF9">
            <w:pPr>
              <w:pStyle w:val="TableStyle2"/>
              <w:numPr>
                <w:ilvl w:val="0"/>
                <w:numId w:val="19"/>
              </w:numPr>
              <w:spacing w:line="360" w:lineRule="auto"/>
              <w:jc w:val="both"/>
              <w:rPr>
                <w:rFonts w:ascii="Times New Roman" w:hAnsi="Times New Roman" w:cs="Times New Roman"/>
                <w:sz w:val="24"/>
                <w:szCs w:val="24"/>
              </w:rPr>
            </w:pPr>
            <w:r w:rsidRPr="00CD5CF9">
              <w:rPr>
                <w:rFonts w:ascii="Times New Roman" w:hAnsi="Times New Roman" w:cs="Times New Roman"/>
                <w:sz w:val="24"/>
                <w:szCs w:val="24"/>
              </w:rPr>
              <w:t xml:space="preserve">A special type of DNF that lists </w:t>
            </w:r>
            <w:r w:rsidRPr="00CD5CF9">
              <w:rPr>
                <w:rFonts w:ascii="Times New Roman" w:hAnsi="Times New Roman" w:cs="Times New Roman"/>
                <w:b/>
                <w:bCs/>
                <w:sz w:val="24"/>
                <w:szCs w:val="24"/>
              </w:rPr>
              <w:t>all the ways the formula can be true</w:t>
            </w:r>
            <w:r w:rsidRPr="00CD5CF9">
              <w:rPr>
                <w:rFonts w:ascii="Times New Roman" w:hAnsi="Times New Roman" w:cs="Times New Roman"/>
                <w:sz w:val="24"/>
                <w:szCs w:val="24"/>
              </w:rPr>
              <w:t>. Every variable is included in each minterm.</w:t>
            </w:r>
          </w:p>
          <w:p w14:paraId="7C93B7AF" w14:textId="77777777" w:rsidR="00CD5CF9" w:rsidRPr="00CD5CF9" w:rsidRDefault="00CD5CF9" w:rsidP="00CD5CF9">
            <w:pPr>
              <w:pStyle w:val="TableStyle2"/>
              <w:numPr>
                <w:ilvl w:val="0"/>
                <w:numId w:val="19"/>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Example:</w:t>
            </w:r>
            <w:r w:rsidRPr="00CD5CF9">
              <w:rPr>
                <w:rFonts w:ascii="Times New Roman" w:hAnsi="Times New Roman" w:cs="Times New Roman"/>
                <w:sz w:val="24"/>
                <w:szCs w:val="24"/>
              </w:rPr>
              <w:t xml:space="preserve"> Writing all the combinations that make you win a game.</w:t>
            </w:r>
          </w:p>
          <w:p w14:paraId="49FAB227" w14:textId="77777777" w:rsidR="00CD5CF9" w:rsidRPr="00CD5CF9" w:rsidRDefault="00CD5CF9" w:rsidP="00CD5CF9">
            <w:pPr>
              <w:pStyle w:val="TableStyle2"/>
              <w:numPr>
                <w:ilvl w:val="0"/>
                <w:numId w:val="19"/>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Formula:</w:t>
            </w:r>
            <w:r w:rsidRPr="00CD5CF9">
              <w:rPr>
                <w:rFonts w:ascii="Times New Roman" w:hAnsi="Times New Roman" w:cs="Times New Roman"/>
                <w:sz w:val="24"/>
                <w:szCs w:val="24"/>
              </w:rPr>
              <w:t xml:space="preserve"> Sum of all minterms where the logic is true.</w:t>
            </w:r>
          </w:p>
          <w:p w14:paraId="31916C7E" w14:textId="77777777" w:rsidR="00CD5CF9" w:rsidRPr="00CD5CF9" w:rsidRDefault="00CD5CF9" w:rsidP="00CD5CF9">
            <w:pPr>
              <w:pStyle w:val="TableStyle2"/>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lastRenderedPageBreak/>
              <w:t>Principal Conjunctive Normal Form (PCNF)</w:t>
            </w:r>
          </w:p>
          <w:p w14:paraId="32FBEDF3" w14:textId="77777777" w:rsidR="00CD5CF9" w:rsidRPr="00CD5CF9" w:rsidRDefault="00CD5CF9" w:rsidP="00CD5CF9">
            <w:pPr>
              <w:pStyle w:val="TableStyle2"/>
              <w:numPr>
                <w:ilvl w:val="0"/>
                <w:numId w:val="20"/>
              </w:numPr>
              <w:spacing w:line="360" w:lineRule="auto"/>
              <w:jc w:val="both"/>
              <w:rPr>
                <w:rFonts w:ascii="Times New Roman" w:hAnsi="Times New Roman" w:cs="Times New Roman"/>
                <w:sz w:val="24"/>
                <w:szCs w:val="24"/>
              </w:rPr>
            </w:pPr>
            <w:r w:rsidRPr="00CD5CF9">
              <w:rPr>
                <w:rFonts w:ascii="Times New Roman" w:hAnsi="Times New Roman" w:cs="Times New Roman"/>
                <w:sz w:val="24"/>
                <w:szCs w:val="24"/>
              </w:rPr>
              <w:t xml:space="preserve">A special type of CNF that lists </w:t>
            </w:r>
            <w:r w:rsidRPr="00CD5CF9">
              <w:rPr>
                <w:rFonts w:ascii="Times New Roman" w:hAnsi="Times New Roman" w:cs="Times New Roman"/>
                <w:b/>
                <w:bCs/>
                <w:sz w:val="24"/>
                <w:szCs w:val="24"/>
              </w:rPr>
              <w:t>all the ways the formula can be false</w:t>
            </w:r>
            <w:r w:rsidRPr="00CD5CF9">
              <w:rPr>
                <w:rFonts w:ascii="Times New Roman" w:hAnsi="Times New Roman" w:cs="Times New Roman"/>
                <w:sz w:val="24"/>
                <w:szCs w:val="24"/>
              </w:rPr>
              <w:t>. Every variable is included in each maxterm.</w:t>
            </w:r>
          </w:p>
          <w:p w14:paraId="05E44465" w14:textId="77777777" w:rsidR="00CD5CF9" w:rsidRPr="00CD5CF9" w:rsidRDefault="00CD5CF9" w:rsidP="00CD5CF9">
            <w:pPr>
              <w:pStyle w:val="TableStyle2"/>
              <w:numPr>
                <w:ilvl w:val="0"/>
                <w:numId w:val="20"/>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Example:</w:t>
            </w:r>
            <w:r w:rsidRPr="00CD5CF9">
              <w:rPr>
                <w:rFonts w:ascii="Times New Roman" w:hAnsi="Times New Roman" w:cs="Times New Roman"/>
                <w:sz w:val="24"/>
                <w:szCs w:val="24"/>
              </w:rPr>
              <w:t xml:space="preserve"> Listing all the ways you can fail a test.</w:t>
            </w:r>
          </w:p>
          <w:p w14:paraId="21208440" w14:textId="77777777" w:rsidR="00CD5CF9" w:rsidRPr="00CD5CF9" w:rsidRDefault="00CD5CF9" w:rsidP="00CD5CF9">
            <w:pPr>
              <w:pStyle w:val="TableStyle2"/>
              <w:numPr>
                <w:ilvl w:val="0"/>
                <w:numId w:val="20"/>
              </w:numPr>
              <w:spacing w:line="360" w:lineRule="auto"/>
              <w:jc w:val="both"/>
              <w:rPr>
                <w:rFonts w:ascii="Times New Roman" w:hAnsi="Times New Roman" w:cs="Times New Roman"/>
                <w:sz w:val="24"/>
                <w:szCs w:val="24"/>
              </w:rPr>
            </w:pPr>
            <w:r w:rsidRPr="00CD5CF9">
              <w:rPr>
                <w:rFonts w:ascii="Times New Roman" w:hAnsi="Times New Roman" w:cs="Times New Roman"/>
                <w:b/>
                <w:bCs/>
                <w:sz w:val="24"/>
                <w:szCs w:val="24"/>
              </w:rPr>
              <w:t>Formula:</w:t>
            </w:r>
            <w:r w:rsidRPr="00CD5CF9">
              <w:rPr>
                <w:rFonts w:ascii="Times New Roman" w:hAnsi="Times New Roman" w:cs="Times New Roman"/>
                <w:sz w:val="24"/>
                <w:szCs w:val="24"/>
              </w:rPr>
              <w:t xml:space="preserve"> Product of all maxterms where the logic is false.</w:t>
            </w:r>
          </w:p>
          <w:p w14:paraId="40F0CEE3" w14:textId="679E9C88" w:rsidR="00E614A7" w:rsidRPr="00CD5CF9" w:rsidRDefault="00E614A7" w:rsidP="00420E6E">
            <w:pPr>
              <w:pStyle w:val="TableStyle2"/>
              <w:spacing w:line="360" w:lineRule="auto"/>
              <w:jc w:val="both"/>
              <w:rPr>
                <w:rFonts w:ascii="Times New Roman" w:hAnsi="Times New Roman" w:cs="Times New Roman"/>
                <w:sz w:val="24"/>
                <w:szCs w:val="24"/>
              </w:rPr>
            </w:pPr>
          </w:p>
        </w:tc>
      </w:tr>
      <w:tr w:rsidR="00FC0011" w:rsidRPr="00EC75E6"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EC75E6" w:rsidRDefault="001C02F3" w:rsidP="00EC75E6">
            <w:pPr>
              <w:pStyle w:val="TableStyle2"/>
              <w:spacing w:line="360" w:lineRule="auto"/>
              <w:rPr>
                <w:rFonts w:ascii="Times New Roman" w:eastAsia="Arial Unicode MS" w:hAnsi="Times New Roman" w:cs="Times New Roman"/>
                <w:b/>
                <w:color w:val="B41700"/>
                <w:sz w:val="24"/>
                <w:szCs w:val="24"/>
              </w:rPr>
            </w:pPr>
          </w:p>
          <w:p w14:paraId="64D6A18D" w14:textId="5C0C8D43" w:rsidR="00FC0011" w:rsidRPr="00EC75E6" w:rsidRDefault="005A67CB" w:rsidP="00EC75E6">
            <w:pPr>
              <w:pStyle w:val="TableStyle2"/>
              <w:spacing w:line="360"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EC75E6" w:rsidRDefault="005A67CB" w:rsidP="00EC75E6">
            <w:pPr>
              <w:pStyle w:val="TableStyle2"/>
              <w:spacing w:line="360"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EC75E6" w:rsidRDefault="0065492E" w:rsidP="00EC75E6">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5C1B30B" w14:textId="3A4DF5B4" w:rsidR="00A3668A" w:rsidRPr="00A3668A" w:rsidRDefault="00A3668A" w:rsidP="00A3668A">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 xml:space="preserve"> </w:t>
            </w:r>
            <w:r w:rsidRPr="00A3668A">
              <w:rPr>
                <w:rFonts w:eastAsia="Times New Roman"/>
                <w:b/>
                <w:bCs/>
                <w:bdr w:val="none" w:sz="0" w:space="0" w:color="auto"/>
                <w:lang w:val="en-IN" w:eastAsia="en-IN"/>
              </w:rPr>
              <w:t>Simplifying Logic in Computers</w:t>
            </w:r>
          </w:p>
          <w:p w14:paraId="42FE603F" w14:textId="77777777" w:rsidR="00A3668A" w:rsidRPr="00A3668A" w:rsidRDefault="00A3668A" w:rsidP="00A3668A">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Normal forms help in organizing complex logical expressions so computers can understand and process them easily.</w:t>
            </w:r>
          </w:p>
          <w:p w14:paraId="33BF3405" w14:textId="77777777" w:rsidR="00A3668A" w:rsidRPr="00A3668A" w:rsidRDefault="00A3668A" w:rsidP="00A3668A">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Example: Digital circuits in computers use DNF and CNF to simplify how gates (AND, OR, NOT) are connected.</w:t>
            </w:r>
          </w:p>
          <w:p w14:paraId="493B6335" w14:textId="0294DA31" w:rsidR="00A3668A" w:rsidRPr="00A3668A" w:rsidRDefault="00A3668A" w:rsidP="00A3668A">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
                <w:bCs/>
                <w:bdr w:val="none" w:sz="0" w:space="0" w:color="auto"/>
                <w:lang w:val="en-IN" w:eastAsia="en-IN"/>
              </w:rPr>
              <w:t>Designing Digital Circuits</w:t>
            </w:r>
          </w:p>
          <w:p w14:paraId="0659B55C" w14:textId="77777777" w:rsidR="00A3668A" w:rsidRPr="00A3668A" w:rsidRDefault="00A3668A" w:rsidP="00A3668A">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 xml:space="preserve">Mini-max (Minterms) and Maxi-min (Maxterms) are directly used in designing circuits like </w:t>
            </w:r>
            <w:r w:rsidRPr="00A3668A">
              <w:rPr>
                <w:rFonts w:eastAsia="Times New Roman"/>
                <w:b/>
                <w:bCs/>
                <w:bdr w:val="none" w:sz="0" w:space="0" w:color="auto"/>
                <w:lang w:val="en-IN" w:eastAsia="en-IN"/>
              </w:rPr>
              <w:t>adders, multiplexers, and decoders</w:t>
            </w:r>
            <w:r w:rsidRPr="00A3668A">
              <w:rPr>
                <w:rFonts w:eastAsia="Times New Roman"/>
                <w:bdr w:val="none" w:sz="0" w:space="0" w:color="auto"/>
                <w:lang w:val="en-IN" w:eastAsia="en-IN"/>
              </w:rPr>
              <w:t>.</w:t>
            </w:r>
          </w:p>
          <w:p w14:paraId="3A8F3A60" w14:textId="77777777" w:rsidR="00A3668A" w:rsidRPr="00A3668A" w:rsidRDefault="00A3668A" w:rsidP="00A3668A">
            <w:pPr>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Example: A minterm can represent a specific input combination that turns an output ON.</w:t>
            </w:r>
          </w:p>
          <w:p w14:paraId="23BF584F" w14:textId="7DF7D146" w:rsidR="00A3668A" w:rsidRPr="00A3668A" w:rsidRDefault="00A3668A" w:rsidP="00A3668A">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 xml:space="preserve"> </w:t>
            </w:r>
            <w:r w:rsidRPr="00A3668A">
              <w:rPr>
                <w:rFonts w:eastAsia="Times New Roman"/>
                <w:b/>
                <w:bCs/>
                <w:bdr w:val="none" w:sz="0" w:space="0" w:color="auto"/>
                <w:lang w:val="en-IN" w:eastAsia="en-IN"/>
              </w:rPr>
              <w:t>Problem Solving in AI &amp; Programming</w:t>
            </w:r>
          </w:p>
          <w:p w14:paraId="7EAB8398" w14:textId="77777777" w:rsidR="00A3668A" w:rsidRPr="00A3668A" w:rsidRDefault="00A3668A" w:rsidP="00A3668A">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 xml:space="preserve">PDNF and PCNF are useful in </w:t>
            </w:r>
            <w:r w:rsidRPr="00A3668A">
              <w:rPr>
                <w:rFonts w:eastAsia="Times New Roman"/>
                <w:b/>
                <w:bCs/>
                <w:bdr w:val="none" w:sz="0" w:space="0" w:color="auto"/>
                <w:lang w:val="en-IN" w:eastAsia="en-IN"/>
              </w:rPr>
              <w:t>artificial intelligence</w:t>
            </w:r>
            <w:r w:rsidRPr="00A3668A">
              <w:rPr>
                <w:rFonts w:eastAsia="Times New Roman"/>
                <w:bdr w:val="none" w:sz="0" w:space="0" w:color="auto"/>
                <w:lang w:val="en-IN" w:eastAsia="en-IN"/>
              </w:rPr>
              <w:t xml:space="preserve"> for evaluating all possible outcomes.</w:t>
            </w:r>
          </w:p>
          <w:p w14:paraId="14E46791" w14:textId="77777777" w:rsidR="00A3668A" w:rsidRPr="00A3668A" w:rsidRDefault="00A3668A" w:rsidP="00A3668A">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Example: PDNF lists all ways a condition can be true, which helps in decision-making algorithms.</w:t>
            </w:r>
          </w:p>
          <w:p w14:paraId="1965D735" w14:textId="430D727A" w:rsidR="00A3668A" w:rsidRPr="00A3668A" w:rsidRDefault="00A3668A" w:rsidP="00A3668A">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
                <w:bCs/>
                <w:bdr w:val="none" w:sz="0" w:space="0" w:color="auto"/>
                <w:lang w:val="en-IN" w:eastAsia="en-IN"/>
              </w:rPr>
              <w:t>Database Query Optimization</w:t>
            </w:r>
          </w:p>
          <w:p w14:paraId="72FDC233" w14:textId="77777777" w:rsidR="00A3668A" w:rsidRPr="00A3668A" w:rsidRDefault="00A3668A" w:rsidP="00A3668A">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Normal forms help in organizing logical queries to avoid confusion and improve efficiency.</w:t>
            </w:r>
          </w:p>
          <w:p w14:paraId="0C101657" w14:textId="77777777" w:rsidR="00A3668A" w:rsidRPr="00A3668A" w:rsidRDefault="00A3668A" w:rsidP="00A3668A">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Example: A database can check multiple conditions using DNF or CNF to retrieve data faster.</w:t>
            </w:r>
          </w:p>
          <w:p w14:paraId="6035CC2A" w14:textId="0E3FEE68" w:rsidR="00A3668A" w:rsidRPr="00A3668A" w:rsidRDefault="00A3668A" w:rsidP="00A3668A">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
                <w:bCs/>
                <w:bdr w:val="none" w:sz="0" w:space="0" w:color="auto"/>
                <w:lang w:val="en-IN" w:eastAsia="en-IN"/>
              </w:rPr>
              <w:t>Testing &amp; Verification</w:t>
            </w:r>
          </w:p>
          <w:p w14:paraId="0AE648D1" w14:textId="77777777" w:rsidR="00A3668A" w:rsidRPr="00A3668A" w:rsidRDefault="00A3668A" w:rsidP="00A3668A">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CNF and PCNF are used in software testing to cover all false scenarios and make sure no case is missed.</w:t>
            </w:r>
          </w:p>
          <w:p w14:paraId="3F84406F" w14:textId="77777777" w:rsidR="00A3668A" w:rsidRPr="00A3668A" w:rsidRDefault="00A3668A" w:rsidP="00A3668A">
            <w:pPr>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Example: Checking all possible inputs that could crash a program.</w:t>
            </w:r>
          </w:p>
          <w:p w14:paraId="4FA8B93E" w14:textId="1B6BC08A" w:rsidR="00A3668A" w:rsidRPr="00A3668A" w:rsidRDefault="00A3668A" w:rsidP="00A3668A">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lastRenderedPageBreak/>
              <w:t xml:space="preserve"> </w:t>
            </w:r>
            <w:r w:rsidRPr="00A3668A">
              <w:rPr>
                <w:rFonts w:eastAsia="Times New Roman"/>
                <w:b/>
                <w:bCs/>
                <w:bdr w:val="none" w:sz="0" w:space="0" w:color="auto"/>
                <w:lang w:val="en-IN" w:eastAsia="en-IN"/>
              </w:rPr>
              <w:t>Game Theory &amp; Decision Making</w:t>
            </w:r>
          </w:p>
          <w:p w14:paraId="16D74DFA" w14:textId="77777777" w:rsidR="00A3668A" w:rsidRPr="00A3668A" w:rsidRDefault="00A3668A" w:rsidP="00A3668A">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PDNF can list all winning strategies, while PCNF lists all losing strategies, making planning easier.</w:t>
            </w:r>
          </w:p>
          <w:p w14:paraId="470CD5CE" w14:textId="66C86CC7" w:rsidR="00FC0011" w:rsidRPr="00A3668A" w:rsidRDefault="00A3668A" w:rsidP="00A3668A">
            <w:pPr>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A3668A">
              <w:rPr>
                <w:rFonts w:eastAsia="Times New Roman"/>
                <w:bdr w:val="none" w:sz="0" w:space="0" w:color="auto"/>
                <w:lang w:val="en-IN" w:eastAsia="en-IN"/>
              </w:rPr>
              <w:t>Example: In a board game, you can map all moves that lead to a win (PDNF) or loss (PCNF).</w:t>
            </w:r>
          </w:p>
        </w:tc>
      </w:tr>
      <w:tr w:rsidR="00FC0011" w:rsidRPr="00EC75E6" w14:paraId="27FF6C17" w14:textId="77777777" w:rsidTr="00EC75E6">
        <w:trPr>
          <w:trHeight w:val="1570"/>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7A9CC645" w14:textId="77777777" w:rsidR="0065492E" w:rsidRPr="00EC75E6" w:rsidRDefault="0065492E" w:rsidP="00EC75E6">
            <w:pPr>
              <w:pStyle w:val="TableStyle2"/>
              <w:spacing w:line="360" w:lineRule="auto"/>
              <w:rPr>
                <w:rFonts w:ascii="Times New Roman" w:hAnsi="Times New Roman" w:cs="Times New Roman"/>
                <w:b/>
                <w:bCs/>
                <w:color w:val="B41700"/>
                <w:sz w:val="24"/>
                <w:szCs w:val="24"/>
              </w:rPr>
            </w:pPr>
          </w:p>
          <w:p w14:paraId="251FCE59" w14:textId="3EC10993" w:rsidR="00FC0011" w:rsidRPr="00EC75E6" w:rsidRDefault="001C02F3"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5. </w:t>
            </w:r>
            <w:r w:rsidR="00FC0011" w:rsidRPr="00EC75E6">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59EE757D" w:rsidR="00FC0011" w:rsidRPr="00933731" w:rsidRDefault="00320FC3" w:rsidP="00EC75E6">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320FC3">
              <w:rPr>
                <w:rFonts w:eastAsia="Times New Roman"/>
                <w:bdr w:val="none" w:sz="0" w:space="0" w:color="auto"/>
                <w:lang w:val="en-IN" w:eastAsia="en-IN"/>
              </w:rPr>
              <w:t>Sir ended the class by saying that normal forms help us write logical problems in a simple and clear way, so they are easier to understand and solve. He also said that learning these forms is very useful for computers, programming, and studying logic. With practice, these ideas will become easy and very helpful for future work.</w:t>
            </w:r>
          </w:p>
        </w:tc>
      </w:tr>
    </w:tbl>
    <w:p w14:paraId="0E161624" w14:textId="77777777" w:rsidR="00A254E4" w:rsidRPr="00EC75E6" w:rsidRDefault="00A254E4" w:rsidP="00EC75E6">
      <w:pPr>
        <w:pStyle w:val="Default"/>
        <w:spacing w:before="0" w:line="360" w:lineRule="auto"/>
        <w:rPr>
          <w:rFonts w:ascii="Times New Roman" w:eastAsia="Times Roman" w:hAnsi="Times New Roman" w:cs="Times New Roman"/>
          <w:color w:val="374151"/>
        </w:rPr>
      </w:pPr>
    </w:p>
    <w:p w14:paraId="5451896C" w14:textId="77777777" w:rsidR="006860D0" w:rsidRPr="00EC75E6" w:rsidRDefault="006860D0" w:rsidP="00EC75E6">
      <w:pPr>
        <w:pStyle w:val="Default"/>
        <w:spacing w:before="0" w:line="360" w:lineRule="auto"/>
        <w:rPr>
          <w:rFonts w:ascii="Times New Roman" w:eastAsia="Times Roman" w:hAnsi="Times New Roman" w:cs="Times New Roman"/>
          <w:color w:val="374151"/>
        </w:rPr>
      </w:pPr>
    </w:p>
    <w:p w14:paraId="63B0A2D4" w14:textId="77777777" w:rsidR="006860D0" w:rsidRPr="00EC75E6" w:rsidRDefault="006860D0" w:rsidP="00EC75E6">
      <w:pPr>
        <w:pStyle w:val="Default"/>
        <w:spacing w:before="0" w:line="360" w:lineRule="auto"/>
        <w:rPr>
          <w:rFonts w:ascii="Times New Roman" w:eastAsia="Times Roman" w:hAnsi="Times New Roman" w:cs="Times New Roman"/>
          <w:color w:val="374151"/>
        </w:rPr>
      </w:pPr>
    </w:p>
    <w:p w14:paraId="2064C7CA" w14:textId="77777777" w:rsidR="006860D0" w:rsidRPr="00EC75E6" w:rsidRDefault="006860D0" w:rsidP="00EC75E6">
      <w:pPr>
        <w:pStyle w:val="Default"/>
        <w:spacing w:before="0" w:line="360" w:lineRule="auto"/>
        <w:rPr>
          <w:rFonts w:ascii="Times New Roman" w:eastAsia="Times Roman" w:hAnsi="Times New Roman" w:cs="Times New Roman"/>
          <w:color w:val="374151"/>
        </w:rPr>
      </w:pPr>
    </w:p>
    <w:p w14:paraId="38D1EBBE" w14:textId="54065737" w:rsidR="00A350FF" w:rsidRPr="00EC75E6" w:rsidRDefault="00A350FF" w:rsidP="00EC75E6">
      <w:pPr>
        <w:pStyle w:val="Default"/>
        <w:spacing w:before="0" w:line="360" w:lineRule="auto"/>
        <w:jc w:val="center"/>
        <w:rPr>
          <w:rFonts w:ascii="Times New Roman" w:eastAsia="Times Roman" w:hAnsi="Times New Roman" w:cs="Times New Roman"/>
          <w:b/>
          <w:bCs/>
          <w:color w:val="374151"/>
        </w:rPr>
      </w:pPr>
    </w:p>
    <w:sectPr w:rsidR="00A350FF" w:rsidRPr="00EC75E6"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A7D4" w14:textId="77777777" w:rsidR="00252F40" w:rsidRDefault="00252F40">
      <w:r>
        <w:separator/>
      </w:r>
    </w:p>
  </w:endnote>
  <w:endnote w:type="continuationSeparator" w:id="0">
    <w:p w14:paraId="4F9570D2" w14:textId="77777777" w:rsidR="00252F40" w:rsidRDefault="00252F40">
      <w:r>
        <w:continuationSeparator/>
      </w:r>
    </w:p>
  </w:endnote>
  <w:endnote w:type="continuationNotice" w:id="1">
    <w:p w14:paraId="717E7993" w14:textId="77777777" w:rsidR="00252F40" w:rsidRDefault="00252F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87D8" w14:textId="77777777" w:rsidR="00252F40" w:rsidRDefault="00252F40">
      <w:r>
        <w:separator/>
      </w:r>
    </w:p>
  </w:footnote>
  <w:footnote w:type="continuationSeparator" w:id="0">
    <w:p w14:paraId="7774DF5A" w14:textId="77777777" w:rsidR="00252F40" w:rsidRDefault="00252F40">
      <w:r>
        <w:continuationSeparator/>
      </w:r>
    </w:p>
  </w:footnote>
  <w:footnote w:type="continuationNotice" w:id="1">
    <w:p w14:paraId="558B5883" w14:textId="77777777" w:rsidR="00252F40" w:rsidRDefault="00252F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492"/>
    <w:multiLevelType w:val="multilevel"/>
    <w:tmpl w:val="119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42FE"/>
    <w:multiLevelType w:val="multilevel"/>
    <w:tmpl w:val="799C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31EA"/>
    <w:multiLevelType w:val="multilevel"/>
    <w:tmpl w:val="412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3B44"/>
    <w:multiLevelType w:val="multilevel"/>
    <w:tmpl w:val="E2D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E57C02"/>
    <w:multiLevelType w:val="multilevel"/>
    <w:tmpl w:val="64D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0394"/>
    <w:multiLevelType w:val="multilevel"/>
    <w:tmpl w:val="F29A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56A5D"/>
    <w:multiLevelType w:val="multilevel"/>
    <w:tmpl w:val="8D1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D20122"/>
    <w:multiLevelType w:val="multilevel"/>
    <w:tmpl w:val="40F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326A9"/>
    <w:multiLevelType w:val="multilevel"/>
    <w:tmpl w:val="96BA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D62C2A"/>
    <w:multiLevelType w:val="multilevel"/>
    <w:tmpl w:val="F28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A398A"/>
    <w:multiLevelType w:val="multilevel"/>
    <w:tmpl w:val="33EA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C4D8E"/>
    <w:multiLevelType w:val="multilevel"/>
    <w:tmpl w:val="E77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F6DB5"/>
    <w:multiLevelType w:val="multilevel"/>
    <w:tmpl w:val="F1A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D665E"/>
    <w:multiLevelType w:val="multilevel"/>
    <w:tmpl w:val="FAD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565C7"/>
    <w:multiLevelType w:val="multilevel"/>
    <w:tmpl w:val="B67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2454B"/>
    <w:multiLevelType w:val="multilevel"/>
    <w:tmpl w:val="21F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57846"/>
    <w:multiLevelType w:val="multilevel"/>
    <w:tmpl w:val="B6D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0018D8"/>
    <w:multiLevelType w:val="multilevel"/>
    <w:tmpl w:val="905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4490F"/>
    <w:multiLevelType w:val="multilevel"/>
    <w:tmpl w:val="2F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33403"/>
    <w:multiLevelType w:val="multilevel"/>
    <w:tmpl w:val="4438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00F59"/>
    <w:multiLevelType w:val="multilevel"/>
    <w:tmpl w:val="03C0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3157F7"/>
    <w:multiLevelType w:val="multilevel"/>
    <w:tmpl w:val="D698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822C0A"/>
    <w:multiLevelType w:val="multilevel"/>
    <w:tmpl w:val="68B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F6648"/>
    <w:multiLevelType w:val="multilevel"/>
    <w:tmpl w:val="591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5"/>
  </w:num>
  <w:num w:numId="2" w16cid:durableId="233443039">
    <w:abstractNumId w:val="9"/>
  </w:num>
  <w:num w:numId="3" w16cid:durableId="1687752603">
    <w:abstractNumId w:val="10"/>
  </w:num>
  <w:num w:numId="4" w16cid:durableId="490290412">
    <w:abstractNumId w:val="22"/>
  </w:num>
  <w:num w:numId="5" w16cid:durableId="498228504">
    <w:abstractNumId w:val="21"/>
  </w:num>
  <w:num w:numId="6" w16cid:durableId="2021085771">
    <w:abstractNumId w:val="3"/>
  </w:num>
  <w:num w:numId="7" w16cid:durableId="999501255">
    <w:abstractNumId w:val="6"/>
  </w:num>
  <w:num w:numId="8" w16cid:durableId="2052226243">
    <w:abstractNumId w:val="17"/>
  </w:num>
  <w:num w:numId="9" w16cid:durableId="1495955323">
    <w:abstractNumId w:val="11"/>
  </w:num>
  <w:num w:numId="10" w16cid:durableId="1761294219">
    <w:abstractNumId w:val="5"/>
  </w:num>
  <w:num w:numId="11" w16cid:durableId="1261837465">
    <w:abstractNumId w:val="12"/>
  </w:num>
  <w:num w:numId="12" w16cid:durableId="870268815">
    <w:abstractNumId w:val="23"/>
  </w:num>
  <w:num w:numId="13" w16cid:durableId="726759727">
    <w:abstractNumId w:val="2"/>
  </w:num>
  <w:num w:numId="14" w16cid:durableId="1278608427">
    <w:abstractNumId w:val="20"/>
  </w:num>
  <w:num w:numId="15" w16cid:durableId="1120027132">
    <w:abstractNumId w:val="1"/>
  </w:num>
  <w:num w:numId="16" w16cid:durableId="1797941783">
    <w:abstractNumId w:val="13"/>
  </w:num>
  <w:num w:numId="17" w16cid:durableId="281230176">
    <w:abstractNumId w:val="19"/>
  </w:num>
  <w:num w:numId="18" w16cid:durableId="1360545386">
    <w:abstractNumId w:val="0"/>
  </w:num>
  <w:num w:numId="19" w16cid:durableId="553850330">
    <w:abstractNumId w:val="7"/>
  </w:num>
  <w:num w:numId="20" w16cid:durableId="1750494361">
    <w:abstractNumId w:val="4"/>
  </w:num>
  <w:num w:numId="21" w16cid:durableId="806506195">
    <w:abstractNumId w:val="24"/>
  </w:num>
  <w:num w:numId="22" w16cid:durableId="1966885030">
    <w:abstractNumId w:val="15"/>
  </w:num>
  <w:num w:numId="23" w16cid:durableId="489253075">
    <w:abstractNumId w:val="18"/>
  </w:num>
  <w:num w:numId="24" w16cid:durableId="1159422966">
    <w:abstractNumId w:val="14"/>
  </w:num>
  <w:num w:numId="25" w16cid:durableId="563566996">
    <w:abstractNumId w:val="8"/>
  </w:num>
  <w:num w:numId="26" w16cid:durableId="4018746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2C39"/>
    <w:rsid w:val="000C4FF8"/>
    <w:rsid w:val="000C632A"/>
    <w:rsid w:val="000D6DE6"/>
    <w:rsid w:val="00103165"/>
    <w:rsid w:val="00150AAD"/>
    <w:rsid w:val="00152457"/>
    <w:rsid w:val="00152D96"/>
    <w:rsid w:val="00156842"/>
    <w:rsid w:val="001835F0"/>
    <w:rsid w:val="001A3531"/>
    <w:rsid w:val="001A5C25"/>
    <w:rsid w:val="001A7138"/>
    <w:rsid w:val="001C02F3"/>
    <w:rsid w:val="001D362B"/>
    <w:rsid w:val="001E54BF"/>
    <w:rsid w:val="001F2938"/>
    <w:rsid w:val="002003AD"/>
    <w:rsid w:val="0020408E"/>
    <w:rsid w:val="0021039E"/>
    <w:rsid w:val="002105E8"/>
    <w:rsid w:val="002426D0"/>
    <w:rsid w:val="002440B2"/>
    <w:rsid w:val="002450FF"/>
    <w:rsid w:val="00252F40"/>
    <w:rsid w:val="0025651C"/>
    <w:rsid w:val="0027057B"/>
    <w:rsid w:val="00275C90"/>
    <w:rsid w:val="002818B4"/>
    <w:rsid w:val="00283973"/>
    <w:rsid w:val="00284814"/>
    <w:rsid w:val="002854BF"/>
    <w:rsid w:val="002D75F7"/>
    <w:rsid w:val="002E4509"/>
    <w:rsid w:val="002E793C"/>
    <w:rsid w:val="00320FC3"/>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20E6E"/>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30E9"/>
    <w:rsid w:val="006E70A1"/>
    <w:rsid w:val="006F7ACF"/>
    <w:rsid w:val="00730423"/>
    <w:rsid w:val="0073458A"/>
    <w:rsid w:val="00754E75"/>
    <w:rsid w:val="007701C0"/>
    <w:rsid w:val="007A7157"/>
    <w:rsid w:val="007B101E"/>
    <w:rsid w:val="00800728"/>
    <w:rsid w:val="00831D79"/>
    <w:rsid w:val="0083300E"/>
    <w:rsid w:val="00887F1B"/>
    <w:rsid w:val="00890162"/>
    <w:rsid w:val="00893565"/>
    <w:rsid w:val="00896A44"/>
    <w:rsid w:val="008B51A4"/>
    <w:rsid w:val="008B7AAB"/>
    <w:rsid w:val="008D7FA3"/>
    <w:rsid w:val="008E6662"/>
    <w:rsid w:val="008F7AE5"/>
    <w:rsid w:val="00933731"/>
    <w:rsid w:val="009352DC"/>
    <w:rsid w:val="009472EF"/>
    <w:rsid w:val="00954F24"/>
    <w:rsid w:val="0096026C"/>
    <w:rsid w:val="00960F57"/>
    <w:rsid w:val="00972AE5"/>
    <w:rsid w:val="00974B70"/>
    <w:rsid w:val="009851D8"/>
    <w:rsid w:val="009A7A56"/>
    <w:rsid w:val="009B69CD"/>
    <w:rsid w:val="009D7097"/>
    <w:rsid w:val="009F0436"/>
    <w:rsid w:val="009F0AAF"/>
    <w:rsid w:val="00A0317D"/>
    <w:rsid w:val="00A2095D"/>
    <w:rsid w:val="00A21135"/>
    <w:rsid w:val="00A254E4"/>
    <w:rsid w:val="00A33BA6"/>
    <w:rsid w:val="00A350FF"/>
    <w:rsid w:val="00A3668A"/>
    <w:rsid w:val="00A726CB"/>
    <w:rsid w:val="00A72821"/>
    <w:rsid w:val="00A74A7C"/>
    <w:rsid w:val="00A764BB"/>
    <w:rsid w:val="00A87185"/>
    <w:rsid w:val="00A87F3A"/>
    <w:rsid w:val="00A94D35"/>
    <w:rsid w:val="00AA0E67"/>
    <w:rsid w:val="00AC20A4"/>
    <w:rsid w:val="00AD0A9E"/>
    <w:rsid w:val="00B24C4A"/>
    <w:rsid w:val="00B35694"/>
    <w:rsid w:val="00B55A97"/>
    <w:rsid w:val="00B571CF"/>
    <w:rsid w:val="00B759B0"/>
    <w:rsid w:val="00B94081"/>
    <w:rsid w:val="00BA5D90"/>
    <w:rsid w:val="00BD6682"/>
    <w:rsid w:val="00BE24BF"/>
    <w:rsid w:val="00BE4421"/>
    <w:rsid w:val="00BF51B1"/>
    <w:rsid w:val="00C550AE"/>
    <w:rsid w:val="00C705E9"/>
    <w:rsid w:val="00CD5CF9"/>
    <w:rsid w:val="00CF3965"/>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EC75E6"/>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B51A4"/>
    <w:rPr>
      <w:color w:val="605E5C"/>
      <w:shd w:val="clear" w:color="auto" w:fill="E1DFDD"/>
    </w:rPr>
  </w:style>
  <w:style w:type="table" w:styleId="TableGridLight">
    <w:name w:val="Grid Table Light"/>
    <w:basedOn w:val="TableNormal"/>
    <w:uiPriority w:val="40"/>
    <w:rsid w:val="008B51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10</cp:revision>
  <cp:lastPrinted>2025-10-25T09:11:00Z</cp:lastPrinted>
  <dcterms:created xsi:type="dcterms:W3CDTF">2025-10-26T15:25:00Z</dcterms:created>
  <dcterms:modified xsi:type="dcterms:W3CDTF">2025-10-26T15:35:00Z</dcterms:modified>
</cp:coreProperties>
</file>