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2" w:type="dxa"/>
        <w:tblInd w:w="-17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432"/>
        <w:gridCol w:w="2522"/>
        <w:gridCol w:w="3828"/>
      </w:tblGrid>
      <w:tr w:rsidR="000E699D" w:rsidRPr="001C315F" w14:paraId="391CD71A" w14:textId="77777777" w:rsidTr="00A94B64">
        <w:tc>
          <w:tcPr>
            <w:tcW w:w="3432" w:type="dxa"/>
          </w:tcPr>
          <w:p w14:paraId="730B8DED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Student Name</w:t>
            </w:r>
          </w:p>
        </w:tc>
        <w:tc>
          <w:tcPr>
            <w:tcW w:w="6350" w:type="dxa"/>
            <w:gridSpan w:val="2"/>
          </w:tcPr>
          <w:p w14:paraId="1D50A028" w14:textId="71CB3365" w:rsidR="00AA0E67" w:rsidRPr="001C315F" w:rsidRDefault="00B11180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G. Manasa</w:t>
            </w:r>
          </w:p>
        </w:tc>
      </w:tr>
      <w:tr w:rsidR="000E699D" w:rsidRPr="001C315F" w14:paraId="0D53C56D" w14:textId="77777777" w:rsidTr="00A94B64">
        <w:tc>
          <w:tcPr>
            <w:tcW w:w="3432" w:type="dxa"/>
          </w:tcPr>
          <w:p w14:paraId="2274DF9B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Student Registration Number</w:t>
            </w:r>
          </w:p>
        </w:tc>
        <w:tc>
          <w:tcPr>
            <w:tcW w:w="2522" w:type="dxa"/>
          </w:tcPr>
          <w:p w14:paraId="78B30B02" w14:textId="0A553726" w:rsidR="00AA0E67" w:rsidRPr="001C315F" w:rsidRDefault="00D1354C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241U1R30</w:t>
            </w:r>
            <w:r w:rsidR="001D175D"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0</w:t>
            </w:r>
            <w:r w:rsidR="00B11180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7</w:t>
            </w:r>
          </w:p>
        </w:tc>
        <w:tc>
          <w:tcPr>
            <w:tcW w:w="3828" w:type="dxa"/>
          </w:tcPr>
          <w:p w14:paraId="07BA336E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  <w:t xml:space="preserve">Class &amp;Section: </w:t>
            </w:r>
            <w:r w:rsidR="00B97375"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CSE(DS)</w:t>
            </w:r>
          </w:p>
        </w:tc>
      </w:tr>
      <w:tr w:rsidR="000E699D" w:rsidRPr="001C315F" w14:paraId="63BB91EF" w14:textId="77777777" w:rsidTr="00A94B64">
        <w:tc>
          <w:tcPr>
            <w:tcW w:w="3432" w:type="dxa"/>
          </w:tcPr>
          <w:p w14:paraId="61C99E7E" w14:textId="7CF151B0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 xml:space="preserve">Study </w:t>
            </w:r>
            <w:r w:rsidR="00B1692A"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Level:</w:t>
            </w: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 xml:space="preserve"> UG/PG</w:t>
            </w:r>
          </w:p>
        </w:tc>
        <w:tc>
          <w:tcPr>
            <w:tcW w:w="2522" w:type="dxa"/>
          </w:tcPr>
          <w:p w14:paraId="0ED234F3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UG</w:t>
            </w:r>
          </w:p>
        </w:tc>
        <w:tc>
          <w:tcPr>
            <w:tcW w:w="3828" w:type="dxa"/>
          </w:tcPr>
          <w:p w14:paraId="3145F458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  <w:t xml:space="preserve">Year &amp;Term: </w:t>
            </w:r>
            <w:r w:rsidRPr="001C315F">
              <w:rPr>
                <w:rFonts w:asciiTheme="minorHAnsi" w:eastAsia="Helvetica Neue" w:hAnsiTheme="minorHAnsi" w:cstheme="minorHAnsi"/>
                <w:bCs/>
                <w:bdr w:val="none" w:sz="0" w:space="0" w:color="auto"/>
                <w:lang w:val="en-IN"/>
              </w:rPr>
              <w:t>I &amp; I</w:t>
            </w:r>
            <w:r w:rsidR="00B97375" w:rsidRPr="001C315F">
              <w:rPr>
                <w:rFonts w:asciiTheme="minorHAnsi" w:eastAsia="Helvetica Neue" w:hAnsiTheme="minorHAnsi" w:cstheme="minorHAnsi"/>
                <w:bCs/>
                <w:bdr w:val="none" w:sz="0" w:space="0" w:color="auto"/>
                <w:lang w:val="en-IN"/>
              </w:rPr>
              <w:t>I</w:t>
            </w:r>
          </w:p>
        </w:tc>
      </w:tr>
      <w:tr w:rsidR="000E699D" w:rsidRPr="001C315F" w14:paraId="1359CD38" w14:textId="77777777" w:rsidTr="00A94B64">
        <w:tc>
          <w:tcPr>
            <w:tcW w:w="3432" w:type="dxa"/>
          </w:tcPr>
          <w:p w14:paraId="2DDA5FFB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Subject Name</w:t>
            </w:r>
          </w:p>
        </w:tc>
        <w:tc>
          <w:tcPr>
            <w:tcW w:w="6350" w:type="dxa"/>
            <w:gridSpan w:val="2"/>
          </w:tcPr>
          <w:p w14:paraId="2DA0F813" w14:textId="7A565419" w:rsidR="00AA0E67" w:rsidRPr="00232A3F" w:rsidRDefault="00232A3F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</w:pPr>
            <w:r w:rsidRPr="00232A3F"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  <w:t>Digital Electronics</w:t>
            </w:r>
          </w:p>
        </w:tc>
      </w:tr>
    </w:tbl>
    <w:p w14:paraId="7722886D" w14:textId="77777777" w:rsidR="00AA0E67" w:rsidRPr="001C315F" w:rsidRDefault="00AA0E67" w:rsidP="00FD6239">
      <w:pPr>
        <w:spacing w:line="360" w:lineRule="auto"/>
        <w:rPr>
          <w:rFonts w:asciiTheme="minorHAnsi" w:hAnsiTheme="minorHAnsi" w:cstheme="minorHAnsi"/>
          <w:lang w:val="en-IN"/>
        </w:rPr>
      </w:pPr>
    </w:p>
    <w:tbl>
      <w:tblPr>
        <w:tblW w:w="9747" w:type="dxa"/>
        <w:tblInd w:w="-17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403"/>
        <w:gridCol w:w="6344"/>
      </w:tblGrid>
      <w:tr w:rsidR="000E699D" w:rsidRPr="001C315F" w14:paraId="6EB6C8BC" w14:textId="77777777" w:rsidTr="0060318B">
        <w:tc>
          <w:tcPr>
            <w:tcW w:w="3403" w:type="dxa"/>
          </w:tcPr>
          <w:p w14:paraId="02D8A873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Name of the Assessment</w:t>
            </w:r>
          </w:p>
        </w:tc>
        <w:tc>
          <w:tcPr>
            <w:tcW w:w="6344" w:type="dxa"/>
          </w:tcPr>
          <w:p w14:paraId="4CC2F827" w14:textId="3AD1A122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Reflective Journal -</w:t>
            </w:r>
            <w:r w:rsidR="00B11180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7</w:t>
            </w:r>
          </w:p>
        </w:tc>
      </w:tr>
      <w:tr w:rsidR="000E699D" w:rsidRPr="001C315F" w14:paraId="6B9666B3" w14:textId="77777777" w:rsidTr="0060318B">
        <w:tc>
          <w:tcPr>
            <w:tcW w:w="3403" w:type="dxa"/>
          </w:tcPr>
          <w:p w14:paraId="753FB999" w14:textId="66661268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Date of Submission</w:t>
            </w:r>
          </w:p>
        </w:tc>
        <w:tc>
          <w:tcPr>
            <w:tcW w:w="6344" w:type="dxa"/>
          </w:tcPr>
          <w:p w14:paraId="28C0129A" w14:textId="05AE0C3E" w:rsidR="00AA0E67" w:rsidRPr="001C315F" w:rsidRDefault="00B11180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24-08-2025</w:t>
            </w:r>
          </w:p>
        </w:tc>
      </w:tr>
    </w:tbl>
    <w:p w14:paraId="03EEC92F" w14:textId="77777777" w:rsidR="00AA0E67" w:rsidRPr="0048736A" w:rsidRDefault="00AA0E67" w:rsidP="00A94B64">
      <w:pPr>
        <w:pStyle w:val="Default"/>
        <w:spacing w:before="0" w:after="293" w:line="240" w:lineRule="auto"/>
        <w:rPr>
          <w:rFonts w:asciiTheme="minorHAnsi" w:hAnsiTheme="minorHAnsi" w:cstheme="minorHAnsi"/>
          <w:b/>
          <w:bCs/>
          <w:color w:val="1F4E79" w:themeColor="accent5" w:themeShade="80"/>
          <w:sz w:val="25"/>
          <w:szCs w:val="25"/>
          <w:shd w:val="clear" w:color="auto" w:fill="FFFFFF"/>
        </w:rPr>
      </w:pPr>
    </w:p>
    <w:p w14:paraId="346BEC0A" w14:textId="68C68089" w:rsidR="00A254E4" w:rsidRPr="00A94B64" w:rsidRDefault="00384DEE" w:rsidP="00A94B64">
      <w:pPr>
        <w:pStyle w:val="Default"/>
        <w:spacing w:before="0" w:after="293" w:line="240" w:lineRule="auto"/>
        <w:jc w:val="center"/>
        <w:rPr>
          <w:rFonts w:asciiTheme="minorHAnsi" w:eastAsia="Times Roman" w:hAnsiTheme="minorHAnsi" w:cstheme="minorHAnsi"/>
          <w:sz w:val="25"/>
          <w:szCs w:val="25"/>
          <w:shd w:val="clear" w:color="auto" w:fill="FFFFFF"/>
        </w:rPr>
      </w:pPr>
      <w:r w:rsidRPr="00A7404E">
        <w:rPr>
          <w:rFonts w:asciiTheme="minorHAnsi" w:hAnsiTheme="minorHAnsi" w:cstheme="minorHAnsi"/>
          <w:b/>
          <w:bCs/>
          <w:sz w:val="25"/>
          <w:szCs w:val="25"/>
          <w:shd w:val="clear" w:color="auto" w:fill="FFFFFF"/>
        </w:rPr>
        <w:t>Reflective Journal Template</w:t>
      </w: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630"/>
      </w:tblGrid>
      <w:tr w:rsidR="00A254E4" w:rsidRPr="00A7404E" w14:paraId="21986A2E" w14:textId="77777777">
        <w:trPr>
          <w:trHeight w:val="52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  <w:vAlign w:val="bottom"/>
          </w:tcPr>
          <w:p w14:paraId="2B4AFC99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Journal Entry Guidelines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6C93F90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Description</w:t>
            </w:r>
          </w:p>
        </w:tc>
      </w:tr>
      <w:tr w:rsidR="00A254E4" w:rsidRPr="00A7404E" w14:paraId="708956F9" w14:textId="77777777">
        <w:trPr>
          <w:trHeight w:val="52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2E2BB8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1. Experience (Class Content)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5016D9" w14:textId="268EC7E1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Briefly </w:t>
            </w:r>
            <w:r w:rsidRPr="0048736A">
              <w:rPr>
                <w:rFonts w:asciiTheme="minorHAnsi" w:hAnsiTheme="minorHAnsi" w:cstheme="minorHAnsi"/>
                <w:color w:val="000000" w:themeColor="text1"/>
                <w:sz w:val="25"/>
                <w:szCs w:val="25"/>
              </w:rPr>
              <w:t>describ</w:t>
            </w:r>
            <w:r w:rsidR="0048736A">
              <w:rPr>
                <w:rFonts w:asciiTheme="minorHAnsi" w:hAnsiTheme="minorHAnsi" w:cstheme="minorHAnsi"/>
                <w:color w:val="000000" w:themeColor="text1"/>
                <w:sz w:val="25"/>
                <w:szCs w:val="25"/>
              </w:rPr>
              <w:t>e</w:t>
            </w: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 the topics or concepts discussed during the class.</w:t>
            </w:r>
          </w:p>
        </w:tc>
      </w:tr>
      <w:tr w:rsidR="00A254E4" w:rsidRPr="00A7404E" w14:paraId="1DB9D3C2" w14:textId="77777777">
        <w:trPr>
          <w:trHeight w:val="78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FDA8DFC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2. Feelings (Emotional Reactions)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E85DC61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Share your emotional reactions and thoughts during the class. </w:t>
            </w:r>
          </w:p>
          <w:p w14:paraId="50645B4A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How did you feel while learning this theory? </w:t>
            </w:r>
          </w:p>
          <w:p w14:paraId="350F0EDC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>Did the class evoke specific emotions or questions?</w:t>
            </w:r>
          </w:p>
        </w:tc>
      </w:tr>
      <w:tr w:rsidR="00A254E4" w:rsidRPr="00A7404E" w14:paraId="697F1A1D" w14:textId="77777777">
        <w:trPr>
          <w:trHeight w:val="78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CFD780A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3. Learning (Key Insights)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2F30B2D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Reflect on what you learned from the class. </w:t>
            </w:r>
          </w:p>
          <w:p w14:paraId="6100746B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>Highlight the key insights or fundamental concepts you gained from the class.</w:t>
            </w:r>
          </w:p>
        </w:tc>
      </w:tr>
      <w:tr w:rsidR="00A254E4" w:rsidRPr="00A7404E" w14:paraId="5335E7DA" w14:textId="77777777">
        <w:trPr>
          <w:trHeight w:val="78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C19C44B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4. Application (Practical Use)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38C5175" w14:textId="1AEF854B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Describe how you plan to apply the theory you've learned in real-life situations or in your academic/career </w:t>
            </w:r>
            <w:r w:rsidR="00A616E0" w:rsidRPr="00A7404E">
              <w:rPr>
                <w:rFonts w:asciiTheme="minorHAnsi" w:hAnsiTheme="minorHAnsi" w:cstheme="minorHAnsi"/>
                <w:sz w:val="25"/>
                <w:szCs w:val="25"/>
              </w:rPr>
              <w:t>endeavours</w:t>
            </w: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. </w:t>
            </w:r>
          </w:p>
          <w:p w14:paraId="091DB1AD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>Explain the practical utility of this theory.</w:t>
            </w:r>
          </w:p>
        </w:tc>
      </w:tr>
    </w:tbl>
    <w:p w14:paraId="393AF806" w14:textId="1345B0F3" w:rsidR="00A254E4" w:rsidRPr="00A7404E" w:rsidRDefault="00A254E4" w:rsidP="00A7404E">
      <w:pPr>
        <w:pStyle w:val="Default"/>
        <w:spacing w:before="0" w:line="240" w:lineRule="auto"/>
        <w:jc w:val="center"/>
        <w:rPr>
          <w:rFonts w:asciiTheme="minorHAnsi" w:eastAsia="Times Roman" w:hAnsiTheme="minorHAnsi" w:cstheme="minorHAnsi"/>
          <w:b/>
          <w:bCs/>
          <w:sz w:val="25"/>
          <w:szCs w:val="25"/>
        </w:rPr>
      </w:pPr>
    </w:p>
    <w:p w14:paraId="2649D76C" w14:textId="73A20821" w:rsidR="00A254E4" w:rsidRPr="00A7404E" w:rsidRDefault="00384DEE" w:rsidP="00A7404E">
      <w:pPr>
        <w:pStyle w:val="Default"/>
        <w:spacing w:before="0" w:line="240" w:lineRule="auto"/>
        <w:jc w:val="center"/>
        <w:rPr>
          <w:rFonts w:asciiTheme="minorHAnsi" w:eastAsia="Times Roman" w:hAnsiTheme="minorHAnsi" w:cstheme="minorHAnsi"/>
          <w:b/>
          <w:bCs/>
          <w:sz w:val="25"/>
          <w:szCs w:val="25"/>
        </w:rPr>
      </w:pPr>
      <w:r w:rsidRPr="00A7404E">
        <w:rPr>
          <w:rFonts w:asciiTheme="minorHAnsi" w:hAnsiTheme="minorHAnsi" w:cstheme="minorHAnsi"/>
          <w:b/>
          <w:bCs/>
          <w:sz w:val="25"/>
          <w:szCs w:val="25"/>
        </w:rPr>
        <w:t>Sample Journal Entry</w:t>
      </w:r>
    </w:p>
    <w:p w14:paraId="79DA0A85" w14:textId="77777777" w:rsidR="00A254E4" w:rsidRPr="00A7404E" w:rsidRDefault="00A254E4" w:rsidP="00A7404E">
      <w:pPr>
        <w:pStyle w:val="Default"/>
        <w:spacing w:before="0" w:line="240" w:lineRule="auto"/>
        <w:rPr>
          <w:rFonts w:asciiTheme="minorHAnsi" w:eastAsia="Times Roman" w:hAnsiTheme="minorHAnsi" w:cstheme="minorHAnsi"/>
          <w:color w:val="374151"/>
          <w:sz w:val="25"/>
          <w:szCs w:val="25"/>
        </w:rPr>
      </w:pPr>
    </w:p>
    <w:tbl>
      <w:tblPr>
        <w:tblW w:w="952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528"/>
      </w:tblGrid>
      <w:tr w:rsidR="00A254E4" w:rsidRPr="00A7404E" w14:paraId="5EA3D2B2" w14:textId="77777777" w:rsidTr="00C876A8">
        <w:trPr>
          <w:trHeight w:val="280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CD28AAD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 xml:space="preserve">Date 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41EDA26" w14:textId="0ED7F8D5" w:rsidR="006807F8" w:rsidRPr="00A7404E" w:rsidRDefault="00B11180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>
              <w:rPr>
                <w:rFonts w:asciiTheme="minorHAnsi" w:hAnsiTheme="minorHAnsi" w:cstheme="minorHAnsi"/>
                <w:sz w:val="25"/>
                <w:szCs w:val="25"/>
              </w:rPr>
              <w:t>24-08-2025</w:t>
            </w:r>
          </w:p>
        </w:tc>
      </w:tr>
      <w:tr w:rsidR="00A254E4" w:rsidRPr="00A7404E" w14:paraId="0AFBEC19" w14:textId="77777777" w:rsidTr="001C315F">
        <w:trPr>
          <w:trHeight w:val="474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DD6F046" w14:textId="7A49F681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>Journal</w:t>
            </w:r>
            <w:r w:rsidR="00B1692A"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 xml:space="preserve"> </w:t>
            </w:r>
            <w:r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 xml:space="preserve">Entry Topic 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5C0B12A" w14:textId="6CCF48B3" w:rsidR="00B11180" w:rsidRPr="001C315F" w:rsidRDefault="001C315F" w:rsidP="00B11180">
            <w:pPr>
              <w:widowControl w:val="0"/>
              <w:autoSpaceDE w:val="0"/>
              <w:autoSpaceDN w:val="0"/>
              <w:spacing w:line="360" w:lineRule="auto"/>
              <w:ind w:right="36" w:firstLine="7"/>
              <w:jc w:val="both"/>
              <w:rPr>
                <w:rFonts w:eastAsia="Segoe UI"/>
              </w:rPr>
            </w:pPr>
            <w:r w:rsidRPr="00E6156C">
              <w:rPr>
                <w:rFonts w:eastAsia="Segoe UI"/>
              </w:rPr>
              <w:t xml:space="preserve"> </w:t>
            </w:r>
            <w:r w:rsidR="00B11180" w:rsidRPr="00B11180">
              <w:rPr>
                <w:rFonts w:eastAsia="Segoe UI"/>
              </w:rPr>
              <w:t>Combinational Logic Design-II</w:t>
            </w:r>
          </w:p>
          <w:p w14:paraId="454BE0CD" w14:textId="0E71CD30" w:rsidR="00A254E4" w:rsidRPr="001C315F" w:rsidRDefault="00A254E4" w:rsidP="00232A3F">
            <w:pPr>
              <w:widowControl w:val="0"/>
              <w:autoSpaceDE w:val="0"/>
              <w:autoSpaceDN w:val="0"/>
              <w:spacing w:line="360" w:lineRule="auto"/>
              <w:ind w:right="36"/>
              <w:jc w:val="both"/>
              <w:rPr>
                <w:rFonts w:eastAsia="Segoe UI"/>
              </w:rPr>
            </w:pPr>
          </w:p>
        </w:tc>
      </w:tr>
      <w:tr w:rsidR="00A254E4" w:rsidRPr="005A3B78" w14:paraId="42633E20" w14:textId="77777777" w:rsidTr="00814EC0">
        <w:trPr>
          <w:trHeight w:val="899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D9D2377" w14:textId="77777777" w:rsidR="00A254E4" w:rsidRPr="005A3B78" w:rsidRDefault="00384DEE" w:rsidP="009B1F9D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lastRenderedPageBreak/>
              <w:t>1. Experience (Class Content)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4491649" w14:textId="5318E3C8" w:rsidR="00B11180" w:rsidRPr="00B11180" w:rsidRDefault="00B11180" w:rsidP="00B11180">
            <w:pPr>
              <w:spacing w:line="360" w:lineRule="auto"/>
              <w:jc w:val="both"/>
              <w:rPr>
                <w:rFonts w:eastAsia="Times New Roman"/>
                <w:lang w:val="en-IN"/>
              </w:rPr>
            </w:pPr>
            <w:r w:rsidRPr="00B11180">
              <w:rPr>
                <w:rFonts w:eastAsia="Times New Roman"/>
                <w:lang w:val="en-IN"/>
              </w:rPr>
              <w:t xml:space="preserve">In this module I got the chance to learn about some very important topics in digital electronics: </w:t>
            </w:r>
            <w:r w:rsidRPr="00B11180">
              <w:rPr>
                <w:rFonts w:eastAsia="Times New Roman"/>
                <w:b/>
                <w:bCs/>
                <w:lang w:val="en-IN"/>
              </w:rPr>
              <w:t>code converters, comparators, multiplexers, demultiplexers, encoders, and decoders.</w:t>
            </w:r>
            <w:r w:rsidRPr="00B11180">
              <w:rPr>
                <w:rFonts w:eastAsia="Times New Roman"/>
                <w:lang w:val="en-IN"/>
              </w:rPr>
              <w:t xml:space="preserve"> At the beginning, it felt like there were too many new terms and circuits to remember. I was honestly a little nervous because each circuit had its own truth tables, Boolean expressions and diagrams. But as the classes went on I started to understand the logic behind each one.</w:t>
            </w:r>
          </w:p>
          <w:p w14:paraId="4899767C" w14:textId="4B9FF8CE" w:rsidR="00935BE1" w:rsidRPr="008F4E29" w:rsidRDefault="00B11180" w:rsidP="00E14425">
            <w:pPr>
              <w:spacing w:line="360" w:lineRule="auto"/>
              <w:jc w:val="both"/>
              <w:rPr>
                <w:rFonts w:eastAsia="Times New Roman"/>
                <w:lang w:val="en-IN"/>
              </w:rPr>
            </w:pPr>
            <w:r w:rsidRPr="00B11180">
              <w:rPr>
                <w:rFonts w:eastAsia="Times New Roman"/>
                <w:lang w:val="en-IN"/>
              </w:rPr>
              <w:t>The experience was like solving a puzzle. Every time I looked at a truth table or a circuit diagram, I felt like I was unlocking a new part of the puzzle. When the teacher explained step by step with examples of where these circuits are used in real life it became more interesting. For example when I realized that multiplexers are used in communication systems and decoders are used in displays I immediately connected the topic with daily life gadgets.</w:t>
            </w:r>
            <w:r w:rsidRPr="008F4E29">
              <w:rPr>
                <w:rFonts w:eastAsia="Times New Roman"/>
                <w:lang w:val="en-IN"/>
              </w:rPr>
              <w:t xml:space="preserve"> </w:t>
            </w:r>
            <w:r w:rsidRPr="00B11180">
              <w:rPr>
                <w:rFonts w:eastAsia="Times New Roman"/>
                <w:lang w:val="en-IN"/>
              </w:rPr>
              <w:t>I also enjoyed practicing the truth tables and logic equations. At first I made small mistakes</w:t>
            </w:r>
            <w:r w:rsidRPr="008F4E29">
              <w:rPr>
                <w:rFonts w:eastAsia="Times New Roman"/>
                <w:lang w:val="en-IN"/>
              </w:rPr>
              <w:t xml:space="preserve"> </w:t>
            </w:r>
            <w:r w:rsidRPr="00B11180">
              <w:rPr>
                <w:rFonts w:eastAsia="Times New Roman"/>
                <w:lang w:val="en-IN"/>
              </w:rPr>
              <w:t>especially with expressions and K-map simplifications</w:t>
            </w:r>
            <w:r w:rsidRPr="008F4E29">
              <w:rPr>
                <w:rFonts w:eastAsia="Times New Roman"/>
                <w:lang w:val="en-IN"/>
              </w:rPr>
              <w:t xml:space="preserve"> </w:t>
            </w:r>
            <w:r w:rsidRPr="00B11180">
              <w:rPr>
                <w:rFonts w:eastAsia="Times New Roman"/>
                <w:lang w:val="en-IN"/>
              </w:rPr>
              <w:t>but later I got better. The module gave me confidence that with patience and practice even a topic that looks tough in the beginning can become manageable.</w:t>
            </w:r>
          </w:p>
        </w:tc>
      </w:tr>
      <w:tr w:rsidR="00E14425" w:rsidRPr="008F4E29" w14:paraId="036FAD55" w14:textId="77777777" w:rsidTr="005A3B78">
        <w:trPr>
          <w:trHeight w:val="474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4532B9C" w14:textId="14D5B7A0" w:rsidR="00E14425" w:rsidRPr="008F4E29" w:rsidRDefault="00E14425" w:rsidP="00E14425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E29">
              <w:rPr>
                <w:rFonts w:ascii="Times New Roman" w:hAnsi="Times New Roman" w:cs="Times New Roman"/>
                <w:color w:val="B51700"/>
                <w:sz w:val="24"/>
                <w:szCs w:val="24"/>
              </w:rPr>
              <w:t>2.Feelings (Emotional Reactions)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8E5C17" w14:textId="6DA2F900" w:rsidR="00E14425" w:rsidRPr="008F4E29" w:rsidRDefault="00B11180" w:rsidP="005A3B78">
            <w:pPr>
              <w:pStyle w:val="TableParagraph"/>
              <w:spacing w:line="360" w:lineRule="auto"/>
              <w:ind w:left="0"/>
              <w:jc w:val="both"/>
              <w:rPr>
                <w:sz w:val="24"/>
                <w:szCs w:val="24"/>
                <w:lang w:val="en-IN"/>
              </w:rPr>
            </w:pPr>
            <w:r w:rsidRPr="008F4E29">
              <w:rPr>
                <w:sz w:val="24"/>
                <w:szCs w:val="24"/>
              </w:rPr>
              <w:t xml:space="preserve">At the beginning, I felt nervous and even a little lost because the terms seemed too technical. But once I understood that each circuit has a purpose </w:t>
            </w:r>
            <w:r w:rsidR="008F4E29" w:rsidRPr="008F4E29">
              <w:rPr>
                <w:sz w:val="24"/>
                <w:szCs w:val="24"/>
              </w:rPr>
              <w:t>L</w:t>
            </w:r>
            <w:r w:rsidRPr="008F4E29">
              <w:rPr>
                <w:sz w:val="24"/>
                <w:szCs w:val="24"/>
              </w:rPr>
              <w:t>ike a translator, selector, distributor, or converter I felt more confident. I was happy when I could solve the outputs of a multiplexer or decoder correctly. Overall I experienced both challenge and excitement</w:t>
            </w:r>
            <w:r w:rsidR="008F4E29" w:rsidRPr="008F4E29">
              <w:rPr>
                <w:sz w:val="24"/>
                <w:szCs w:val="24"/>
              </w:rPr>
              <w:t xml:space="preserve"> </w:t>
            </w:r>
            <w:r w:rsidRPr="008F4E29">
              <w:rPr>
                <w:sz w:val="24"/>
                <w:szCs w:val="24"/>
              </w:rPr>
              <w:t>challenge in understanding the logic and excitement when I finally understood it.</w:t>
            </w:r>
          </w:p>
        </w:tc>
      </w:tr>
      <w:tr w:rsidR="00E14425" w:rsidRPr="005A3B78" w14:paraId="06500E17" w14:textId="77777777" w:rsidTr="001C315F">
        <w:trPr>
          <w:trHeight w:val="978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E595A96" w14:textId="77777777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lastRenderedPageBreak/>
              <w:t>3. Learning (Key Insights)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F2A57D4" w14:textId="77777777" w:rsidR="00E14425" w:rsidRDefault="002959A4" w:rsidP="00E14425">
            <w:pPr>
              <w:pStyle w:val="NormalWeb"/>
              <w:spacing w:before="0" w:beforeAutospacing="0" w:line="360" w:lineRule="auto"/>
              <w:ind w:right="-170"/>
              <w:jc w:val="both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281B53EA" wp14:editId="7FFF5951">
                  <wp:extent cx="2159680" cy="3595651"/>
                  <wp:effectExtent l="0" t="0" r="0" b="5080"/>
                  <wp:docPr id="1084372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4253" cy="3619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94161">
              <w:rPr>
                <w:noProof/>
              </w:rPr>
              <w:drawing>
                <wp:inline distT="0" distB="0" distL="0" distR="0" wp14:anchorId="4CDEBEFA" wp14:editId="76784BC2">
                  <wp:extent cx="2135375" cy="3581400"/>
                  <wp:effectExtent l="0" t="0" r="0" b="0"/>
                  <wp:docPr id="3123930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072" cy="3589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10F46D" w14:textId="77777777" w:rsidR="00094161" w:rsidRDefault="00897C0E" w:rsidP="00E14425">
            <w:pPr>
              <w:pStyle w:val="NormalWeb"/>
              <w:spacing w:before="0" w:beforeAutospacing="0" w:line="360" w:lineRule="auto"/>
              <w:ind w:right="-170"/>
              <w:jc w:val="both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0468AE52" wp14:editId="28D29327">
                  <wp:extent cx="2112485" cy="3642327"/>
                  <wp:effectExtent l="0" t="0" r="2540" b="0"/>
                  <wp:docPr id="5019408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1899" cy="3658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7E8702" wp14:editId="237DB697">
                  <wp:extent cx="2312759" cy="3520440"/>
                  <wp:effectExtent l="0" t="0" r="0" b="3810"/>
                  <wp:docPr id="13458887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436" cy="3522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A537F8" w14:textId="77777777" w:rsidR="00897C0E" w:rsidRDefault="008A5F1C" w:rsidP="00E14425">
            <w:pPr>
              <w:pStyle w:val="NormalWeb"/>
              <w:spacing w:before="0" w:beforeAutospacing="0" w:line="360" w:lineRule="auto"/>
              <w:ind w:right="-170"/>
              <w:jc w:val="both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18F29B" wp14:editId="056C27AB">
                  <wp:extent cx="2241438" cy="3778986"/>
                  <wp:effectExtent l="0" t="0" r="6985" b="0"/>
                  <wp:docPr id="18866334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386" cy="3805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E91B8C" wp14:editId="3460ECE0">
                  <wp:extent cx="2123280" cy="3733219"/>
                  <wp:effectExtent l="0" t="0" r="0" b="635"/>
                  <wp:docPr id="12989047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523" cy="3745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7E6933" w14:textId="77777777" w:rsidR="008A5F1C" w:rsidRDefault="00E708B2" w:rsidP="00E14425">
            <w:pPr>
              <w:pStyle w:val="NormalWeb"/>
              <w:spacing w:before="0" w:beforeAutospacing="0" w:line="360" w:lineRule="auto"/>
              <w:ind w:right="-170"/>
              <w:jc w:val="both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350D13D4" wp14:editId="378BB4F4">
                  <wp:extent cx="1953551" cy="3192780"/>
                  <wp:effectExtent l="0" t="0" r="8890" b="7620"/>
                  <wp:docPr id="1512709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904" cy="3201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FB250D" wp14:editId="45967177">
                  <wp:extent cx="2011680" cy="3229410"/>
                  <wp:effectExtent l="0" t="0" r="7620" b="9525"/>
                  <wp:docPr id="125008996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3635" cy="323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9F886" w14:textId="16D092D6" w:rsidR="00E708B2" w:rsidRPr="005A3B78" w:rsidRDefault="003000FA" w:rsidP="00E14425">
            <w:pPr>
              <w:pStyle w:val="NormalWeb"/>
              <w:spacing w:before="0" w:beforeAutospacing="0" w:line="360" w:lineRule="auto"/>
              <w:ind w:right="-170"/>
              <w:jc w:val="both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8D139C" wp14:editId="5469F5B5">
                  <wp:extent cx="1852928" cy="3222461"/>
                  <wp:effectExtent l="0" t="0" r="0" b="0"/>
                  <wp:docPr id="139844058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142" cy="3245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C446A14" wp14:editId="10BA415B">
                  <wp:extent cx="2049780" cy="3205925"/>
                  <wp:effectExtent l="0" t="0" r="7620" b="0"/>
                  <wp:docPr id="8543576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361" cy="3213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425" w:rsidRPr="005A3B78" w14:paraId="67C2BFA6" w14:textId="77777777" w:rsidTr="001C315F">
        <w:trPr>
          <w:trHeight w:val="1008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83940ED" w14:textId="77777777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lastRenderedPageBreak/>
              <w:t>4. Application (Practical Use)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516998C" w14:textId="77777777" w:rsidR="008F4E29" w:rsidRPr="008F4E29" w:rsidRDefault="008F4E29" w:rsidP="008F4E29">
            <w:pPr>
              <w:pStyle w:val="TableParagraph"/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F4E29">
              <w:rPr>
                <w:sz w:val="24"/>
                <w:szCs w:val="24"/>
                <w:lang w:val="en-IN"/>
              </w:rPr>
              <w:t>One of the best parts of this module was realizing how these concepts are applied in real-world devices.</w:t>
            </w:r>
          </w:p>
          <w:p w14:paraId="5F0D844C" w14:textId="77777777" w:rsidR="008F4E29" w:rsidRPr="008F4E29" w:rsidRDefault="008F4E29" w:rsidP="008F4E29">
            <w:pPr>
              <w:pStyle w:val="Table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F4E29">
              <w:rPr>
                <w:b/>
                <w:bCs/>
                <w:sz w:val="24"/>
                <w:szCs w:val="24"/>
                <w:lang w:val="en-IN"/>
              </w:rPr>
              <w:t>Code Converters</w:t>
            </w:r>
            <w:r w:rsidRPr="008F4E29">
              <w:rPr>
                <w:sz w:val="24"/>
                <w:szCs w:val="24"/>
                <w:lang w:val="en-IN"/>
              </w:rPr>
              <w:t>: Used in calculators, digital watches, and data transmission systems. For example, converting decimal numbers to binary form inside a calculator.</w:t>
            </w:r>
          </w:p>
          <w:p w14:paraId="24993BCA" w14:textId="77777777" w:rsidR="008F4E29" w:rsidRPr="008F4E29" w:rsidRDefault="008F4E29" w:rsidP="008F4E29">
            <w:pPr>
              <w:pStyle w:val="Table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F4E29">
              <w:rPr>
                <w:b/>
                <w:bCs/>
                <w:sz w:val="24"/>
                <w:szCs w:val="24"/>
                <w:lang w:val="en-IN"/>
              </w:rPr>
              <w:t>Comparators</w:t>
            </w:r>
            <w:r w:rsidRPr="008F4E29">
              <w:rPr>
                <w:sz w:val="24"/>
                <w:szCs w:val="24"/>
                <w:lang w:val="en-IN"/>
              </w:rPr>
              <w:t>: Used in digital thermometers (comparing temperature values), in sorting devices, and also in microprocessors.</w:t>
            </w:r>
          </w:p>
          <w:p w14:paraId="2597889B" w14:textId="77777777" w:rsidR="008F4E29" w:rsidRPr="008F4E29" w:rsidRDefault="008F4E29" w:rsidP="008F4E29">
            <w:pPr>
              <w:pStyle w:val="Table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F4E29">
              <w:rPr>
                <w:b/>
                <w:bCs/>
                <w:sz w:val="24"/>
                <w:szCs w:val="24"/>
                <w:lang w:val="en-IN"/>
              </w:rPr>
              <w:t>Multiplexers</w:t>
            </w:r>
            <w:r w:rsidRPr="008F4E29">
              <w:rPr>
                <w:sz w:val="24"/>
                <w:szCs w:val="24"/>
                <w:lang w:val="en-IN"/>
              </w:rPr>
              <w:t>: Used in data communication to send large amounts of data efficiently, in computer memory for selecting data, and in telephone networks.</w:t>
            </w:r>
          </w:p>
          <w:p w14:paraId="41605C14" w14:textId="77777777" w:rsidR="008F4E29" w:rsidRPr="008F4E29" w:rsidRDefault="008F4E29" w:rsidP="008F4E29">
            <w:pPr>
              <w:pStyle w:val="Table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F4E29">
              <w:rPr>
                <w:b/>
                <w:bCs/>
                <w:sz w:val="24"/>
                <w:szCs w:val="24"/>
                <w:lang w:val="en-IN"/>
              </w:rPr>
              <w:t>Demultiplexers</w:t>
            </w:r>
            <w:r w:rsidRPr="008F4E29">
              <w:rPr>
                <w:sz w:val="24"/>
                <w:szCs w:val="24"/>
                <w:lang w:val="en-IN"/>
              </w:rPr>
              <w:t>: Used in communication systems to send a single signal to multiple users, and in TV broadcasting.</w:t>
            </w:r>
          </w:p>
          <w:p w14:paraId="28B946D4" w14:textId="77777777" w:rsidR="008F4E29" w:rsidRPr="008F4E29" w:rsidRDefault="008F4E29" w:rsidP="008F4E29">
            <w:pPr>
              <w:pStyle w:val="Table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F4E29">
              <w:rPr>
                <w:b/>
                <w:bCs/>
                <w:sz w:val="24"/>
                <w:szCs w:val="24"/>
                <w:lang w:val="en-IN"/>
              </w:rPr>
              <w:t>Encoders</w:t>
            </w:r>
            <w:r w:rsidRPr="008F4E29">
              <w:rPr>
                <w:sz w:val="24"/>
                <w:szCs w:val="24"/>
                <w:lang w:val="en-IN"/>
              </w:rPr>
              <w:t>: Used in keyboards, sensors, and remote control systems where input signals are converted to binary form.</w:t>
            </w:r>
          </w:p>
          <w:p w14:paraId="3D32FA8D" w14:textId="599A54F6" w:rsidR="00E14425" w:rsidRPr="003000FA" w:rsidRDefault="008F4E29" w:rsidP="003000FA">
            <w:pPr>
              <w:pStyle w:val="Table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F4E29">
              <w:rPr>
                <w:b/>
                <w:bCs/>
                <w:sz w:val="24"/>
                <w:szCs w:val="24"/>
                <w:lang w:val="en-IN"/>
              </w:rPr>
              <w:t>Decoders</w:t>
            </w:r>
            <w:r w:rsidRPr="008F4E29">
              <w:rPr>
                <w:sz w:val="24"/>
                <w:szCs w:val="24"/>
                <w:lang w:val="en-IN"/>
              </w:rPr>
              <w:t>: Used in 7-segment displays, digital clocks, calculators, and microprocessor memory systems.</w:t>
            </w:r>
          </w:p>
        </w:tc>
      </w:tr>
      <w:tr w:rsidR="00E14425" w:rsidRPr="005A3B78" w14:paraId="3E6891B6" w14:textId="77777777" w:rsidTr="001C315F">
        <w:trPr>
          <w:trHeight w:val="442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53F27A2" w14:textId="77777777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lastRenderedPageBreak/>
              <w:t xml:space="preserve">Conclusion 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303A89F" w14:textId="51750EF8" w:rsidR="00E14425" w:rsidRPr="008F4E29" w:rsidRDefault="008F4E29" w:rsidP="005A3B78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E29">
              <w:rPr>
                <w:rFonts w:ascii="Times New Roman" w:hAnsi="Times New Roman" w:cs="Times New Roman"/>
                <w:sz w:val="24"/>
                <w:szCs w:val="24"/>
              </w:rPr>
              <w:t>In conclusion, my experience with this module was a journey from confusion to clarity. At first, I was nervous because the concepts looked difficult. But as I practiced more and connected the topics to real life I felt motivated and confident.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F4E29">
              <w:rPr>
                <w:rFonts w:ascii="Times New Roman" w:hAnsi="Times New Roman" w:cs="Times New Roman"/>
                <w:sz w:val="24"/>
                <w:szCs w:val="24"/>
              </w:rPr>
              <w:t>The key learning was that combinational logic circuits are the building blocks of digital electronics. Without these circuits, devices like calculators, computers, mobiles, and even digital clocks would not function.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F4E29">
              <w:rPr>
                <w:rFonts w:ascii="Times New Roman" w:hAnsi="Times New Roman" w:cs="Times New Roman"/>
                <w:sz w:val="24"/>
                <w:szCs w:val="24"/>
              </w:rPr>
              <w:t>This module also taught me a life lesson even complex problems can be solved step by step with patience and practice. I realized that learning digital electronics is not only about theory but also about applying logic to real-world systems.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F4E29">
              <w:rPr>
                <w:rFonts w:ascii="Times New Roman" w:hAnsi="Times New Roman" w:cs="Times New Roman"/>
                <w:sz w:val="24"/>
                <w:szCs w:val="24"/>
              </w:rPr>
              <w:t>Overall I feel proud of myself because I understood the importance of code converters, comparators, multiplexers, demultiplexers, encoders, and decoders. These are not just topics in my syllabus but practical tools that make our modern digital world possible.</w:t>
            </w:r>
          </w:p>
        </w:tc>
      </w:tr>
    </w:tbl>
    <w:p w14:paraId="19AF7EC8" w14:textId="77777777" w:rsidR="00A254E4" w:rsidRPr="005A3B78" w:rsidRDefault="00A254E4" w:rsidP="009B1F9D">
      <w:pPr>
        <w:pStyle w:val="Default"/>
        <w:spacing w:before="0" w:line="360" w:lineRule="auto"/>
        <w:jc w:val="both"/>
        <w:rPr>
          <w:rFonts w:asciiTheme="minorHAnsi" w:eastAsia="Times Roman" w:hAnsiTheme="minorHAnsi" w:cstheme="minorHAnsi"/>
          <w:color w:val="374151"/>
        </w:rPr>
      </w:pPr>
    </w:p>
    <w:sectPr w:rsidR="00A254E4" w:rsidRPr="005A3B78" w:rsidSect="00E42DC4">
      <w:headerReference w:type="default" r:id="rId1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1A482" w14:textId="77777777" w:rsidR="00811DE3" w:rsidRDefault="00811DE3">
      <w:r>
        <w:separator/>
      </w:r>
    </w:p>
  </w:endnote>
  <w:endnote w:type="continuationSeparator" w:id="0">
    <w:p w14:paraId="66DC306D" w14:textId="77777777" w:rsidR="00811DE3" w:rsidRDefault="00811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9704E" w14:textId="77777777" w:rsidR="00811DE3" w:rsidRDefault="00811DE3">
      <w:r>
        <w:separator/>
      </w:r>
    </w:p>
  </w:footnote>
  <w:footnote w:type="continuationSeparator" w:id="0">
    <w:p w14:paraId="573F24A9" w14:textId="77777777" w:rsidR="00811DE3" w:rsidRDefault="00811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6E58" w14:textId="77777777" w:rsidR="00A254E4" w:rsidRDefault="00D1354C">
    <w:r>
      <w:rPr>
        <w:noProof/>
      </w:rPr>
      <w:drawing>
        <wp:anchor distT="0" distB="0" distL="114300" distR="114300" simplePos="0" relativeHeight="251657728" behindDoc="0" locked="0" layoutInCell="1" allowOverlap="1" wp14:anchorId="43F72CA2" wp14:editId="7C780A1B">
          <wp:simplePos x="0" y="0"/>
          <wp:positionH relativeFrom="column">
            <wp:posOffset>-701040</wp:posOffset>
          </wp:positionH>
          <wp:positionV relativeFrom="paragraph">
            <wp:posOffset>-450215</wp:posOffset>
          </wp:positionV>
          <wp:extent cx="7553325" cy="1914525"/>
          <wp:effectExtent l="0" t="0" r="0" b="0"/>
          <wp:wrapSquare wrapText="bothSides"/>
          <wp:docPr id="1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91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BDC"/>
    <w:multiLevelType w:val="multilevel"/>
    <w:tmpl w:val="50F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75405"/>
    <w:multiLevelType w:val="multilevel"/>
    <w:tmpl w:val="2D86F6F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04ED1"/>
    <w:multiLevelType w:val="multilevel"/>
    <w:tmpl w:val="FAEA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4D0C"/>
    <w:multiLevelType w:val="multilevel"/>
    <w:tmpl w:val="F4D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92CA4"/>
    <w:multiLevelType w:val="multilevel"/>
    <w:tmpl w:val="762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1334D"/>
    <w:multiLevelType w:val="multilevel"/>
    <w:tmpl w:val="9F0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A51E6"/>
    <w:multiLevelType w:val="multilevel"/>
    <w:tmpl w:val="6FDA9C3E"/>
    <w:lvl w:ilvl="0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F2A1F"/>
    <w:multiLevelType w:val="multilevel"/>
    <w:tmpl w:val="66C88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968AC"/>
    <w:multiLevelType w:val="multilevel"/>
    <w:tmpl w:val="9FFAA7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349FA"/>
    <w:multiLevelType w:val="multilevel"/>
    <w:tmpl w:val="8530011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397564">
    <w:abstractNumId w:val="7"/>
  </w:num>
  <w:num w:numId="2" w16cid:durableId="775978274">
    <w:abstractNumId w:val="6"/>
  </w:num>
  <w:num w:numId="3" w16cid:durableId="634720869">
    <w:abstractNumId w:val="9"/>
  </w:num>
  <w:num w:numId="4" w16cid:durableId="1628664673">
    <w:abstractNumId w:val="8"/>
  </w:num>
  <w:num w:numId="5" w16cid:durableId="1281718355">
    <w:abstractNumId w:val="1"/>
  </w:num>
  <w:num w:numId="6" w16cid:durableId="195119030">
    <w:abstractNumId w:val="3"/>
  </w:num>
  <w:num w:numId="7" w16cid:durableId="1354071936">
    <w:abstractNumId w:val="5"/>
  </w:num>
  <w:num w:numId="8" w16cid:durableId="1837962934">
    <w:abstractNumId w:val="4"/>
  </w:num>
  <w:num w:numId="9" w16cid:durableId="1139611470">
    <w:abstractNumId w:val="0"/>
  </w:num>
  <w:num w:numId="10" w16cid:durableId="1424885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01B72"/>
    <w:rsid w:val="0002283E"/>
    <w:rsid w:val="00022FA1"/>
    <w:rsid w:val="000247A5"/>
    <w:rsid w:val="00026E11"/>
    <w:rsid w:val="00030DF1"/>
    <w:rsid w:val="0006131E"/>
    <w:rsid w:val="00094161"/>
    <w:rsid w:val="000C1E4B"/>
    <w:rsid w:val="000D16F4"/>
    <w:rsid w:val="000E699D"/>
    <w:rsid w:val="000F66EE"/>
    <w:rsid w:val="000F6FC7"/>
    <w:rsid w:val="00130F5B"/>
    <w:rsid w:val="00140B3A"/>
    <w:rsid w:val="001418CC"/>
    <w:rsid w:val="001676F5"/>
    <w:rsid w:val="00197FA5"/>
    <w:rsid w:val="001C16D8"/>
    <w:rsid w:val="001C315F"/>
    <w:rsid w:val="001C55AF"/>
    <w:rsid w:val="001C7319"/>
    <w:rsid w:val="001D175D"/>
    <w:rsid w:val="001D1C2A"/>
    <w:rsid w:val="001D362B"/>
    <w:rsid w:val="001D7D1A"/>
    <w:rsid w:val="001E3D09"/>
    <w:rsid w:val="001E54BF"/>
    <w:rsid w:val="002003AD"/>
    <w:rsid w:val="002009C8"/>
    <w:rsid w:val="00204DF6"/>
    <w:rsid w:val="0021226D"/>
    <w:rsid w:val="0021266D"/>
    <w:rsid w:val="002225D5"/>
    <w:rsid w:val="00224078"/>
    <w:rsid w:val="00232286"/>
    <w:rsid w:val="00232A3F"/>
    <w:rsid w:val="00243439"/>
    <w:rsid w:val="00244059"/>
    <w:rsid w:val="0025651C"/>
    <w:rsid w:val="00257D84"/>
    <w:rsid w:val="0027057B"/>
    <w:rsid w:val="00285E6C"/>
    <w:rsid w:val="002959A4"/>
    <w:rsid w:val="002A7199"/>
    <w:rsid w:val="002C5CBE"/>
    <w:rsid w:val="002D4283"/>
    <w:rsid w:val="002E0864"/>
    <w:rsid w:val="002E441D"/>
    <w:rsid w:val="002E66A0"/>
    <w:rsid w:val="002F6BE4"/>
    <w:rsid w:val="003000FA"/>
    <w:rsid w:val="003109C9"/>
    <w:rsid w:val="00325A58"/>
    <w:rsid w:val="003416AA"/>
    <w:rsid w:val="00345FC6"/>
    <w:rsid w:val="00347EBA"/>
    <w:rsid w:val="003507C9"/>
    <w:rsid w:val="00357F06"/>
    <w:rsid w:val="003769CB"/>
    <w:rsid w:val="00380743"/>
    <w:rsid w:val="00384DEE"/>
    <w:rsid w:val="00393766"/>
    <w:rsid w:val="003A41EF"/>
    <w:rsid w:val="003A5272"/>
    <w:rsid w:val="003A5679"/>
    <w:rsid w:val="003A578E"/>
    <w:rsid w:val="003C7CF0"/>
    <w:rsid w:val="00400C93"/>
    <w:rsid w:val="00420C4A"/>
    <w:rsid w:val="00424994"/>
    <w:rsid w:val="00447AA2"/>
    <w:rsid w:val="00460DAE"/>
    <w:rsid w:val="0048736A"/>
    <w:rsid w:val="004A2BBC"/>
    <w:rsid w:val="004A77D1"/>
    <w:rsid w:val="004D372E"/>
    <w:rsid w:val="004D62BD"/>
    <w:rsid w:val="004E4372"/>
    <w:rsid w:val="004F20A6"/>
    <w:rsid w:val="00503AF7"/>
    <w:rsid w:val="00503D3E"/>
    <w:rsid w:val="0052049D"/>
    <w:rsid w:val="00541256"/>
    <w:rsid w:val="00547572"/>
    <w:rsid w:val="00560DAC"/>
    <w:rsid w:val="00566C30"/>
    <w:rsid w:val="00567780"/>
    <w:rsid w:val="005A3B78"/>
    <w:rsid w:val="005D2BBC"/>
    <w:rsid w:val="005E62C7"/>
    <w:rsid w:val="005F5BBF"/>
    <w:rsid w:val="0060318B"/>
    <w:rsid w:val="006166EB"/>
    <w:rsid w:val="006316FB"/>
    <w:rsid w:val="00643E7D"/>
    <w:rsid w:val="00645F90"/>
    <w:rsid w:val="00672446"/>
    <w:rsid w:val="006807F8"/>
    <w:rsid w:val="00680921"/>
    <w:rsid w:val="006949FA"/>
    <w:rsid w:val="00694F18"/>
    <w:rsid w:val="006B4551"/>
    <w:rsid w:val="006C127A"/>
    <w:rsid w:val="006C44FD"/>
    <w:rsid w:val="006C4E5A"/>
    <w:rsid w:val="006C6548"/>
    <w:rsid w:val="006D14E3"/>
    <w:rsid w:val="006F7ACF"/>
    <w:rsid w:val="00700CE6"/>
    <w:rsid w:val="0070129D"/>
    <w:rsid w:val="00734962"/>
    <w:rsid w:val="00757474"/>
    <w:rsid w:val="00766443"/>
    <w:rsid w:val="0078482F"/>
    <w:rsid w:val="00785C1C"/>
    <w:rsid w:val="00793203"/>
    <w:rsid w:val="00795993"/>
    <w:rsid w:val="007C7F27"/>
    <w:rsid w:val="007D0DC6"/>
    <w:rsid w:val="007D2203"/>
    <w:rsid w:val="007F596F"/>
    <w:rsid w:val="00811DE3"/>
    <w:rsid w:val="00814EC0"/>
    <w:rsid w:val="00847C74"/>
    <w:rsid w:val="00855377"/>
    <w:rsid w:val="008635E4"/>
    <w:rsid w:val="00867D1F"/>
    <w:rsid w:val="0088555D"/>
    <w:rsid w:val="00885B3C"/>
    <w:rsid w:val="00897C0E"/>
    <w:rsid w:val="008A2668"/>
    <w:rsid w:val="008A5F1C"/>
    <w:rsid w:val="008B0E2A"/>
    <w:rsid w:val="008C2AA3"/>
    <w:rsid w:val="008F16FD"/>
    <w:rsid w:val="008F214B"/>
    <w:rsid w:val="008F4E29"/>
    <w:rsid w:val="009002FD"/>
    <w:rsid w:val="00900551"/>
    <w:rsid w:val="0090077C"/>
    <w:rsid w:val="0092731E"/>
    <w:rsid w:val="0093149E"/>
    <w:rsid w:val="00935BE1"/>
    <w:rsid w:val="009562B2"/>
    <w:rsid w:val="00962496"/>
    <w:rsid w:val="00975AA2"/>
    <w:rsid w:val="009906D7"/>
    <w:rsid w:val="009B1F9D"/>
    <w:rsid w:val="009D001E"/>
    <w:rsid w:val="009E16B3"/>
    <w:rsid w:val="00A01BD2"/>
    <w:rsid w:val="00A04493"/>
    <w:rsid w:val="00A17E9E"/>
    <w:rsid w:val="00A254E4"/>
    <w:rsid w:val="00A41EBD"/>
    <w:rsid w:val="00A51558"/>
    <w:rsid w:val="00A616E0"/>
    <w:rsid w:val="00A725BB"/>
    <w:rsid w:val="00A7404E"/>
    <w:rsid w:val="00A773CF"/>
    <w:rsid w:val="00A8757C"/>
    <w:rsid w:val="00A9476D"/>
    <w:rsid w:val="00A94B64"/>
    <w:rsid w:val="00AA0E67"/>
    <w:rsid w:val="00AA3206"/>
    <w:rsid w:val="00AB4EE2"/>
    <w:rsid w:val="00AF2EB3"/>
    <w:rsid w:val="00B0451E"/>
    <w:rsid w:val="00B0617B"/>
    <w:rsid w:val="00B11180"/>
    <w:rsid w:val="00B14F86"/>
    <w:rsid w:val="00B1692A"/>
    <w:rsid w:val="00B209F9"/>
    <w:rsid w:val="00B21226"/>
    <w:rsid w:val="00B31813"/>
    <w:rsid w:val="00B64B3E"/>
    <w:rsid w:val="00B657A2"/>
    <w:rsid w:val="00B97375"/>
    <w:rsid w:val="00BB0188"/>
    <w:rsid w:val="00BB45D5"/>
    <w:rsid w:val="00BC0063"/>
    <w:rsid w:val="00BC6C0B"/>
    <w:rsid w:val="00BE4421"/>
    <w:rsid w:val="00BE5191"/>
    <w:rsid w:val="00C177C4"/>
    <w:rsid w:val="00C22EC6"/>
    <w:rsid w:val="00C307BF"/>
    <w:rsid w:val="00C3277F"/>
    <w:rsid w:val="00C6117F"/>
    <w:rsid w:val="00C61F75"/>
    <w:rsid w:val="00C71991"/>
    <w:rsid w:val="00C72F77"/>
    <w:rsid w:val="00C80124"/>
    <w:rsid w:val="00C876A8"/>
    <w:rsid w:val="00C96E10"/>
    <w:rsid w:val="00CA0BA5"/>
    <w:rsid w:val="00CB2F6D"/>
    <w:rsid w:val="00CB3D32"/>
    <w:rsid w:val="00CB3F24"/>
    <w:rsid w:val="00CE3730"/>
    <w:rsid w:val="00D1354C"/>
    <w:rsid w:val="00D20C91"/>
    <w:rsid w:val="00D27845"/>
    <w:rsid w:val="00D43545"/>
    <w:rsid w:val="00D506C6"/>
    <w:rsid w:val="00D75834"/>
    <w:rsid w:val="00D76DF7"/>
    <w:rsid w:val="00D831CC"/>
    <w:rsid w:val="00D844FC"/>
    <w:rsid w:val="00D85712"/>
    <w:rsid w:val="00D93004"/>
    <w:rsid w:val="00D943A4"/>
    <w:rsid w:val="00DB7B6F"/>
    <w:rsid w:val="00DC3E35"/>
    <w:rsid w:val="00DD17D3"/>
    <w:rsid w:val="00DD565D"/>
    <w:rsid w:val="00DE020E"/>
    <w:rsid w:val="00DE7C7A"/>
    <w:rsid w:val="00DF5986"/>
    <w:rsid w:val="00E05173"/>
    <w:rsid w:val="00E069FF"/>
    <w:rsid w:val="00E14425"/>
    <w:rsid w:val="00E20AAE"/>
    <w:rsid w:val="00E27A5A"/>
    <w:rsid w:val="00E33BDB"/>
    <w:rsid w:val="00E40540"/>
    <w:rsid w:val="00E42DC4"/>
    <w:rsid w:val="00E50A19"/>
    <w:rsid w:val="00E5743B"/>
    <w:rsid w:val="00E708B2"/>
    <w:rsid w:val="00E920D3"/>
    <w:rsid w:val="00E92CDE"/>
    <w:rsid w:val="00E96973"/>
    <w:rsid w:val="00E96AB0"/>
    <w:rsid w:val="00EA2CF8"/>
    <w:rsid w:val="00EB2A52"/>
    <w:rsid w:val="00EB6679"/>
    <w:rsid w:val="00EB75E8"/>
    <w:rsid w:val="00EC0FA0"/>
    <w:rsid w:val="00EE0E86"/>
    <w:rsid w:val="00EE7D01"/>
    <w:rsid w:val="00F10AE9"/>
    <w:rsid w:val="00F17CD0"/>
    <w:rsid w:val="00F248CD"/>
    <w:rsid w:val="00F53A18"/>
    <w:rsid w:val="00F6095C"/>
    <w:rsid w:val="00F87FE8"/>
    <w:rsid w:val="00FB4161"/>
    <w:rsid w:val="00FD6239"/>
    <w:rsid w:val="00FE5E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A2C1D"/>
  <w15:docId w15:val="{793EE584-B832-444D-9BE7-30BA42CC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</w:rPr>
  </w:style>
  <w:style w:type="paragraph" w:styleId="Header">
    <w:name w:val="header"/>
    <w:basedOn w:val="Normal"/>
    <w:link w:val="HeaderChar"/>
    <w:uiPriority w:val="99"/>
    <w:semiHidden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37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 w:bidi="te-IN"/>
    </w:rPr>
  </w:style>
  <w:style w:type="character" w:styleId="Strong">
    <w:name w:val="Strong"/>
    <w:uiPriority w:val="22"/>
    <w:qFormat/>
    <w:rsid w:val="006949FA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B0617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181"/>
    </w:pPr>
    <w:rPr>
      <w:rFonts w:eastAsia="Times New Roman"/>
      <w:sz w:val="22"/>
      <w:szCs w:val="22"/>
      <w:bdr w:val="none" w:sz="0" w:space="0" w:color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B4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6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4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5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76247">
          <w:marLeft w:val="0"/>
          <w:marRight w:val="0"/>
          <w:marTop w:val="0"/>
          <w:marBottom w:val="0"/>
          <w:divBdr>
            <w:top w:val="single" w:sz="6" w:space="15" w:color="EBED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7322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993056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1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2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5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7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58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546388">
          <w:marLeft w:val="0"/>
          <w:marRight w:val="0"/>
          <w:marTop w:val="0"/>
          <w:marBottom w:val="0"/>
          <w:divBdr>
            <w:top w:val="single" w:sz="6" w:space="15" w:color="EBED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435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575372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5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1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18A73-B01E-4C46-878F-AA7068D5D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vamshi krishna</cp:lastModifiedBy>
  <cp:revision>8</cp:revision>
  <cp:lastPrinted>2025-07-31T16:53:00Z</cp:lastPrinted>
  <dcterms:created xsi:type="dcterms:W3CDTF">2025-08-21T17:41:00Z</dcterms:created>
  <dcterms:modified xsi:type="dcterms:W3CDTF">2025-08-23T12:25:00Z</dcterms:modified>
</cp:coreProperties>
</file>