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2F0D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0B2F0D" w:rsidRDefault="000B2F0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B2F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September 2024</w:t>
            </w:r>
          </w:p>
        </w:tc>
      </w:tr>
      <w:tr w:rsidR="000B2F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739755</w:t>
            </w:r>
          </w:p>
        </w:tc>
      </w:tr>
      <w:tr w:rsidR="000B2F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Bird Species Classification</w:t>
            </w:r>
          </w:p>
        </w:tc>
      </w:tr>
      <w:tr w:rsidR="000B2F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:rsidR="000B2F0D" w:rsidRDefault="000B2F0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:rsidR="000B2F0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:rsidR="000B2F0D" w:rsidRDefault="0065304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04A">
        <w:rPr>
          <w:rFonts w:ascii="Times New Roman" w:eastAsia="Times New Roman" w:hAnsi="Times New Roman" w:cs="Times New Roman"/>
          <w:sz w:val="24"/>
          <w:szCs w:val="24"/>
        </w:rPr>
        <w:t>The proposed solution involves developing a deep learning-based bird species classification system using Convolutional Neural Networks (CNNs) integrated with IBM Watson</w:t>
      </w:r>
      <w:r w:rsidR="005E7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04A">
        <w:rPr>
          <w:rFonts w:ascii="Times New Roman" w:eastAsia="Times New Roman" w:hAnsi="Times New Roman" w:cs="Times New Roman"/>
          <w:sz w:val="24"/>
          <w:szCs w:val="24"/>
        </w:rPr>
        <w:t xml:space="preserve">The dataset will be divided into training, validation, and testing sets to ensure effective learning and evaluation. A CNN model will be designed and trained to extract features and classify bird species accurately. A Flask-based web interface will be developed to allow users to upload images for classification. 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0B2F0D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0B2F0D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deep learning-based system for automatic bird species classification using Convolutional Neural Networks (CNNs) and IBM Watson.</w:t>
            </w:r>
          </w:p>
        </w:tc>
      </w:tr>
      <w:tr w:rsidR="000B2F0D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project focuses on processing bird images from the </w:t>
            </w:r>
            <w:r w:rsidRPr="006530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CUB_200_2011</w:t>
            </w: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dataset, training a CNN model for classification, and deploying the model using IBM Watson with a Flask-based web interface for real-time image classification.</w:t>
            </w:r>
          </w:p>
        </w:tc>
      </w:tr>
      <w:tr w:rsidR="000B2F0D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0B2F0D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>Traditional bird species identification is a complex task that requires expert knowledge and manual effort. With thousands of bird species worldwide, differentiating them based on physical characteristics can be time-consuming and prone to human error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2F0D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>Automating bird species classification can significantly benefit biodiversity research, conservation efforts, and ecological studies. A reliable AI-based system can help scientists track bird populations, detect endangered species, and monitor habitat changes more effectively.</w:t>
            </w:r>
          </w:p>
        </w:tc>
      </w:tr>
      <w:tr w:rsidR="000B2F0D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0B2F0D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employs a Convolutional Neural Network (CNN) trained on the CUB_200_2011 dataset for bird species classification. Image preprocessing techniques such as resizing, normalization, and data augmentation will be applied to improve model performance</w:t>
            </w:r>
          </w:p>
        </w:tc>
      </w:tr>
      <w:tr w:rsidR="000B2F0D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F0D" w:rsidRDefault="00C32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learning-based bird classification using CNNs. </w:t>
            </w: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Integration with IBM Watson for scalable and efficient deployment. </w:t>
            </w: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Flask-based web interface for user-friendly interaction. </w:t>
            </w: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Real-time image classification with accurate species prediction. </w:t>
            </w: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Transfer learning for improved model accuracy and faster training. </w:t>
            </w:r>
          </w:p>
        </w:tc>
      </w:tr>
    </w:tbl>
    <w:p w:rsidR="000B2F0D" w:rsidRDefault="000B2F0D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2F0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829"/>
        <w:gridCol w:w="3411"/>
      </w:tblGrid>
      <w:tr w:rsidR="000B2F0D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0B2F0D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0B2F0D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Google </w:t>
            </w:r>
            <w:proofErr w:type="spellStart"/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Colab</w:t>
            </w:r>
            <w:proofErr w:type="spellEnd"/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Tesla T4 GPU or 2 x NVIDIA V100 GPUs</w:t>
            </w:r>
          </w:p>
        </w:tc>
      </w:tr>
      <w:tr w:rsidR="000B2F0D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e.g., 16 GB RAM</w:t>
            </w:r>
          </w:p>
        </w:tc>
      </w:tr>
      <w:tr w:rsidR="000B2F0D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 or Google Drive storage</w:t>
            </w:r>
          </w:p>
        </w:tc>
      </w:tr>
      <w:tr w:rsidR="000B2F0D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0B2F0D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2AA5" w:rsidRPr="00C32AA5" w:rsidTr="00C32AA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32AA5" w:rsidRPr="00C32AA5" w:rsidRDefault="00C32AA5" w:rsidP="00C32AA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:rsidR="00C32AA5" w:rsidRPr="00C32AA5" w:rsidRDefault="00C32AA5" w:rsidP="00C32A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7"/>
            </w:tblGrid>
            <w:tr w:rsidR="00C32AA5" w:rsidRPr="00C32AA5" w:rsidTr="00C32AA5">
              <w:trPr>
                <w:tblCellSpacing w:w="15" w:type="dxa"/>
              </w:trPr>
              <w:tc>
                <w:tcPr>
                  <w:tcW w:w="1917" w:type="dxa"/>
                  <w:vAlign w:val="center"/>
                  <w:hideMark/>
                </w:tcPr>
                <w:p w:rsidR="00C32AA5" w:rsidRPr="00C32AA5" w:rsidRDefault="00C32AA5" w:rsidP="00C32AA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32A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Python frameworks</w:t>
                  </w:r>
                </w:p>
              </w:tc>
            </w:tr>
          </w:tbl>
          <w:p w:rsidR="000B2F0D" w:rsidRDefault="000B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Flask, IBM Watson Machine Learning</w:t>
            </w:r>
          </w:p>
        </w:tc>
      </w:tr>
      <w:tr w:rsidR="000B2F0D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libraries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TensorFlow, </w:t>
            </w:r>
            <w:proofErr w:type="spellStart"/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, OpenCV, NumPy, Matplotlib</w:t>
            </w:r>
          </w:p>
        </w:tc>
      </w:tr>
      <w:tr w:rsidR="000B2F0D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Google </w:t>
            </w:r>
            <w:proofErr w:type="spellStart"/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Colab</w:t>
            </w:r>
            <w:proofErr w:type="spellEnd"/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GitHub</w:t>
            </w:r>
          </w:p>
        </w:tc>
      </w:tr>
      <w:tr w:rsidR="000B2F0D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0B2F0D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2AA5" w:rsidRPr="00C32AA5" w:rsidTr="00C32AA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C32AA5" w:rsidRPr="00C32AA5" w:rsidRDefault="00C32AA5" w:rsidP="00C32AA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:rsidR="00C32AA5" w:rsidRPr="00C32AA5" w:rsidRDefault="00C32AA5" w:rsidP="00C32A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76"/>
            </w:tblGrid>
            <w:tr w:rsidR="00C32AA5" w:rsidRPr="00C32AA5" w:rsidTr="00C32AA5">
              <w:trPr>
                <w:tblCellSpacing w:w="15" w:type="dxa"/>
              </w:trPr>
              <w:tc>
                <w:tcPr>
                  <w:tcW w:w="7016" w:type="dxa"/>
                  <w:vAlign w:val="center"/>
                  <w:hideMark/>
                </w:tcPr>
                <w:p w:rsidR="005E7A91" w:rsidRDefault="00C32AA5" w:rsidP="00C32AA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32A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e.g., </w:t>
                  </w:r>
                  <w:r w:rsidRPr="00223A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CUB_200_2011</w:t>
                  </w:r>
                  <w:r w:rsidRPr="00C32A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dataset from </w:t>
                  </w:r>
                </w:p>
                <w:p w:rsidR="005E7A91" w:rsidRDefault="00C32AA5" w:rsidP="00C32AA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32A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Kaggle, 11,788 images in JPG </w:t>
                  </w:r>
                </w:p>
                <w:p w:rsidR="00C32AA5" w:rsidRPr="00C32AA5" w:rsidRDefault="00C32AA5" w:rsidP="00C32AA5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C32A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format</w:t>
                  </w:r>
                </w:p>
              </w:tc>
            </w:tr>
          </w:tbl>
          <w:p w:rsidR="000B2F0D" w:rsidRDefault="000B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2F0D" w:rsidRDefault="000B2F0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B2F0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534B" w:rsidRDefault="00D5534B">
      <w:r>
        <w:separator/>
      </w:r>
    </w:p>
  </w:endnote>
  <w:endnote w:type="continuationSeparator" w:id="0">
    <w:p w:rsidR="00D5534B" w:rsidRDefault="00D5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534B" w:rsidRDefault="00D5534B">
      <w:r>
        <w:separator/>
      </w:r>
    </w:p>
  </w:footnote>
  <w:footnote w:type="continuationSeparator" w:id="0">
    <w:p w:rsidR="00D5534B" w:rsidRDefault="00D55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B2F0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B2F0D" w:rsidRDefault="000B2F0D"/>
  <w:p w:rsidR="000B2F0D" w:rsidRDefault="000B2F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F0D"/>
    <w:rsid w:val="000B2F0D"/>
    <w:rsid w:val="00223AD4"/>
    <w:rsid w:val="0042723E"/>
    <w:rsid w:val="005E7A91"/>
    <w:rsid w:val="0065304A"/>
    <w:rsid w:val="00A97ED5"/>
    <w:rsid w:val="00C32AA5"/>
    <w:rsid w:val="00D5534B"/>
    <w:rsid w:val="00E3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F32CEF-7C5F-4BE8-B03D-E5BAE17F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73C9F917-281C-4330-BB98-40F8F7825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mandala manasa</cp:lastModifiedBy>
  <cp:revision>3</cp:revision>
  <dcterms:created xsi:type="dcterms:W3CDTF">2025-02-18T14:50:00Z</dcterms:created>
  <dcterms:modified xsi:type="dcterms:W3CDTF">2025-02-21T13:36:00Z</dcterms:modified>
</cp:coreProperties>
</file>