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6B636" w14:textId="0ADB485F" w:rsidR="0095781F" w:rsidRDefault="0095781F" w:rsidP="00BC4139">
      <w:pPr>
        <w:spacing w:line="240" w:lineRule="auto"/>
        <w:rPr>
          <w:rFonts w:ascii="Times New Roman" w:hAnsi="Times New Roman" w:cs="Times New Roman"/>
          <w:b/>
          <w:bCs/>
          <w:sz w:val="70"/>
          <w:szCs w:val="70"/>
        </w:rPr>
      </w:pPr>
      <w:r w:rsidRPr="0095781F">
        <w:rPr>
          <w:rFonts w:ascii="Times New Roman" w:hAnsi="Times New Roman" w:cs="Times New Roman"/>
          <w:b/>
          <w:bCs/>
          <w:sz w:val="70"/>
          <w:szCs w:val="70"/>
        </w:rPr>
        <w:t>Data Science Job Salaries — Final Report</w:t>
      </w:r>
    </w:p>
    <w:p w14:paraId="0B23432F" w14:textId="77777777" w:rsidR="00BC4139" w:rsidRPr="0095781F" w:rsidRDefault="00BC4139" w:rsidP="00BC4139">
      <w:pPr>
        <w:spacing w:line="240" w:lineRule="auto"/>
        <w:rPr>
          <w:rFonts w:ascii="Times New Roman" w:hAnsi="Times New Roman" w:cs="Times New Roman"/>
          <w:b/>
          <w:bCs/>
          <w:sz w:val="70"/>
          <w:szCs w:val="70"/>
        </w:rPr>
      </w:pPr>
    </w:p>
    <w:p w14:paraId="74D6FCB4" w14:textId="77777777" w:rsidR="00BC4139" w:rsidRDefault="0095781F" w:rsidP="00BC4139">
      <w:pPr>
        <w:spacing w:line="276" w:lineRule="auto"/>
        <w:rPr>
          <w:rFonts w:ascii="Times New Roman" w:hAnsi="Times New Roman" w:cs="Times New Roman"/>
          <w:sz w:val="72"/>
          <w:szCs w:val="72"/>
        </w:rPr>
      </w:pPr>
      <w:r w:rsidRPr="0095781F">
        <w:rPr>
          <w:rFonts w:ascii="Times New Roman" w:hAnsi="Times New Roman" w:cs="Times New Roman"/>
          <w:b/>
          <w:bCs/>
          <w:sz w:val="72"/>
          <w:szCs w:val="72"/>
        </w:rPr>
        <w:t>Project Title:</w:t>
      </w:r>
      <w:r w:rsidRPr="0095781F">
        <w:rPr>
          <w:rFonts w:ascii="Times New Roman" w:hAnsi="Times New Roman" w:cs="Times New Roman"/>
          <w:sz w:val="72"/>
          <w:szCs w:val="72"/>
        </w:rPr>
        <w:t xml:space="preserve"> Data Science Job Salaries Analysis</w:t>
      </w:r>
    </w:p>
    <w:p w14:paraId="60E4250D" w14:textId="77777777" w:rsidR="00BC4139" w:rsidRDefault="00BC4139" w:rsidP="00BC4139">
      <w:pPr>
        <w:spacing w:line="276" w:lineRule="auto"/>
        <w:rPr>
          <w:rFonts w:ascii="Times New Roman" w:hAnsi="Times New Roman" w:cs="Times New Roman"/>
          <w:sz w:val="72"/>
          <w:szCs w:val="72"/>
        </w:rPr>
      </w:pPr>
    </w:p>
    <w:p w14:paraId="2B868473" w14:textId="76A98870" w:rsidR="0095781F" w:rsidRPr="00246460" w:rsidRDefault="0095781F" w:rsidP="00BC4139">
      <w:pPr>
        <w:spacing w:line="276" w:lineRule="auto"/>
        <w:rPr>
          <w:rFonts w:ascii="Times New Roman" w:hAnsi="Times New Roman" w:cs="Times New Roman"/>
          <w:sz w:val="72"/>
          <w:szCs w:val="72"/>
        </w:rPr>
      </w:pPr>
      <w:r w:rsidRPr="0095781F">
        <w:rPr>
          <w:rFonts w:ascii="Times New Roman" w:hAnsi="Times New Roman" w:cs="Times New Roman"/>
          <w:sz w:val="72"/>
          <w:szCs w:val="72"/>
        </w:rPr>
        <w:br/>
      </w:r>
      <w:r w:rsidRPr="0095781F">
        <w:rPr>
          <w:rFonts w:ascii="Times New Roman" w:hAnsi="Times New Roman" w:cs="Times New Roman"/>
          <w:b/>
          <w:bCs/>
          <w:sz w:val="72"/>
          <w:szCs w:val="72"/>
        </w:rPr>
        <w:t>Author:</w:t>
      </w:r>
      <w:r w:rsidRPr="0095781F">
        <w:rPr>
          <w:rFonts w:ascii="Times New Roman" w:hAnsi="Times New Roman" w:cs="Times New Roman"/>
          <w:sz w:val="72"/>
          <w:szCs w:val="72"/>
        </w:rPr>
        <w:t xml:space="preserve"> </w:t>
      </w:r>
      <w:r w:rsidRPr="00246460">
        <w:rPr>
          <w:rFonts w:ascii="Times New Roman" w:hAnsi="Times New Roman" w:cs="Times New Roman"/>
          <w:sz w:val="72"/>
          <w:szCs w:val="72"/>
        </w:rPr>
        <w:t>Manasa Shetty</w:t>
      </w:r>
    </w:p>
    <w:p w14:paraId="65140D39" w14:textId="6293FCF4" w:rsid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D0D37F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5D0258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A3FC80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744B71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79C26C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2E4483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EAD7BA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0BA260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704FB2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11D42C" w14:textId="77777777" w:rsid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C0C909" w14:textId="77777777" w:rsidR="00BC4139" w:rsidRPr="0095781F" w:rsidRDefault="00BC413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4C3287" w14:textId="1B00343D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7F3B3151" w14:textId="77777777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The rapid growth of Data Science as a profession has resulted in diverse career paths, ranging from entry-level analysts to senior executives and specialized AI/ML engineers. Salaries in this field vary significantly depending on multiple factors such as experience level, employment type, company size, remote work opportunities, and geographic location.</w:t>
      </w:r>
    </w:p>
    <w:p w14:paraId="54441A6D" w14:textId="77777777" w:rsidR="00120671" w:rsidRPr="00120671" w:rsidRDefault="0095781F" w:rsidP="001206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 xml:space="preserve">This project uses the </w:t>
      </w:r>
      <w:r w:rsidRPr="0095781F">
        <w:rPr>
          <w:rFonts w:ascii="Times New Roman" w:hAnsi="Times New Roman" w:cs="Times New Roman"/>
          <w:b/>
          <w:bCs/>
          <w:sz w:val="24"/>
          <w:szCs w:val="24"/>
        </w:rPr>
        <w:t>Data Science Job Salaries dataset</w:t>
      </w:r>
      <w:r w:rsidRPr="0095781F">
        <w:rPr>
          <w:rFonts w:ascii="Times New Roman" w:hAnsi="Times New Roman" w:cs="Times New Roman"/>
          <w:sz w:val="24"/>
          <w:szCs w:val="24"/>
        </w:rPr>
        <w:t xml:space="preserve"> to analyze these variations. The goal is to identify trends and derive meaningful insights about compensation in the industry. The analysis is performed using Python in a Jupyter Notebook </w:t>
      </w:r>
      <w:r w:rsidRPr="00120671">
        <w:rPr>
          <w:rFonts w:ascii="Times New Roman" w:hAnsi="Times New Roman" w:cs="Times New Roman"/>
          <w:sz w:val="24"/>
          <w:szCs w:val="24"/>
        </w:rPr>
        <w:t>environment</w:t>
      </w:r>
      <w:r w:rsidR="00120671" w:rsidRPr="00120671">
        <w:rPr>
          <w:rFonts w:ascii="Times New Roman" w:hAnsi="Times New Roman" w:cs="Times New Roman"/>
          <w:sz w:val="24"/>
          <w:szCs w:val="24"/>
        </w:rPr>
        <w:t xml:space="preserve"> </w:t>
      </w:r>
      <w:r w:rsidR="00120671" w:rsidRPr="00120671">
        <w:rPr>
          <w:rFonts w:ascii="Times New Roman" w:hAnsi="Times New Roman" w:cs="Times New Roman"/>
          <w:sz w:val="24"/>
          <w:szCs w:val="24"/>
        </w:rPr>
        <w:t>and includes both exploratory data analysis (EDA) and a predictive financial modeling approach.</w:t>
      </w:r>
    </w:p>
    <w:p w14:paraId="559AE82F" w14:textId="53B6A7F4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CA312F" w14:textId="18750BC0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Dataset Description</w:t>
      </w:r>
    </w:p>
    <w:p w14:paraId="11CDB750" w14:textId="77777777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 xml:space="preserve">The dataset contains </w:t>
      </w:r>
      <w:r w:rsidRPr="0095781F">
        <w:rPr>
          <w:rFonts w:ascii="Times New Roman" w:hAnsi="Times New Roman" w:cs="Times New Roman"/>
          <w:b/>
          <w:bCs/>
          <w:sz w:val="24"/>
          <w:szCs w:val="24"/>
        </w:rPr>
        <w:t>607 records</w:t>
      </w:r>
      <w:r w:rsidRPr="0095781F">
        <w:rPr>
          <w:rFonts w:ascii="Times New Roman" w:hAnsi="Times New Roman" w:cs="Times New Roman"/>
          <w:sz w:val="24"/>
          <w:szCs w:val="24"/>
        </w:rPr>
        <w:t xml:space="preserve"> and </w:t>
      </w:r>
      <w:r w:rsidRPr="0095781F">
        <w:rPr>
          <w:rFonts w:ascii="Times New Roman" w:hAnsi="Times New Roman" w:cs="Times New Roman"/>
          <w:b/>
          <w:bCs/>
          <w:sz w:val="24"/>
          <w:szCs w:val="24"/>
        </w:rPr>
        <w:t>12 columns</w:t>
      </w:r>
      <w:r w:rsidRPr="0095781F">
        <w:rPr>
          <w:rFonts w:ascii="Times New Roman" w:hAnsi="Times New Roman" w:cs="Times New Roman"/>
          <w:sz w:val="24"/>
          <w:szCs w:val="24"/>
        </w:rPr>
        <w:t xml:space="preserve"> with details about job roles and salaries.</w:t>
      </w:r>
    </w:p>
    <w:p w14:paraId="1BFE265F" w14:textId="77777777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0012C7BB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work_year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Year of the job posting</w:t>
      </w:r>
    </w:p>
    <w:p w14:paraId="6B8513C4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experience_level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Career level (Entry, Mid, Senior, Executive)</w:t>
      </w:r>
    </w:p>
    <w:p w14:paraId="6B54474E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employment_type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Full-time, part-time, contract, freelance</w:t>
      </w:r>
    </w:p>
    <w:p w14:paraId="1B40619E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job_title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Job designation</w:t>
      </w:r>
    </w:p>
    <w:p w14:paraId="0FED9BA1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salary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Reported salary</w:t>
      </w:r>
    </w:p>
    <w:p w14:paraId="29782FEE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salary_in_usd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Standardized salary in USD</w:t>
      </w:r>
    </w:p>
    <w:p w14:paraId="02D37908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employee_residence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Country of the employee</w:t>
      </w:r>
    </w:p>
    <w:p w14:paraId="05D6EAE5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remote_ratio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Degree of remote work (0 = on-site, 50 = hybrid, 100 = fully remote)</w:t>
      </w:r>
    </w:p>
    <w:p w14:paraId="20FE1582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company_location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Country of the company</w:t>
      </w:r>
    </w:p>
    <w:p w14:paraId="4E8BDD2E" w14:textId="77777777" w:rsidR="0095781F" w:rsidRPr="0095781F" w:rsidRDefault="0095781F" w:rsidP="00246460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company_size</w:t>
      </w:r>
      <w:r w:rsidRPr="0095781F">
        <w:rPr>
          <w:rFonts w:ascii="Times New Roman" w:hAnsi="Times New Roman" w:cs="Times New Roman"/>
          <w:sz w:val="24"/>
          <w:szCs w:val="24"/>
        </w:rPr>
        <w:t xml:space="preserve"> – Small (S), Medium (M), Large (L)</w:t>
      </w:r>
    </w:p>
    <w:p w14:paraId="66B10ACF" w14:textId="77777777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The dataset required minimal cleaning, mainly ensuring consistency in categorical values and handling missing entries.</w:t>
      </w:r>
    </w:p>
    <w:p w14:paraId="499201C3" w14:textId="6B4EE743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Exploratory Data Analysis (EDA)</w:t>
      </w:r>
    </w:p>
    <w:p w14:paraId="015A5F20" w14:textId="5EB74387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Salary Distribution</w:t>
      </w:r>
    </w:p>
    <w:p w14:paraId="52A94633" w14:textId="36FF50BB" w:rsidR="0095781F" w:rsidRPr="00246460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Mean salary</w:t>
      </w:r>
      <w:r w:rsidR="009C60B9" w:rsidRPr="002464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46460">
        <w:rPr>
          <w:rFonts w:ascii="Times New Roman" w:hAnsi="Times New Roman" w:cs="Times New Roman"/>
          <w:sz w:val="24"/>
          <w:szCs w:val="24"/>
        </w:rPr>
        <w:t>$112,298</w:t>
      </w:r>
    </w:p>
    <w:p w14:paraId="1B7F6301" w14:textId="670DABD0" w:rsidR="0095781F" w:rsidRPr="00246460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Median salary</w:t>
      </w:r>
      <w:r w:rsidR="009C60B9" w:rsidRPr="00246460">
        <w:rPr>
          <w:rFonts w:ascii="Times New Roman" w:hAnsi="Times New Roman" w:cs="Times New Roman"/>
          <w:sz w:val="24"/>
          <w:szCs w:val="24"/>
        </w:rPr>
        <w:t xml:space="preserve"> </w:t>
      </w:r>
      <w:r w:rsidRPr="0095781F">
        <w:rPr>
          <w:rFonts w:ascii="Times New Roman" w:hAnsi="Times New Roman" w:cs="Times New Roman"/>
          <w:sz w:val="24"/>
          <w:szCs w:val="24"/>
        </w:rPr>
        <w:t xml:space="preserve"> </w:t>
      </w:r>
      <w:r w:rsidRPr="00246460">
        <w:rPr>
          <w:rFonts w:ascii="Times New Roman" w:hAnsi="Times New Roman" w:cs="Times New Roman"/>
          <w:sz w:val="24"/>
          <w:szCs w:val="24"/>
        </w:rPr>
        <w:t>$101,570</w:t>
      </w:r>
    </w:p>
    <w:p w14:paraId="23B0C700" w14:textId="3F1F530D" w:rsidR="0095781F" w:rsidRPr="00246460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Minimum salary</w:t>
      </w:r>
      <w:r w:rsidR="009C60B9" w:rsidRPr="00246460">
        <w:rPr>
          <w:rFonts w:ascii="Times New Roman" w:hAnsi="Times New Roman" w:cs="Times New Roman"/>
          <w:sz w:val="24"/>
          <w:szCs w:val="24"/>
        </w:rPr>
        <w:t xml:space="preserve">  </w:t>
      </w:r>
      <w:r w:rsidRPr="00246460">
        <w:rPr>
          <w:rFonts w:ascii="Times New Roman" w:hAnsi="Times New Roman" w:cs="Times New Roman"/>
          <w:sz w:val="24"/>
          <w:szCs w:val="24"/>
        </w:rPr>
        <w:t>$2,859</w:t>
      </w:r>
    </w:p>
    <w:p w14:paraId="41103CA9" w14:textId="1F6F32DF" w:rsidR="0095781F" w:rsidRPr="00246460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Maximum salary</w:t>
      </w:r>
      <w:r w:rsidR="009C60B9" w:rsidRPr="00246460">
        <w:rPr>
          <w:rFonts w:ascii="Times New Roman" w:hAnsi="Times New Roman" w:cs="Times New Roman"/>
          <w:sz w:val="24"/>
          <w:szCs w:val="24"/>
        </w:rPr>
        <w:t xml:space="preserve">  </w:t>
      </w:r>
      <w:r w:rsidRPr="00246460">
        <w:rPr>
          <w:rFonts w:ascii="Times New Roman" w:hAnsi="Times New Roman" w:cs="Times New Roman"/>
          <w:sz w:val="24"/>
          <w:szCs w:val="24"/>
        </w:rPr>
        <w:t>$600,000</w:t>
      </w:r>
    </w:p>
    <w:p w14:paraId="20B31D63" w14:textId="7ADD8EDC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BE83A3" wp14:editId="2825B293">
            <wp:extent cx="6210300" cy="2986405"/>
            <wp:effectExtent l="0" t="0" r="0" b="4445"/>
            <wp:docPr id="175509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5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C523" w14:textId="77777777" w:rsidR="009C60B9" w:rsidRPr="00246460" w:rsidRDefault="009C60B9" w:rsidP="00BC4139">
      <w:pPr>
        <w:pStyle w:val="NormalWeb"/>
        <w:spacing w:line="276" w:lineRule="auto"/>
      </w:pPr>
      <w:r w:rsidRPr="00246460">
        <w:t xml:space="preserve">The salary distribution is </w:t>
      </w:r>
      <w:r w:rsidRPr="00246460">
        <w:rPr>
          <w:rStyle w:val="Strong"/>
          <w:rFonts w:eastAsiaTheme="majorEastAsia"/>
          <w:b w:val="0"/>
          <w:bCs w:val="0"/>
        </w:rPr>
        <w:t>right-skewed</w:t>
      </w:r>
      <w:r w:rsidRPr="00246460">
        <w:t xml:space="preserve">, with most salaries concentrated between </w:t>
      </w:r>
      <w:r w:rsidRPr="00246460">
        <w:rPr>
          <w:rStyle w:val="Strong"/>
          <w:rFonts w:eastAsiaTheme="majorEastAsia"/>
          <w:b w:val="0"/>
          <w:bCs w:val="0"/>
        </w:rPr>
        <w:t>$100K–$150K</w:t>
      </w:r>
      <w:r w:rsidRPr="00246460">
        <w:t xml:space="preserve">. A few extremely high salaries create a long tail, making the </w:t>
      </w:r>
      <w:r w:rsidRPr="00246460">
        <w:rPr>
          <w:rStyle w:val="Strong"/>
          <w:rFonts w:eastAsiaTheme="majorEastAsia"/>
          <w:b w:val="0"/>
          <w:bCs w:val="0"/>
        </w:rPr>
        <w:t xml:space="preserve">mean </w:t>
      </w:r>
      <w:r w:rsidRPr="00246460">
        <w:t xml:space="preserve">much higher than the </w:t>
      </w:r>
      <w:r w:rsidRPr="00246460">
        <w:rPr>
          <w:rStyle w:val="Strong"/>
          <w:rFonts w:eastAsiaTheme="majorEastAsia"/>
          <w:b w:val="0"/>
          <w:bCs w:val="0"/>
        </w:rPr>
        <w:t>median.</w:t>
      </w:r>
    </w:p>
    <w:p w14:paraId="2B866F7E" w14:textId="5B7A0D1D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Salaries by Experience Level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2289"/>
      </w:tblGrid>
      <w:tr w:rsidR="0095781F" w:rsidRPr="0095781F" w14:paraId="6603590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700EB0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Experience Level</w:t>
            </w:r>
          </w:p>
        </w:tc>
        <w:tc>
          <w:tcPr>
            <w:tcW w:w="0" w:type="auto"/>
            <w:vAlign w:val="center"/>
            <w:hideMark/>
          </w:tcPr>
          <w:p w14:paraId="68F04E93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Median Salary (USD)</w:t>
            </w:r>
          </w:p>
        </w:tc>
      </w:tr>
      <w:tr w:rsidR="0095781F" w:rsidRPr="0095781F" w14:paraId="16F10B4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B7CDF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Entry (EN)</w:t>
            </w:r>
          </w:p>
        </w:tc>
        <w:tc>
          <w:tcPr>
            <w:tcW w:w="0" w:type="auto"/>
            <w:vAlign w:val="center"/>
            <w:hideMark/>
          </w:tcPr>
          <w:p w14:paraId="01723F3F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68,500</w:t>
            </w:r>
          </w:p>
        </w:tc>
      </w:tr>
      <w:tr w:rsidR="0095781F" w:rsidRPr="0095781F" w14:paraId="31838F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9C5BC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Mid (MI)</w:t>
            </w:r>
          </w:p>
        </w:tc>
        <w:tc>
          <w:tcPr>
            <w:tcW w:w="0" w:type="auto"/>
            <w:vAlign w:val="center"/>
            <w:hideMark/>
          </w:tcPr>
          <w:p w14:paraId="01338BB7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85,000</w:t>
            </w:r>
          </w:p>
        </w:tc>
      </w:tr>
      <w:tr w:rsidR="0095781F" w:rsidRPr="0095781F" w14:paraId="6BB0DF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769F8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Senior (SE)</w:t>
            </w:r>
          </w:p>
        </w:tc>
        <w:tc>
          <w:tcPr>
            <w:tcW w:w="0" w:type="auto"/>
            <w:vAlign w:val="center"/>
            <w:hideMark/>
          </w:tcPr>
          <w:p w14:paraId="604900CF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140,000</w:t>
            </w:r>
          </w:p>
        </w:tc>
      </w:tr>
      <w:tr w:rsidR="0095781F" w:rsidRPr="0095781F" w14:paraId="029D557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4A31C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Executive (EX)</w:t>
            </w:r>
          </w:p>
        </w:tc>
        <w:tc>
          <w:tcPr>
            <w:tcW w:w="0" w:type="auto"/>
            <w:vAlign w:val="center"/>
            <w:hideMark/>
          </w:tcPr>
          <w:p w14:paraId="2A726BC6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187,500</w:t>
            </w:r>
          </w:p>
        </w:tc>
      </w:tr>
    </w:tbl>
    <w:p w14:paraId="4B4CF813" w14:textId="77777777" w:rsidR="009C60B9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Salaries increase steadily with experience</w:t>
      </w:r>
      <w:r w:rsidRPr="00246460">
        <w:rPr>
          <w:rFonts w:ascii="Times New Roman" w:hAnsi="Times New Roman" w:cs="Times New Roman"/>
          <w:sz w:val="24"/>
          <w:szCs w:val="24"/>
        </w:rPr>
        <w:t>, showing a clear upward trend from entry-level to executive roles.</w:t>
      </w:r>
      <w:r w:rsidRPr="0095781F">
        <w:rPr>
          <w:rFonts w:ascii="Times New Roman" w:hAnsi="Times New Roman" w:cs="Times New Roman"/>
          <w:sz w:val="24"/>
          <w:szCs w:val="24"/>
        </w:rPr>
        <w:t>Executives earn nearly 3</w:t>
      </w:r>
      <w:r w:rsidRPr="00246460">
        <w:rPr>
          <w:rFonts w:ascii="Times New Roman" w:hAnsi="Times New Roman" w:cs="Times New Roman"/>
          <w:sz w:val="24"/>
          <w:szCs w:val="24"/>
        </w:rPr>
        <w:t xml:space="preserve"> times</w:t>
      </w:r>
      <w:r w:rsidRPr="0095781F">
        <w:rPr>
          <w:rFonts w:ascii="Times New Roman" w:hAnsi="Times New Roman" w:cs="Times New Roman"/>
          <w:sz w:val="24"/>
          <w:szCs w:val="24"/>
        </w:rPr>
        <w:t xml:space="preserve"> more than entry-level professionals.</w:t>
      </w:r>
      <w:r w:rsidRPr="002464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46460">
        <w:rPr>
          <w:rFonts w:ascii="Times New Roman" w:hAnsi="Times New Roman" w:cs="Times New Roman"/>
          <w:sz w:val="24"/>
          <w:szCs w:val="24"/>
        </w:rPr>
        <w:t>Outliers are present at each level, but higher experience consistently leads to higher median pay.</w:t>
      </w:r>
    </w:p>
    <w:p w14:paraId="62D5CD10" w14:textId="77777777" w:rsidR="009C60B9" w:rsidRPr="0095781F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894917" w14:textId="3F28C8B0" w:rsidR="0095781F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84169" wp14:editId="08152AF5">
            <wp:extent cx="6338181" cy="3006090"/>
            <wp:effectExtent l="0" t="0" r="5715" b="3810"/>
            <wp:docPr id="109414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3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763" cy="30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5799" w14:textId="2BA77997" w:rsidR="009C60B9" w:rsidRPr="0095781F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Salaries increase steadily with experience</w:t>
      </w:r>
      <w:r w:rsidRPr="00246460">
        <w:rPr>
          <w:rFonts w:ascii="Times New Roman" w:hAnsi="Times New Roman" w:cs="Times New Roman"/>
          <w:sz w:val="24"/>
          <w:szCs w:val="24"/>
        </w:rPr>
        <w:t>, showing a clear upward trend from entry-level to executive roles.</w:t>
      </w:r>
      <w:r w:rsidRPr="0095781F">
        <w:rPr>
          <w:rFonts w:ascii="Times New Roman" w:hAnsi="Times New Roman" w:cs="Times New Roman"/>
          <w:sz w:val="24"/>
          <w:szCs w:val="24"/>
        </w:rPr>
        <w:t>Executives earn nearly 3</w:t>
      </w:r>
      <w:r w:rsidRPr="00246460">
        <w:rPr>
          <w:rFonts w:ascii="Times New Roman" w:hAnsi="Times New Roman" w:cs="Times New Roman"/>
          <w:sz w:val="24"/>
          <w:szCs w:val="24"/>
        </w:rPr>
        <w:t xml:space="preserve"> times</w:t>
      </w:r>
      <w:r w:rsidRPr="0095781F">
        <w:rPr>
          <w:rFonts w:ascii="Times New Roman" w:hAnsi="Times New Roman" w:cs="Times New Roman"/>
          <w:sz w:val="24"/>
          <w:szCs w:val="24"/>
        </w:rPr>
        <w:t xml:space="preserve"> more than entry-level professionals.</w:t>
      </w:r>
      <w:r w:rsidRPr="002464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46460">
        <w:rPr>
          <w:rFonts w:ascii="Times New Roman" w:hAnsi="Times New Roman" w:cs="Times New Roman"/>
          <w:sz w:val="24"/>
          <w:szCs w:val="24"/>
        </w:rPr>
        <w:t>Outliers are present at each level, but higher experience consistently leads to higher median pay.</w:t>
      </w:r>
    </w:p>
    <w:p w14:paraId="44C5AF8D" w14:textId="5E91456F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Salaries by Employment Type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2289"/>
      </w:tblGrid>
      <w:tr w:rsidR="0095781F" w:rsidRPr="0095781F" w14:paraId="34D6B68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EC96E7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Employment Type</w:t>
            </w:r>
          </w:p>
        </w:tc>
        <w:tc>
          <w:tcPr>
            <w:tcW w:w="0" w:type="auto"/>
            <w:vAlign w:val="center"/>
            <w:hideMark/>
          </w:tcPr>
          <w:p w14:paraId="0565FE3A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Median Salary (USD)</w:t>
            </w:r>
          </w:p>
        </w:tc>
      </w:tr>
      <w:tr w:rsidR="0095781F" w:rsidRPr="0095781F" w14:paraId="44B210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579D7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Full-time (FT)</w:t>
            </w:r>
          </w:p>
        </w:tc>
        <w:tc>
          <w:tcPr>
            <w:tcW w:w="0" w:type="auto"/>
            <w:vAlign w:val="center"/>
            <w:hideMark/>
          </w:tcPr>
          <w:p w14:paraId="34BFFF4E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115,250</w:t>
            </w:r>
          </w:p>
        </w:tc>
      </w:tr>
      <w:tr w:rsidR="0095781F" w:rsidRPr="0095781F" w14:paraId="570F88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A7A08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Contract (CT)</w:t>
            </w:r>
          </w:p>
        </w:tc>
        <w:tc>
          <w:tcPr>
            <w:tcW w:w="0" w:type="auto"/>
            <w:vAlign w:val="center"/>
            <w:hideMark/>
          </w:tcPr>
          <w:p w14:paraId="246879A6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105,000</w:t>
            </w:r>
          </w:p>
        </w:tc>
      </w:tr>
      <w:tr w:rsidR="0095781F" w:rsidRPr="0095781F" w14:paraId="492F27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F3255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Freelance (FL)</w:t>
            </w:r>
          </w:p>
        </w:tc>
        <w:tc>
          <w:tcPr>
            <w:tcW w:w="0" w:type="auto"/>
            <w:vAlign w:val="center"/>
            <w:hideMark/>
          </w:tcPr>
          <w:p w14:paraId="1E3A99E8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40,000</w:t>
            </w:r>
          </w:p>
        </w:tc>
      </w:tr>
      <w:tr w:rsidR="0095781F" w:rsidRPr="0095781F" w14:paraId="3B61E3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B71FB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Part-time (PT)</w:t>
            </w:r>
          </w:p>
        </w:tc>
        <w:tc>
          <w:tcPr>
            <w:tcW w:w="0" w:type="auto"/>
            <w:vAlign w:val="center"/>
            <w:hideMark/>
          </w:tcPr>
          <w:p w14:paraId="1F20762A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34,500</w:t>
            </w:r>
          </w:p>
        </w:tc>
      </w:tr>
    </w:tbl>
    <w:p w14:paraId="764B7C93" w14:textId="77777777" w:rsidR="009C60B9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A1A221" w14:textId="77777777" w:rsidR="009C60B9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4D715B5" w14:textId="77777777" w:rsidR="009C60B9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82DE54" w14:textId="64D5B03E" w:rsidR="0095781F" w:rsidRPr="00246460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7255E" wp14:editId="41C61367">
            <wp:extent cx="5731510" cy="4068445"/>
            <wp:effectExtent l="0" t="0" r="2540" b="8255"/>
            <wp:docPr id="45778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88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D25" w14:textId="77777777" w:rsidR="009C60B9" w:rsidRPr="0095781F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Full-time roles dominate and provide the highest consistent salaries. Freelance and part-time roles offer significantly lower pay.</w:t>
      </w:r>
    </w:p>
    <w:p w14:paraId="2012A4ED" w14:textId="77777777" w:rsidR="009C60B9" w:rsidRPr="0095781F" w:rsidRDefault="009C60B9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983CDD" w14:textId="129DB136" w:rsidR="0095781F" w:rsidRPr="0095781F" w:rsidRDefault="00BC4139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781F" w:rsidRPr="0095781F">
        <w:rPr>
          <w:rFonts w:ascii="Times New Roman" w:hAnsi="Times New Roman" w:cs="Times New Roman"/>
          <w:b/>
          <w:bCs/>
          <w:sz w:val="24"/>
          <w:szCs w:val="24"/>
        </w:rPr>
        <w:t>Salaries by Company Size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2289"/>
      </w:tblGrid>
      <w:tr w:rsidR="0095781F" w:rsidRPr="0095781F" w14:paraId="75D6CB9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63F043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 Size</w:t>
            </w:r>
          </w:p>
        </w:tc>
        <w:tc>
          <w:tcPr>
            <w:tcW w:w="0" w:type="auto"/>
            <w:vAlign w:val="center"/>
            <w:hideMark/>
          </w:tcPr>
          <w:p w14:paraId="2B04E520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Median Salary (USD)</w:t>
            </w:r>
          </w:p>
        </w:tc>
      </w:tr>
      <w:tr w:rsidR="0095781F" w:rsidRPr="0095781F" w14:paraId="74CAD6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97A7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Small (S)</w:t>
            </w:r>
          </w:p>
        </w:tc>
        <w:tc>
          <w:tcPr>
            <w:tcW w:w="0" w:type="auto"/>
            <w:vAlign w:val="center"/>
            <w:hideMark/>
          </w:tcPr>
          <w:p w14:paraId="57BFD13C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80,000</w:t>
            </w:r>
          </w:p>
        </w:tc>
      </w:tr>
      <w:tr w:rsidR="0095781F" w:rsidRPr="0095781F" w14:paraId="4BC48A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FB43D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Medium (M)</w:t>
            </w:r>
          </w:p>
        </w:tc>
        <w:tc>
          <w:tcPr>
            <w:tcW w:w="0" w:type="auto"/>
            <w:vAlign w:val="center"/>
            <w:hideMark/>
          </w:tcPr>
          <w:p w14:paraId="38025004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116,075</w:t>
            </w:r>
          </w:p>
        </w:tc>
      </w:tr>
      <w:tr w:rsidR="0095781F" w:rsidRPr="0095781F" w14:paraId="58EA68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A391D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Large (L)</w:t>
            </w:r>
          </w:p>
        </w:tc>
        <w:tc>
          <w:tcPr>
            <w:tcW w:w="0" w:type="auto"/>
            <w:vAlign w:val="center"/>
            <w:hideMark/>
          </w:tcPr>
          <w:p w14:paraId="793DF4EF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120,250</w:t>
            </w:r>
          </w:p>
        </w:tc>
      </w:tr>
    </w:tbl>
    <w:p w14:paraId="1A3D550D" w14:textId="582D8E78" w:rsidR="0095781F" w:rsidRPr="00246460" w:rsidRDefault="00246460" w:rsidP="00246460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53FD7F" wp14:editId="7A7FF478">
            <wp:extent cx="6296025" cy="3818890"/>
            <wp:effectExtent l="0" t="0" r="9525" b="0"/>
            <wp:docPr id="14824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7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726D" w14:textId="77777777" w:rsidR="00246460" w:rsidRPr="0095781F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Larger companies generally offer higher compensation packages than smaller firms.</w:t>
      </w:r>
    </w:p>
    <w:p w14:paraId="686F4725" w14:textId="29FE9883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Salaries by Remote Ratio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2289"/>
      </w:tblGrid>
      <w:tr w:rsidR="0095781F" w:rsidRPr="0095781F" w14:paraId="2E55815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0953F3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Remote Ratio</w:t>
            </w:r>
          </w:p>
        </w:tc>
        <w:tc>
          <w:tcPr>
            <w:tcW w:w="0" w:type="auto"/>
            <w:vAlign w:val="center"/>
            <w:hideMark/>
          </w:tcPr>
          <w:p w14:paraId="50E64E45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Median Salary (USD)</w:t>
            </w:r>
          </w:p>
        </w:tc>
      </w:tr>
      <w:tr w:rsidR="0095781F" w:rsidRPr="0095781F" w14:paraId="2C66EF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08D87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0% (On-site)</w:t>
            </w:r>
          </w:p>
        </w:tc>
        <w:tc>
          <w:tcPr>
            <w:tcW w:w="0" w:type="auto"/>
            <w:vAlign w:val="center"/>
            <w:hideMark/>
          </w:tcPr>
          <w:p w14:paraId="2A52251F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102,100</w:t>
            </w:r>
          </w:p>
        </w:tc>
      </w:tr>
      <w:tr w:rsidR="0095781F" w:rsidRPr="0095781F" w14:paraId="125229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088CD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50% (Hybrid)</w:t>
            </w:r>
          </w:p>
        </w:tc>
        <w:tc>
          <w:tcPr>
            <w:tcW w:w="0" w:type="auto"/>
            <w:vAlign w:val="center"/>
            <w:hideMark/>
          </w:tcPr>
          <w:p w14:paraId="3DBCE2B6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76,760</w:t>
            </w:r>
          </w:p>
        </w:tc>
      </w:tr>
      <w:tr w:rsidR="0095781F" w:rsidRPr="0095781F" w14:paraId="5A69D8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DDA20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100% (Remote)</w:t>
            </w:r>
          </w:p>
        </w:tc>
        <w:tc>
          <w:tcPr>
            <w:tcW w:w="0" w:type="auto"/>
            <w:vAlign w:val="center"/>
            <w:hideMark/>
          </w:tcPr>
          <w:p w14:paraId="2F75EF4B" w14:textId="77777777" w:rsidR="0095781F" w:rsidRPr="0095781F" w:rsidRDefault="0095781F" w:rsidP="002464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781F">
              <w:rPr>
                <w:rFonts w:ascii="Times New Roman" w:hAnsi="Times New Roman" w:cs="Times New Roman"/>
                <w:sz w:val="24"/>
                <w:szCs w:val="24"/>
              </w:rPr>
              <w:t>123,000</w:t>
            </w:r>
          </w:p>
        </w:tc>
      </w:tr>
    </w:tbl>
    <w:p w14:paraId="08AF10A5" w14:textId="77777777" w:rsidR="00246460" w:rsidRP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5B000" wp14:editId="6CC40B74">
            <wp:extent cx="6019800" cy="2868930"/>
            <wp:effectExtent l="0" t="0" r="0" b="7620"/>
            <wp:docPr id="60576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4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F72" w14:textId="77777777" w:rsidR="00246460" w:rsidRPr="0095781F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lastRenderedPageBreak/>
        <w:t>Fully remote jobs provide higher median salaries compared to on-site or hybrid roles.</w:t>
      </w:r>
    </w:p>
    <w:p w14:paraId="5AB1EF64" w14:textId="3F1E3686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39C5C9" w14:textId="54A6E312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 xml:space="preserve">Top </w:t>
      </w:r>
      <w:r w:rsidR="00BC4139"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95781F">
        <w:rPr>
          <w:rFonts w:ascii="Times New Roman" w:hAnsi="Times New Roman" w:cs="Times New Roman"/>
          <w:b/>
          <w:bCs/>
          <w:sz w:val="24"/>
          <w:szCs w:val="24"/>
        </w:rPr>
        <w:t>Paying Job Roles</w:t>
      </w:r>
    </w:p>
    <w:p w14:paraId="0BDD17D4" w14:textId="77777777" w:rsidR="00246460" w:rsidRPr="00246460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BC29D" wp14:editId="77CDCF6B">
            <wp:extent cx="6115050" cy="3486150"/>
            <wp:effectExtent l="0" t="0" r="0" b="0"/>
            <wp:docPr id="88424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7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ACB" w14:textId="72159A5E" w:rsidR="0095781F" w:rsidRDefault="00246460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6460">
        <w:rPr>
          <w:rFonts w:ascii="Times New Roman" w:hAnsi="Times New Roman" w:cs="Times New Roman"/>
          <w:sz w:val="24"/>
          <w:szCs w:val="24"/>
        </w:rPr>
        <w:t>The role of Data Analytics Lead commands the highest average salary among data science job titles, exceeding $400,000 USD. Entry-level and mid-tier roles like Data Specialist and Analytics Engineer have noticeably lower average salaries, highlighting a significant compensation gap based on seniority and specialization.</w:t>
      </w:r>
    </w:p>
    <w:p w14:paraId="5D2B7A68" w14:textId="2140A82E" w:rsidR="0095781F" w:rsidRPr="0095781F" w:rsidRDefault="00BC4139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139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95781F" w:rsidRPr="0095781F">
        <w:rPr>
          <w:rFonts w:ascii="Times New Roman" w:hAnsi="Times New Roman" w:cs="Times New Roman"/>
          <w:b/>
          <w:bCs/>
          <w:sz w:val="24"/>
          <w:szCs w:val="24"/>
        </w:rPr>
        <w:t xml:space="preserve">nsights </w:t>
      </w:r>
    </w:p>
    <w:p w14:paraId="6803CE0E" w14:textId="77777777" w:rsidR="0095781F" w:rsidRPr="00120671" w:rsidRDefault="0095781F" w:rsidP="00246460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Experience level is the strongest determinant of salary growth.</w:t>
      </w:r>
    </w:p>
    <w:p w14:paraId="7504ECF6" w14:textId="77777777" w:rsidR="0095781F" w:rsidRPr="00120671" w:rsidRDefault="0095781F" w:rsidP="00246460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Full-time employment dominates with stable and high pay.</w:t>
      </w:r>
    </w:p>
    <w:p w14:paraId="59039F90" w14:textId="77777777" w:rsidR="0095781F" w:rsidRPr="00120671" w:rsidRDefault="0095781F" w:rsidP="00246460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Large companies generally offer better compensation packages.</w:t>
      </w:r>
    </w:p>
    <w:p w14:paraId="7B0D3D70" w14:textId="77777777" w:rsidR="0095781F" w:rsidRPr="00120671" w:rsidRDefault="0095781F" w:rsidP="00246460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Remote opportunities pay better than on-site or hybrid roles.</w:t>
      </w:r>
    </w:p>
    <w:p w14:paraId="45FAE1A1" w14:textId="48473BCC" w:rsidR="0095781F" w:rsidRDefault="0095781F" w:rsidP="00246460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 xml:space="preserve">Specialized roles </w:t>
      </w:r>
      <w:r w:rsidR="00246460" w:rsidRPr="00120671">
        <w:rPr>
          <w:rFonts w:ascii="Times New Roman" w:hAnsi="Times New Roman" w:cs="Times New Roman"/>
          <w:sz w:val="24"/>
          <w:szCs w:val="24"/>
        </w:rPr>
        <w:t xml:space="preserve">Data Analytics Lead, Principal Data Engineer, Financial Data Analyst  </w:t>
      </w:r>
      <w:r w:rsidRPr="00120671">
        <w:rPr>
          <w:rFonts w:ascii="Times New Roman" w:hAnsi="Times New Roman" w:cs="Times New Roman"/>
          <w:sz w:val="24"/>
          <w:szCs w:val="24"/>
        </w:rPr>
        <w:t>consistently rank among the highest paid</w:t>
      </w:r>
      <w:r w:rsidRPr="0095781F">
        <w:rPr>
          <w:rFonts w:ascii="Times New Roman" w:hAnsi="Times New Roman" w:cs="Times New Roman"/>
          <w:sz w:val="24"/>
          <w:szCs w:val="24"/>
        </w:rPr>
        <w:t>.</w:t>
      </w:r>
    </w:p>
    <w:p w14:paraId="2CC2B4D1" w14:textId="77777777" w:rsid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2A55F" w14:textId="77777777" w:rsid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305EA" w14:textId="77777777" w:rsid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A4CB0" w14:textId="77777777" w:rsid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B5E33" w14:textId="77777777" w:rsid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8CFE7" w14:textId="4880A309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 w:rsidRPr="00120671">
        <w:rPr>
          <w:rFonts w:ascii="Times New Roman" w:hAnsi="Times New Roman" w:cs="Times New Roman"/>
          <w:b/>
          <w:bCs/>
          <w:sz w:val="24"/>
          <w:szCs w:val="24"/>
        </w:rPr>
        <w:t>inancial Modeling (Salary Prediction)</w:t>
      </w:r>
    </w:p>
    <w:p w14:paraId="206B94E1" w14:textId="5F0CEA61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To extend the analysis, a Linear Regression model was built to predict salaries based on job-related features.</w:t>
      </w:r>
    </w:p>
    <w:p w14:paraId="2BB37460" w14:textId="646C0E40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Methodology</w:t>
      </w:r>
    </w:p>
    <w:p w14:paraId="1E845939" w14:textId="77777777" w:rsidR="00120671" w:rsidRPr="00120671" w:rsidRDefault="00120671" w:rsidP="0012067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Features:</w:t>
      </w:r>
      <w:r w:rsidRPr="00120671">
        <w:rPr>
          <w:rFonts w:ascii="Times New Roman" w:hAnsi="Times New Roman" w:cs="Times New Roman"/>
          <w:sz w:val="24"/>
          <w:szCs w:val="24"/>
        </w:rPr>
        <w:t xml:space="preserve"> experience_level, employment_type, remote_ratio, company_size</w:t>
      </w:r>
    </w:p>
    <w:p w14:paraId="565FAB15" w14:textId="77777777" w:rsidR="00120671" w:rsidRPr="00120671" w:rsidRDefault="00120671" w:rsidP="0012067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Target:</w:t>
      </w:r>
      <w:r w:rsidRPr="00120671">
        <w:rPr>
          <w:rFonts w:ascii="Times New Roman" w:hAnsi="Times New Roman" w:cs="Times New Roman"/>
          <w:sz w:val="24"/>
          <w:szCs w:val="24"/>
        </w:rPr>
        <w:t xml:space="preserve"> salary_in_usd</w:t>
      </w:r>
    </w:p>
    <w:p w14:paraId="2F333A7E" w14:textId="77777777" w:rsidR="00120671" w:rsidRPr="00120671" w:rsidRDefault="00120671" w:rsidP="0012067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Preprocessing:</w:t>
      </w:r>
      <w:r w:rsidRPr="00120671">
        <w:rPr>
          <w:rFonts w:ascii="Times New Roman" w:hAnsi="Times New Roman" w:cs="Times New Roman"/>
          <w:sz w:val="24"/>
          <w:szCs w:val="24"/>
        </w:rPr>
        <w:t xml:space="preserve"> Categorical encoding via OneHotEncoder, numerical features passed through</w:t>
      </w:r>
    </w:p>
    <w:p w14:paraId="5B57C2E5" w14:textId="77777777" w:rsidR="00120671" w:rsidRPr="00120671" w:rsidRDefault="00120671" w:rsidP="0012067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Pipeline:</w:t>
      </w:r>
      <w:r w:rsidRPr="00120671">
        <w:rPr>
          <w:rFonts w:ascii="Times New Roman" w:hAnsi="Times New Roman" w:cs="Times New Roman"/>
          <w:sz w:val="24"/>
          <w:szCs w:val="24"/>
        </w:rPr>
        <w:t xml:space="preserve"> ColumnTransformer + LinearRegression</w:t>
      </w:r>
    </w:p>
    <w:p w14:paraId="50DCC433" w14:textId="77777777" w:rsidR="00120671" w:rsidRPr="00120671" w:rsidRDefault="00120671" w:rsidP="0012067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Split:</w:t>
      </w:r>
      <w:r w:rsidRPr="00120671">
        <w:rPr>
          <w:rFonts w:ascii="Times New Roman" w:hAnsi="Times New Roman" w:cs="Times New Roman"/>
          <w:sz w:val="24"/>
          <w:szCs w:val="24"/>
        </w:rPr>
        <w:t xml:space="preserve"> 80% training, 20% testing</w:t>
      </w:r>
    </w:p>
    <w:p w14:paraId="405FBFC7" w14:textId="77777777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344D1AAC" w14:textId="77777777" w:rsidR="00120671" w:rsidRPr="00120671" w:rsidRDefault="00120671" w:rsidP="00120671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Mean Squared Error (MSE): 5,356,012,602</w:t>
      </w:r>
    </w:p>
    <w:p w14:paraId="153B3BBC" w14:textId="77777777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Insights</w:t>
      </w:r>
    </w:p>
    <w:p w14:paraId="1C6F567E" w14:textId="77777777" w:rsidR="00120671" w:rsidRPr="00120671" w:rsidRDefault="00120671" w:rsidP="00120671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The high MSE indicates Linear Regression struggles with prediction accuracy, mainly due to wide salary variability and extreme outliers.</w:t>
      </w:r>
    </w:p>
    <w:p w14:paraId="7655E647" w14:textId="77777777" w:rsidR="00120671" w:rsidRPr="00120671" w:rsidRDefault="00120671" w:rsidP="00120671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Features like experience level and company size still showed meaningful predictive power.</w:t>
      </w:r>
    </w:p>
    <w:p w14:paraId="4FE33B0C" w14:textId="0B597A69" w:rsidR="00BC4139" w:rsidRPr="00120671" w:rsidRDefault="00120671" w:rsidP="00246460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More advanced models (e.g., Random Forest, Gradient Boosting) could better capture non-linear salary patterns</w:t>
      </w:r>
      <w:r w:rsidRPr="00120671">
        <w:rPr>
          <w:rFonts w:ascii="Times New Roman" w:hAnsi="Times New Roman" w:cs="Times New Roman"/>
          <w:sz w:val="24"/>
          <w:szCs w:val="24"/>
        </w:rPr>
        <w:t>.</w:t>
      </w:r>
    </w:p>
    <w:p w14:paraId="59E86C18" w14:textId="77777777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0671">
        <w:rPr>
          <w:rFonts w:ascii="Times New Roman" w:hAnsi="Times New Roman" w:cs="Times New Roman"/>
          <w:b/>
          <w:bCs/>
          <w:sz w:val="24"/>
          <w:szCs w:val="24"/>
        </w:rPr>
        <w:t>Key Findings</w:t>
      </w:r>
    </w:p>
    <w:p w14:paraId="4487CC01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Salaries increase sharply with experience and specialization.</w:t>
      </w:r>
    </w:p>
    <w:p w14:paraId="28AA22CC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Full-time roles dominate and are better compensated than freelance/part-time.</w:t>
      </w:r>
    </w:p>
    <w:p w14:paraId="2205BD2F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Large companies pay more than smaller firms.</w:t>
      </w:r>
    </w:p>
    <w:p w14:paraId="51377C14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Remote jobs command higher pay, reflecting global flexibility.</w:t>
      </w:r>
    </w:p>
    <w:p w14:paraId="589FFA75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Top-paying roles are leadership and ML/AI-focused.</w:t>
      </w:r>
    </w:p>
    <w:p w14:paraId="0C5849A0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Geography matters: significant disparities between regions.</w:t>
      </w:r>
    </w:p>
    <w:p w14:paraId="320D40EA" w14:textId="77777777" w:rsidR="00120671" w:rsidRPr="00120671" w:rsidRDefault="00120671" w:rsidP="0012067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Predictive modeling with Linear Regression is limited; advanced ML is required for reliable salary forecasting.</w:t>
      </w:r>
    </w:p>
    <w:p w14:paraId="2BAA5DE9" w14:textId="77777777" w:rsidR="00120671" w:rsidRPr="00120671" w:rsidRDefault="00120671" w:rsidP="0012067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271A0D" w14:textId="77777777" w:rsidR="00120671" w:rsidRDefault="00120671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58038" w14:textId="77777777" w:rsidR="00120671" w:rsidRDefault="00120671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6ECD5" w14:textId="591F4561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30489740" w14:textId="77777777" w:rsidR="0095781F" w:rsidRPr="00120671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 xml:space="preserve">The analysis confirms that Data Science is a lucrative field with wide-ranging opportunities. Salaries, however, vary significantly by </w:t>
      </w:r>
      <w:r w:rsidRPr="00120671">
        <w:rPr>
          <w:rFonts w:ascii="Times New Roman" w:hAnsi="Times New Roman" w:cs="Times New Roman"/>
          <w:sz w:val="24"/>
          <w:szCs w:val="24"/>
        </w:rPr>
        <w:t>experience, employment type, company size, remote ratio, and geography.</w:t>
      </w:r>
    </w:p>
    <w:p w14:paraId="260FD0FB" w14:textId="37301A5C" w:rsidR="00120671" w:rsidRPr="0095781F" w:rsidRDefault="00120671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While exploratory analysis revealed key patterns, predictive modeling showed that simple regression is insufficient for accurate salary forecasting due to extreme outliers and non-linear trends. Future models must leverage advanced machine learning techniques.</w:t>
      </w:r>
    </w:p>
    <w:p w14:paraId="6BCDF5B2" w14:textId="4935785A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>For professionals: gaining experience, specializing in advanced roles, and exploring remote opportunities can maximize earning potential.</w:t>
      </w:r>
      <w:r w:rsidRPr="0095781F">
        <w:rPr>
          <w:rFonts w:ascii="Times New Roman" w:hAnsi="Times New Roman" w:cs="Times New Roman"/>
          <w:sz w:val="24"/>
          <w:szCs w:val="24"/>
        </w:rPr>
        <w:br/>
        <w:t>For employers: offering competitive salaries and remote flexibility can help attract top talent globally.</w:t>
      </w:r>
    </w:p>
    <w:p w14:paraId="57579D62" w14:textId="00EB5B3C" w:rsid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Future Work</w:t>
      </w:r>
    </w:p>
    <w:p w14:paraId="20BF99D6" w14:textId="2DB6D534" w:rsidR="00120671" w:rsidRPr="00120671" w:rsidRDefault="00120671" w:rsidP="00120671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Apply Random Forest and Gradient Boosting for better predictive modeling.</w:t>
      </w:r>
    </w:p>
    <w:p w14:paraId="717D5B90" w14:textId="467EFB5E" w:rsidR="00120671" w:rsidRPr="00120671" w:rsidRDefault="00120671" w:rsidP="00120671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Expand dataset with more years to analyze salary trends over time.</w:t>
      </w:r>
    </w:p>
    <w:p w14:paraId="712EA5AF" w14:textId="4696FEF3" w:rsidR="00120671" w:rsidRPr="00120671" w:rsidRDefault="00120671" w:rsidP="00120671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Integrate skills and education levels as additional features.</w:t>
      </w:r>
    </w:p>
    <w:p w14:paraId="25972CE0" w14:textId="3E44DD8B" w:rsidR="00120671" w:rsidRPr="00120671" w:rsidRDefault="00120671" w:rsidP="00120671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0671">
        <w:rPr>
          <w:rFonts w:ascii="Times New Roman" w:hAnsi="Times New Roman" w:cs="Times New Roman"/>
          <w:sz w:val="24"/>
          <w:szCs w:val="24"/>
        </w:rPr>
        <w:t>Improve outlier handling for more stable salary predictions.</w:t>
      </w:r>
    </w:p>
    <w:p w14:paraId="5A06577A" w14:textId="77777777" w:rsidR="00120671" w:rsidRPr="0095781F" w:rsidRDefault="00120671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D2B59" w14:textId="5E89ABD1" w:rsidR="0095781F" w:rsidRPr="0095781F" w:rsidRDefault="0095781F" w:rsidP="0024646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781F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1B557F9C" w14:textId="77777777" w:rsidR="00B96E36" w:rsidRPr="008E6EAE" w:rsidRDefault="0095781F" w:rsidP="00120671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81F">
        <w:rPr>
          <w:rFonts w:ascii="Times New Roman" w:hAnsi="Times New Roman" w:cs="Times New Roman"/>
          <w:sz w:val="24"/>
          <w:szCs w:val="24"/>
        </w:rPr>
        <w:t xml:space="preserve">Dataset: </w:t>
      </w:r>
      <w:r w:rsidRPr="0095781F">
        <w:rPr>
          <w:rFonts w:ascii="Times New Roman" w:hAnsi="Times New Roman" w:cs="Times New Roman"/>
          <w:i/>
          <w:iCs/>
          <w:sz w:val="24"/>
          <w:szCs w:val="24"/>
        </w:rPr>
        <w:t>Data Science Job Salaries (Kaggle)</w:t>
      </w:r>
    </w:p>
    <w:p w14:paraId="24E40135" w14:textId="09CE5EC8" w:rsidR="008E6EAE" w:rsidRDefault="008E6EAE" w:rsidP="00120671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8E6E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https://github.com/Manasashetty01/Data_Science</w:t>
        </w:r>
      </w:hyperlink>
    </w:p>
    <w:p w14:paraId="58909135" w14:textId="35741B12" w:rsidR="00B96E36" w:rsidRPr="00B96E36" w:rsidRDefault="00B96E36" w:rsidP="00B96E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6E36">
        <w:rPr>
          <w:rFonts w:ascii="Times New Roman" w:hAnsi="Times New Roman" w:cs="Times New Roman"/>
          <w:b/>
          <w:bCs/>
          <w:noProof/>
          <w:sz w:val="24"/>
          <w:szCs w:val="24"/>
        </w:rPr>
        <w:t>CODE &amp; OUTPUT</w:t>
      </w:r>
    </w:p>
    <w:p w14:paraId="24425150" w14:textId="6C56588E" w:rsidR="00C90E64" w:rsidRPr="00246460" w:rsidRDefault="00A707F8" w:rsidP="0024646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4ADED1" wp14:editId="750E15BB">
            <wp:extent cx="5372100" cy="7417435"/>
            <wp:effectExtent l="0" t="0" r="0" b="0"/>
            <wp:docPr id="6432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1995" name="Picture 6432519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4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B14549" wp14:editId="4854B770">
            <wp:extent cx="5731510" cy="7417435"/>
            <wp:effectExtent l="0" t="0" r="0" b="0"/>
            <wp:docPr id="915692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92167" name="Picture 9156921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186CA" wp14:editId="6E5EDD17">
            <wp:extent cx="5731510" cy="7417435"/>
            <wp:effectExtent l="0" t="0" r="0" b="0"/>
            <wp:docPr id="1870184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4059" name="Picture 18701840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4037B" wp14:editId="64460C9D">
            <wp:extent cx="5731510" cy="7417435"/>
            <wp:effectExtent l="0" t="0" r="0" b="0"/>
            <wp:docPr id="1670546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46109" name="Picture 16705461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22C0F5" wp14:editId="4BD5CDD4">
            <wp:extent cx="5731510" cy="7417435"/>
            <wp:effectExtent l="0" t="0" r="0" b="0"/>
            <wp:docPr id="1257161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61947" name="Picture 12571619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886C6" wp14:editId="019853DC">
            <wp:extent cx="5731510" cy="7417435"/>
            <wp:effectExtent l="0" t="0" r="0" b="0"/>
            <wp:docPr id="1573812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12157" name="Picture 15738121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533EA" wp14:editId="2D3266A3">
            <wp:extent cx="5731510" cy="7417435"/>
            <wp:effectExtent l="0" t="0" r="0" b="0"/>
            <wp:docPr id="893494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4054" name="Picture 8934940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F43228" wp14:editId="7204620C">
            <wp:extent cx="5731510" cy="7417435"/>
            <wp:effectExtent l="0" t="0" r="0" b="0"/>
            <wp:docPr id="671828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8772" name="Picture 6718287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269142" wp14:editId="40F7805E">
            <wp:extent cx="5731510" cy="7417435"/>
            <wp:effectExtent l="0" t="0" r="0" b="0"/>
            <wp:docPr id="680286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6086" name="Picture 6802860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A59B0D" wp14:editId="695D7251">
            <wp:extent cx="5731510" cy="7417435"/>
            <wp:effectExtent l="0" t="0" r="0" b="0"/>
            <wp:docPr id="18430862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6291" name="Picture 18430862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F1A2C9" wp14:editId="14BB1D3D">
            <wp:extent cx="5731510" cy="7417435"/>
            <wp:effectExtent l="0" t="0" r="0" b="0"/>
            <wp:docPr id="1056484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84109" name="Picture 10564841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64" w:rsidRPr="00246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0B9CB" w14:textId="77777777" w:rsidR="0022036B" w:rsidRDefault="0022036B" w:rsidP="00B96E36">
      <w:pPr>
        <w:spacing w:after="0" w:line="240" w:lineRule="auto"/>
      </w:pPr>
      <w:r>
        <w:separator/>
      </w:r>
    </w:p>
  </w:endnote>
  <w:endnote w:type="continuationSeparator" w:id="0">
    <w:p w14:paraId="677D91B1" w14:textId="77777777" w:rsidR="0022036B" w:rsidRDefault="0022036B" w:rsidP="00B96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AC4FFC" w14:textId="77777777" w:rsidR="0022036B" w:rsidRDefault="0022036B" w:rsidP="00B96E36">
      <w:pPr>
        <w:spacing w:after="0" w:line="240" w:lineRule="auto"/>
      </w:pPr>
      <w:r>
        <w:separator/>
      </w:r>
    </w:p>
  </w:footnote>
  <w:footnote w:type="continuationSeparator" w:id="0">
    <w:p w14:paraId="36A614EC" w14:textId="77777777" w:rsidR="0022036B" w:rsidRDefault="0022036B" w:rsidP="00B96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031A"/>
    <w:multiLevelType w:val="multilevel"/>
    <w:tmpl w:val="6F3C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E50AE"/>
    <w:multiLevelType w:val="multilevel"/>
    <w:tmpl w:val="E4D8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22D60"/>
    <w:multiLevelType w:val="multilevel"/>
    <w:tmpl w:val="00FC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A3621"/>
    <w:multiLevelType w:val="multilevel"/>
    <w:tmpl w:val="7AAC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9904BF"/>
    <w:multiLevelType w:val="multilevel"/>
    <w:tmpl w:val="0DD6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004612"/>
    <w:multiLevelType w:val="hybridMultilevel"/>
    <w:tmpl w:val="D6200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A1583"/>
    <w:multiLevelType w:val="multilevel"/>
    <w:tmpl w:val="DC94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F3825"/>
    <w:multiLevelType w:val="multilevel"/>
    <w:tmpl w:val="485A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E426E"/>
    <w:multiLevelType w:val="multilevel"/>
    <w:tmpl w:val="6B72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007173"/>
    <w:multiLevelType w:val="multilevel"/>
    <w:tmpl w:val="460C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C64B0"/>
    <w:multiLevelType w:val="multilevel"/>
    <w:tmpl w:val="0A1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E75C13"/>
    <w:multiLevelType w:val="multilevel"/>
    <w:tmpl w:val="1D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961715"/>
    <w:multiLevelType w:val="multilevel"/>
    <w:tmpl w:val="8016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050E6E"/>
    <w:multiLevelType w:val="multilevel"/>
    <w:tmpl w:val="831A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93489D"/>
    <w:multiLevelType w:val="multilevel"/>
    <w:tmpl w:val="F89C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D93EC0"/>
    <w:multiLevelType w:val="multilevel"/>
    <w:tmpl w:val="FF4A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46491D"/>
    <w:multiLevelType w:val="multilevel"/>
    <w:tmpl w:val="5D2A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BB1890"/>
    <w:multiLevelType w:val="multilevel"/>
    <w:tmpl w:val="F2EE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170421"/>
    <w:multiLevelType w:val="multilevel"/>
    <w:tmpl w:val="0DD6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586D08"/>
    <w:multiLevelType w:val="multilevel"/>
    <w:tmpl w:val="4004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32474"/>
    <w:multiLevelType w:val="multilevel"/>
    <w:tmpl w:val="6924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B27F8B"/>
    <w:multiLevelType w:val="multilevel"/>
    <w:tmpl w:val="9E50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06316"/>
    <w:multiLevelType w:val="multilevel"/>
    <w:tmpl w:val="1B5CF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3658691">
    <w:abstractNumId w:val="7"/>
  </w:num>
  <w:num w:numId="2" w16cid:durableId="325866540">
    <w:abstractNumId w:val="10"/>
  </w:num>
  <w:num w:numId="3" w16cid:durableId="1027488709">
    <w:abstractNumId w:val="21"/>
  </w:num>
  <w:num w:numId="4" w16cid:durableId="1042100483">
    <w:abstractNumId w:val="8"/>
  </w:num>
  <w:num w:numId="5" w16cid:durableId="2000190628">
    <w:abstractNumId w:val="3"/>
  </w:num>
  <w:num w:numId="6" w16cid:durableId="1867600536">
    <w:abstractNumId w:val="20"/>
  </w:num>
  <w:num w:numId="7" w16cid:durableId="1242791900">
    <w:abstractNumId w:val="13"/>
  </w:num>
  <w:num w:numId="8" w16cid:durableId="60250417">
    <w:abstractNumId w:val="0"/>
  </w:num>
  <w:num w:numId="9" w16cid:durableId="1057436451">
    <w:abstractNumId w:val="16"/>
  </w:num>
  <w:num w:numId="10" w16cid:durableId="288241149">
    <w:abstractNumId w:val="2"/>
  </w:num>
  <w:num w:numId="11" w16cid:durableId="1349991206">
    <w:abstractNumId w:val="17"/>
  </w:num>
  <w:num w:numId="12" w16cid:durableId="807284154">
    <w:abstractNumId w:val="14"/>
  </w:num>
  <w:num w:numId="13" w16cid:durableId="873152648">
    <w:abstractNumId w:val="15"/>
  </w:num>
  <w:num w:numId="14" w16cid:durableId="912080992">
    <w:abstractNumId w:val="19"/>
  </w:num>
  <w:num w:numId="15" w16cid:durableId="462969446">
    <w:abstractNumId w:val="12"/>
  </w:num>
  <w:num w:numId="16" w16cid:durableId="219099549">
    <w:abstractNumId w:val="11"/>
  </w:num>
  <w:num w:numId="17" w16cid:durableId="393509927">
    <w:abstractNumId w:val="4"/>
  </w:num>
  <w:num w:numId="18" w16cid:durableId="1976522363">
    <w:abstractNumId w:val="9"/>
  </w:num>
  <w:num w:numId="19" w16cid:durableId="1858226450">
    <w:abstractNumId w:val="22"/>
  </w:num>
  <w:num w:numId="20" w16cid:durableId="725379552">
    <w:abstractNumId w:val="1"/>
  </w:num>
  <w:num w:numId="21" w16cid:durableId="554659293">
    <w:abstractNumId w:val="6"/>
  </w:num>
  <w:num w:numId="22" w16cid:durableId="1024358988">
    <w:abstractNumId w:val="5"/>
  </w:num>
  <w:num w:numId="23" w16cid:durableId="2034914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E7"/>
    <w:rsid w:val="00105284"/>
    <w:rsid w:val="00120671"/>
    <w:rsid w:val="001513A4"/>
    <w:rsid w:val="0022036B"/>
    <w:rsid w:val="00246460"/>
    <w:rsid w:val="00514024"/>
    <w:rsid w:val="008466A4"/>
    <w:rsid w:val="008E6EAE"/>
    <w:rsid w:val="009247F0"/>
    <w:rsid w:val="0095781F"/>
    <w:rsid w:val="009C60B9"/>
    <w:rsid w:val="00A5428C"/>
    <w:rsid w:val="00A707F8"/>
    <w:rsid w:val="00B4579B"/>
    <w:rsid w:val="00B9632C"/>
    <w:rsid w:val="00B96E36"/>
    <w:rsid w:val="00BC4139"/>
    <w:rsid w:val="00C55FE7"/>
    <w:rsid w:val="00C90E64"/>
    <w:rsid w:val="00E1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977D6"/>
  <w15:chartTrackingRefBased/>
  <w15:docId w15:val="{198E0807-9AEB-40E7-9765-DE14855B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F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F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F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F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F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F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F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F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F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F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F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F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F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F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F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F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F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F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F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F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F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F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FE7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81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81F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57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781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96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E36"/>
  </w:style>
  <w:style w:type="paragraph" w:styleId="Footer">
    <w:name w:val="footer"/>
    <w:basedOn w:val="Normal"/>
    <w:link w:val="FooterChar"/>
    <w:uiPriority w:val="99"/>
    <w:unhideWhenUsed/>
    <w:rsid w:val="00B96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E36"/>
  </w:style>
  <w:style w:type="character" w:styleId="Hyperlink">
    <w:name w:val="Hyperlink"/>
    <w:basedOn w:val="DefaultParagraphFont"/>
    <w:uiPriority w:val="99"/>
    <w:unhideWhenUsed/>
    <w:rsid w:val="008E6E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E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nasashetty01/Data_Science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Shetty</dc:creator>
  <cp:keywords/>
  <dc:description/>
  <cp:lastModifiedBy>Manasa Shetty</cp:lastModifiedBy>
  <cp:revision>6</cp:revision>
  <dcterms:created xsi:type="dcterms:W3CDTF">2025-09-10T07:50:00Z</dcterms:created>
  <dcterms:modified xsi:type="dcterms:W3CDTF">2025-09-11T13:54:00Z</dcterms:modified>
</cp:coreProperties>
</file>