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Arial" w:cs="Arial" w:eastAsia="Arial" w:hAnsi="Arial"/>
          <w:b/>
          <w:bCs/>
          <w:color w:val="6C47FF"/>
          <w:sz w:val="80"/>
          <w:szCs w:val="80"/>
        </w:rPr>
        <w:t xml:space="preserve">PROMPTVAULT</w:t>
      </w:r>
    </w:p>
    <w:p>
      <w:pPr>
        <w:spacing w:before="0" w:after="80"/>
        <w:jc w:val="center"/>
      </w:pPr>
      <w:r>
        <w:rPr>
          <w:rFonts w:ascii="Arial" w:cs="Arial" w:eastAsia="Arial" w:hAnsi="Arial"/>
          <w:color w:val="4A4A6A"/>
          <w:sz w:val="34"/>
          <w:szCs w:val="34"/>
        </w:rPr>
        <w:t xml:space="preserve">Phase 2 — Remaining &amp; Missing Features PRD</w:t>
      </w:r>
    </w:p>
    <w:p>
      <w:pPr>
        <w:spacing w:before="0" w:after="200"/>
        <w:jc w:val="center"/>
      </w:pPr>
      <w:r>
        <w:rPr>
          <w:rFonts w:ascii="Arial" w:cs="Arial" w:eastAsia="Arial" w:hAnsi="Arial"/>
          <w:i/>
          <w:iCs/>
          <w:color w:val="4A4A6A"/>
          <w:sz w:val="26"/>
          <w:szCs w:val="26"/>
        </w:rPr>
        <w:t xml:space="preserve">Advanced Professional Industry-Level Completion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2160"/>
      </w:tblGrid>
      <w:tr>
        <w:tc>
          <w:tcPr>
            <w:tcW w:type="dxa" w:w="2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Doc Type</w:t>
            </w:r>
          </w:p>
        </w:tc>
        <w:tc>
          <w:tcPr>
            <w:tcW w:type="dxa" w:w="3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16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1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Date</w:t>
            </w:r>
          </w:p>
        </w:tc>
      </w:tr>
      <w:tr>
        <w:tc>
          <w:tcPr>
            <w:tcW w:type="dxa" w:w="2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Addendum PRD</w:t>
            </w:r>
          </w:p>
        </w:tc>
        <w:tc>
          <w:tcPr>
            <w:tcW w:type="dxa" w:w="3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All Missing / Remaining Features</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2.0</w:t>
            </w:r>
          </w:p>
        </w:tc>
        <w:tc>
          <w:tcPr>
            <w:tcW w:type="dxa" w:w="21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March 2026</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200"/>
        <w:gridCol w:w="1520"/>
      </w:tblGrid>
      <w:tr>
        <w:tc>
          <w:tcPr>
            <w:tcW w:type="dxa" w:w="64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7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152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Page</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Executive Gap Analysis</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 Profile System (Complete)</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5</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Social &amp; Community Features</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9</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4</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Advanced Search &amp; Discovery</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12</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5</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Notification System (Full Stack)</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15</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 Interaction Features</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18</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7</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 / Seller Expansion</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21</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8</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Advanced Commerce Features</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24</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9</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Subscription &amp; Membership System</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28</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Affiliate &amp; Referral Program</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31</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11</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AI-Powered Personalisation Engine</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33</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12</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Content Moderation &amp; Trust</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36</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13</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Accessibility &amp; Internationalisation</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39</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14</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Advanced Admin Features</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41</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15</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Mobile App Specification</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46</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16</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 &amp; Developer Platform</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49</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17</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Missing Screens — Complete Inventory</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52</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18</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Missing Database Tables &amp; Fields</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62</w:t>
            </w:r>
          </w:p>
        </w:tc>
      </w:tr>
      <w:tr>
        <w:tc>
          <w:tcPr>
            <w:tcW w:type="dxa" w:w="64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19</w:t>
            </w:r>
          </w:p>
        </w:tc>
        <w:tc>
          <w:tcPr>
            <w:tcW w:type="dxa" w:w="7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Missing Backend Endpoints</w:t>
            </w:r>
          </w:p>
        </w:tc>
        <w:tc>
          <w:tcPr>
            <w:tcW w:type="dxa" w:w="152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65</w:t>
            </w:r>
          </w:p>
        </w:tc>
      </w:tr>
      <w:tr>
        <w:tc>
          <w:tcPr>
            <w:tcW w:type="dxa" w:w="64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20</w:t>
            </w:r>
          </w:p>
        </w:tc>
        <w:tc>
          <w:tcPr>
            <w:tcW w:type="dxa" w:w="7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Implementation Roadmap</w:t>
            </w:r>
          </w:p>
        </w:tc>
        <w:tc>
          <w:tcPr>
            <w:tcW w:type="dxa" w:w="152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68</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 Executive Gap Analysis</w:t>
      </w:r>
    </w:p>
    <w:p>
      <w:pPr>
        <w:spacing w:before="80" w:after="80"/>
      </w:pPr>
      <w:r>
        <w:rPr>
          <w:rFonts w:ascii="Arial" w:cs="Arial" w:eastAsia="Arial" w:hAnsi="Arial"/>
          <w:color w:val="2D2D3A"/>
          <w:sz w:val="22"/>
          <w:szCs w:val="22"/>
        </w:rPr>
        <w:t xml:space="preserve">The current PromptVault build is production-ready in its core commerce loop: users can register, browse, purchase, and download prompt packs, and administrators can run the automation pipeline and approve content. However, when evaluated against the standard of a truly advanced, industry-level SaaS marketplace — comparable to Gumroad, Notion's template gallery, or Envato Market — a significant layer of features is missing that separates a functional MVP from a compelling, sticky, and revenue-maximising platform.</w:t>
      </w:r>
    </w:p>
    <w:p>
      <w:pPr>
        <w:spacing w:before="80" w:after="80"/>
      </w:pPr>
      <w:r>
        <w:rPr>
          <w:rFonts w:ascii="Arial" w:cs="Arial" w:eastAsia="Arial" w:hAnsi="Arial"/>
          <w:color w:val="2D2D3A"/>
          <w:sz w:val="22"/>
          <w:szCs w:val="22"/>
        </w:rPr>
        <w:t xml:space="preserve">This document is the complete PRD for everything that needs to be built next. It is organised by domain, with each section covering the full screen inventory, database requirements, API endpoints, UI/UX specification, and business logic needed. The goal is to provide a build-ready specification that requires zero ambiguity to implement.</w:t>
      </w:r>
    </w:p>
    <w:p>
      <w:pPr>
        <w:pStyle w:val="Heading2"/>
        <w:spacing w:before="320" w:after="120"/>
      </w:pPr>
      <w:r>
        <w:rPr>
          <w:rFonts w:ascii="Arial" w:cs="Arial" w:eastAsia="Arial" w:hAnsi="Arial"/>
          <w:b/>
          <w:bCs/>
          <w:color w:val="0D0D1A"/>
          <w:sz w:val="28"/>
          <w:szCs w:val="28"/>
        </w:rPr>
        <w:t xml:space="preserve">1.1 Gap Summary by Domain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1760"/>
      </w:tblGrid>
      <w:tr>
        <w:tc>
          <w:tcPr>
            <w:tcW w:type="dxa" w:w="26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26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1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Gap Severity</w:t>
            </w:r>
          </w:p>
        </w:tc>
        <w:tc>
          <w:tcPr>
            <w:tcW w:type="dxa" w:w="17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Est. Screens Missing</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 Profile System</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Basic account settings only</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Critical</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8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Social &amp; Community</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Completely absent</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Critical</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7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Advanced Search &amp; Discovery</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Basic filter + ILIKE</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Notification System</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 WebSocket only</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Prompt Interactions</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 bookmarks, copy, rate per prompt</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 Seller Expansion</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Platform-only seller</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Advanced Commerce</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 bundles, gifting, or upgrades</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5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Subscription &amp; Membership</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No recurring model</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4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 &amp; Referral</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Completely absent</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AI Personalisation</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No recommendations engine</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Content Moderation &amp; Trust</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Basic flagging only</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Accessibility &amp; i18n</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English-only, partial a11y</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Advanced Admin</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Limited analytics depth</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6 screens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Mobile App</w:t>
            </w:r>
          </w:p>
        </w:tc>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Web-only</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Low (future)</w:t>
            </w:r>
          </w:p>
        </w:tc>
        <w:tc>
          <w:tcPr>
            <w:tcW w:type="dxa" w:w="1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20+ screens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Developer API Platform</w:t>
            </w:r>
          </w:p>
        </w:tc>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 public API</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Low (future)</w:t>
            </w:r>
          </w:p>
        </w:tc>
        <w:tc>
          <w:tcPr>
            <w:tcW w:type="dxa" w:w="1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 screens</w:t>
            </w:r>
          </w:p>
        </w:tc>
      </w:tr>
    </w:tbl>
    <w:p>
      <w:pPr>
        <w:pStyle w:val="Heading2"/>
        <w:spacing w:before="320" w:after="120"/>
      </w:pPr>
      <w:r>
        <w:rPr>
          <w:rFonts w:ascii="Arial" w:cs="Arial" w:eastAsia="Arial" w:hAnsi="Arial"/>
          <w:b/>
          <w:bCs/>
          <w:color w:val="0D0D1A"/>
          <w:sz w:val="28"/>
          <w:szCs w:val="28"/>
        </w:rPr>
        <w:t xml:space="preserve">1.2 Priority Classification</w:t>
      </w:r>
    </w:p>
    <w:p>
      <w:pPr>
        <w:pBdr>
          <w:left w:val="single" w:color="6C47FF" w:sz="6" w:space="8"/>
        </w:pBdr>
        <w:spacing w:before="60" w:after="60"/>
        <w:ind w:left="360"/>
      </w:pPr>
      <w:r>
        <w:rPr>
          <w:rFonts w:ascii="Arial" w:cs="Arial" w:eastAsia="Arial" w:hAnsi="Arial"/>
          <w:i/>
          <w:iCs/>
          <w:color w:val="6C47FF"/>
          <w:sz w:val="20"/>
          <w:szCs w:val="20"/>
        </w:rPr>
        <w:t xml:space="preserve">ℹ  P0 = Ship immediately (blocks user retention). P1 = Ship in Sprint 2 (revenue impact). P2 = Ship in Sprint 3 (competitive differentiation). P3 =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79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r>
      <w:tr>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 — Critical</w:t>
            </w:r>
          </w:p>
        </w:tc>
        <w:tc>
          <w:tcPr>
            <w:tcW w:type="dxa" w:w="7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Full user profile, public profile page, prompt bookmarking, notification centre, copy-prompt button, pack gifting, bundle packs</w:t>
            </w:r>
          </w:p>
        </w:tc>
      </w:tr>
      <w:tr>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 — High</w:t>
            </w:r>
          </w:p>
        </w:tc>
        <w:tc>
          <w:tcPr>
            <w:tcW w:type="dxa" w:w="7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Social follows, activity feed, advanced search with semantic AI, creator marketplace, subscription tiers, affiliate program</w:t>
            </w:r>
          </w:p>
        </w:tc>
      </w:tr>
      <w:tr>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P2 — Medium</w:t>
            </w:r>
          </w:p>
        </w:tc>
        <w:tc>
          <w:tcPr>
            <w:tcW w:type="dxa" w:w="7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Reviews system upgrade, collections/playlists, API platform, mobile PWA, i18n (Spanish + Japanese first)</w:t>
            </w:r>
          </w:p>
        </w:tc>
      </w:tr>
      <w:tr>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P3 — Future</w:t>
            </w:r>
          </w:p>
        </w:tc>
        <w:tc>
          <w:tcPr>
            <w:tcW w:type="dxa" w:w="7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Native mobile apps, white-label licensing, enterprise SSO, prompt version collaboration</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2. User Profile System (Complete)</w:t>
      </w:r>
    </w:p>
    <w:p>
      <w:pPr>
        <w:spacing w:before="80" w:after="80"/>
      </w:pPr>
      <w:r>
        <w:rPr>
          <w:rFonts w:ascii="Arial" w:cs="Arial" w:eastAsia="Arial" w:hAnsi="Arial"/>
          <w:color w:val="2D2D3A"/>
          <w:sz w:val="22"/>
          <w:szCs w:val="22"/>
        </w:rPr>
        <w:t xml:space="preserve">The current system has only an account settings page with basic fields. A complete user profile system is one of the highest-leverage missing features — it creates identity, drives social engagement, surfaces purchase history publicly (with privacy controls), and is the foundation for the eventual multi-seller marketplace. Every professional marketplace (Gumroad, Creative Market, Envato) centres the user experience around rich profiles.</w:t>
      </w:r>
    </w:p>
    <w:p>
      <w:pPr>
        <w:pStyle w:val="Heading2"/>
        <w:spacing w:before="320" w:after="120"/>
      </w:pPr>
      <w:r>
        <w:rPr>
          <w:rFonts w:ascii="Arial" w:cs="Arial" w:eastAsia="Arial" w:hAnsi="Arial"/>
          <w:b/>
          <w:bCs/>
          <w:color w:val="0D0D1A"/>
          <w:sz w:val="28"/>
          <w:szCs w:val="28"/>
        </w:rPr>
        <w:t xml:space="preserve">2.1 Public Profile Page  [SCR-033]</w:t>
      </w:r>
    </w:p>
    <w:p>
      <w:pPr>
        <w:spacing w:before="80" w:after="80"/>
      </w:pPr>
      <w:r>
        <w:rPr>
          <w:rFonts w:ascii="Arial" w:cs="Arial" w:eastAsia="Arial" w:hAnsi="Arial"/>
          <w:color w:val="2D2D3A"/>
          <w:sz w:val="22"/>
          <w:szCs w:val="22"/>
        </w:rPr>
        <w:t xml:space="preserve">Route: /u/:username. This is the most important missing screen. It is the face of a user or creator on the platform and must be designed with the same premium quality as a portfolio site.</w:t>
      </w:r>
    </w:p>
    <w:p>
      <w:pPr>
        <w:pStyle w:val="Heading3"/>
        <w:spacing w:before="240" w:after="80"/>
      </w:pPr>
      <w:r>
        <w:rPr>
          <w:rFonts w:ascii="Arial" w:cs="Arial" w:eastAsia="Arial" w:hAnsi="Arial"/>
          <w:b/>
          <w:bCs/>
          <w:color w:val="4A4A6A"/>
          <w:sz w:val="24"/>
          <w:szCs w:val="24"/>
        </w:rPr>
        <w:t xml:space="preserve">Layout &amp; Components</w:t>
      </w:r>
    </w:p>
    <w:p>
      <w:pPr>
        <w:pStyle w:val="ListParagraph"/>
        <w:numPr>
          <w:ilvl w:val="0"/>
          <w:numId w:val="2"/>
        </w:numPr>
        <w:spacing w:before="40" w:after="40"/>
      </w:pPr>
      <w:r>
        <w:rPr>
          <w:rFonts w:ascii="Arial" w:cs="Arial" w:eastAsia="Arial" w:hAnsi="Arial"/>
          <w:color w:val="2D2D3A"/>
          <w:sz w:val="22"/>
          <w:szCs w:val="22"/>
        </w:rPr>
        <w:t xml:space="preserve">Profile Hero Section: Full-width cover banner image (user-uploadable, 1500×400px). Overlaid: circular avatar (160px, bordered with primary gradient ring), display name in text-5xl bold, username in text-xl muted, join date, location (optional), and website URL (verified link icon). Follow button (for logged-in visitors) and Edit Profile button (for the owner). Share profile dropdown: copy link, Twitter/X, LinkedIn.</w:t>
      </w:r>
    </w:p>
    <w:p>
      <w:pPr>
        <w:pStyle w:val="ListParagraph"/>
        <w:numPr>
          <w:ilvl w:val="0"/>
          <w:numId w:val="2"/>
        </w:numPr>
        <w:spacing w:before="40" w:after="40"/>
      </w:pPr>
      <w:r>
        <w:rPr>
          <w:rFonts w:ascii="Arial" w:cs="Arial" w:eastAsia="Arial" w:hAnsi="Arial"/>
          <w:color w:val="2D2D3A"/>
          <w:sz w:val="22"/>
          <w:szCs w:val="22"/>
        </w:rPr>
        <w:t xml:space="preserve">Stats Bar: A horizontal row of four stat chips — Packs Published, Total Prompts, Total Downloads (all-time), and Average Rating — displayed with large monospace numbers and animated count-up on scroll-into-view. These are public and always visible.</w:t>
      </w:r>
    </w:p>
    <w:p>
      <w:pPr>
        <w:pStyle w:val="ListParagraph"/>
        <w:numPr>
          <w:ilvl w:val="0"/>
          <w:numId w:val="2"/>
        </w:numPr>
        <w:spacing w:before="40" w:after="40"/>
      </w:pPr>
      <w:r>
        <w:rPr>
          <w:rFonts w:ascii="Arial" w:cs="Arial" w:eastAsia="Arial" w:hAnsi="Arial"/>
          <w:color w:val="2D2D3A"/>
          <w:sz w:val="22"/>
          <w:szCs w:val="22"/>
        </w:rPr>
        <w:t xml:space="preserve">Profile Bio Section: Up to 500 characters of rich text (bold, italic, links only — no heading tags). Renders as HTML. Edit inline for the profile owner. Truncated at 3 lines with "Read more" expand on public view.</w:t>
      </w:r>
    </w:p>
    <w:p>
      <w:pPr>
        <w:pStyle w:val="ListParagraph"/>
        <w:numPr>
          <w:ilvl w:val="0"/>
          <w:numId w:val="2"/>
        </w:numPr>
        <w:spacing w:before="40" w:after="40"/>
      </w:pPr>
      <w:r>
        <w:rPr>
          <w:rFonts w:ascii="Arial" w:cs="Arial" w:eastAsia="Arial" w:hAnsi="Arial"/>
          <w:color w:val="2D2D3A"/>
          <w:sz w:val="22"/>
          <w:szCs w:val="22"/>
        </w:rPr>
        <w:t xml:space="preserve">Specialties / Skills Tags: A row of up to 10 user-defined tags (e.g. "ChatGPT", "Marketing", "Midjourney") rendered as styled pill badges in the user's chosen accent colour. Clickable — clicking a tag navigates to search filtered by that tag.</w:t>
      </w:r>
    </w:p>
    <w:p>
      <w:pPr>
        <w:pStyle w:val="ListParagraph"/>
        <w:numPr>
          <w:ilvl w:val="0"/>
          <w:numId w:val="2"/>
        </w:numPr>
        <w:spacing w:before="40" w:after="40"/>
      </w:pPr>
      <w:r>
        <w:rPr>
          <w:rFonts w:ascii="Arial" w:cs="Arial" w:eastAsia="Arial" w:hAnsi="Arial"/>
          <w:color w:val="2D2D3A"/>
          <w:sz w:val="22"/>
          <w:szCs w:val="22"/>
        </w:rPr>
        <w:t xml:space="preserve">Social Links Row: Icon links for Twitter/X, LinkedIn, GitHub, YouTube, personal website. Each verified with a checkmark if the user has connected via OAuth. Greyed out and hidden if not set.</w:t>
      </w:r>
    </w:p>
    <w:p>
      <w:pPr>
        <w:pStyle w:val="ListParagraph"/>
        <w:numPr>
          <w:ilvl w:val="0"/>
          <w:numId w:val="2"/>
        </w:numPr>
        <w:spacing w:before="40" w:after="40"/>
      </w:pPr>
      <w:r>
        <w:rPr>
          <w:rFonts w:ascii="Arial" w:cs="Arial" w:eastAsia="Arial" w:hAnsi="Arial"/>
          <w:color w:val="2D2D3A"/>
          <w:sz w:val="22"/>
          <w:szCs w:val="22"/>
        </w:rPr>
        <w:t xml:space="preserve">Published Packs Grid: 3-column responsive grid of all the user's published packs, identical to the marketplace pack cards but filtered to this creator. Sorted by most recent by default. "Sort by: Newest / Most Downloaded / Top Rated" selector. Pagination at 12 per page.</w:t>
      </w:r>
    </w:p>
    <w:p>
      <w:pPr>
        <w:pStyle w:val="ListParagraph"/>
        <w:numPr>
          <w:ilvl w:val="0"/>
          <w:numId w:val="2"/>
        </w:numPr>
        <w:spacing w:before="40" w:after="40"/>
      </w:pPr>
      <w:r>
        <w:rPr>
          <w:rFonts w:ascii="Arial" w:cs="Arial" w:eastAsia="Arial" w:hAnsi="Arial"/>
          <w:color w:val="2D2D3A"/>
          <w:sz w:val="22"/>
          <w:szCs w:val="22"/>
        </w:rPr>
        <w:t xml:space="preserve">Reviews Received Section: Aggregate star display (large), histogram of 1–5 stars, and a paginated list of reviews left on the user's packs. Each review card shows the pack it was for.</w:t>
      </w:r>
    </w:p>
    <w:p>
      <w:pPr>
        <w:pStyle w:val="ListParagraph"/>
        <w:numPr>
          <w:ilvl w:val="0"/>
          <w:numId w:val="2"/>
        </w:numPr>
        <w:spacing w:before="40" w:after="40"/>
      </w:pPr>
      <w:r>
        <w:rPr>
          <w:rFonts w:ascii="Arial" w:cs="Arial" w:eastAsia="Arial" w:hAnsi="Arial"/>
          <w:color w:val="2D2D3A"/>
          <w:sz w:val="22"/>
          <w:szCs w:val="22"/>
        </w:rPr>
        <w:t xml:space="preserve">Activity Timeline (optional, user-configurable): A condensed list of recent public activity — pack published, collection created, milestone reached. User can toggle this section off in privacy settings.</w:t>
      </w:r>
    </w:p>
    <w:p>
      <w:pPr>
        <w:pStyle w:val="Heading3"/>
        <w:spacing w:before="240" w:after="80"/>
      </w:pPr>
      <w:r>
        <w:rPr>
          <w:rFonts w:ascii="Arial" w:cs="Arial" w:eastAsia="Arial" w:hAnsi="Arial"/>
          <w:b/>
          <w:bCs/>
          <w:color w:val="4A4A6A"/>
          <w:sz w:val="24"/>
          <w:szCs w:val="24"/>
        </w:rPr>
        <w:t xml:space="preserve">Data Requirements (new DB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1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New Fields</w:t>
            </w:r>
          </w:p>
        </w:tc>
      </w:tr>
      <w:tr>
        <w:tc>
          <w:tcPr>
            <w:tcW w:type="dxa" w:w="2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users</w:t>
            </w:r>
          </w:p>
        </w:tc>
        <w:tc>
          <w:tcPr>
            <w:tcW w:type="dxa" w:w="71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username (VARCHAR 30, UNIQUE, slugified), coverImageUrl, location, websiteUrl, twitterHandle, linkedinUrl, githubHandle, youtubeUrl, specialties (TEXT[]), isCreator (BOOLEAN), totalDownloadsAllPacks (INT, denormalized), publicPackCount (INT, denormalized), followerCount (INT), followingCount (INT), profileVisibility (ENUM: public/private/followers_only)</w:t>
            </w:r>
          </w:p>
        </w:tc>
      </w:tr>
      <w:tr>
        <w:tc>
          <w:tcPr>
            <w:tcW w:type="dxa" w:w="2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user_follows</w:t>
            </w:r>
          </w:p>
        </w:tc>
        <w:tc>
          <w:tcPr>
            <w:tcW w:type="dxa" w:w="71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followerId (UUID FK), followingId (UUID FK), createdAt — composite PK</w:t>
            </w:r>
          </w:p>
        </w:tc>
      </w:tr>
    </w:tbl>
    <w:p>
      <w:pPr>
        <w:pStyle w:val="Heading2"/>
        <w:spacing w:before="320" w:after="120"/>
      </w:pPr>
      <w:r>
        <w:rPr>
          <w:rFonts w:ascii="Arial" w:cs="Arial" w:eastAsia="Arial" w:hAnsi="Arial"/>
          <w:b/>
          <w:bCs/>
          <w:color w:val="0D0D1A"/>
          <w:sz w:val="28"/>
          <w:szCs w:val="28"/>
        </w:rPr>
        <w:t xml:space="preserve">2.2 Edit Profile Page  [SCR-034]</w:t>
      </w:r>
    </w:p>
    <w:p>
      <w:pPr>
        <w:spacing w:before="80" w:after="80"/>
      </w:pPr>
      <w:r>
        <w:rPr>
          <w:rFonts w:ascii="Arial" w:cs="Arial" w:eastAsia="Arial" w:hAnsi="Arial"/>
          <w:color w:val="2D2D3A"/>
          <w:sz w:val="22"/>
          <w:szCs w:val="22"/>
        </w:rPr>
        <w:t xml:space="preserve">Route: /dashboard/profile/edit. A dedicated full-page editor (not a settings tab) with live preview on the right side at desktop widths. The left panel contains all editable fields; the right panel shows a live miniature of the public profile as it will appear, updating in real-time as the user types.</w:t>
      </w:r>
    </w:p>
    <w:p>
      <w:pPr>
        <w:pStyle w:val="ListParagraph"/>
        <w:numPr>
          <w:ilvl w:val="0"/>
          <w:numId w:val="2"/>
        </w:numPr>
        <w:spacing w:before="40" w:after="40"/>
      </w:pPr>
      <w:r>
        <w:rPr>
          <w:rFonts w:ascii="Arial" w:cs="Arial" w:eastAsia="Arial" w:hAnsi="Arial"/>
          <w:color w:val="2D2D3A"/>
          <w:sz w:val="22"/>
          <w:szCs w:val="22"/>
        </w:rPr>
        <w:t xml:space="preserve">Avatar Upload: drag-and-drop or click-to-select. Shows crop modal (react-image-crop) allowing the user to crop to a 1:1 circle. Maximum 5MB. Converted to WebP on upload. Preview updates immediately.</w:t>
      </w:r>
    </w:p>
    <w:p>
      <w:pPr>
        <w:pStyle w:val="ListParagraph"/>
        <w:numPr>
          <w:ilvl w:val="0"/>
          <w:numId w:val="2"/>
        </w:numPr>
        <w:spacing w:before="40" w:after="40"/>
      </w:pPr>
      <w:r>
        <w:rPr>
          <w:rFonts w:ascii="Arial" w:cs="Arial" w:eastAsia="Arial" w:hAnsi="Arial"/>
          <w:color w:val="2D2D3A"/>
          <w:sz w:val="22"/>
          <w:szCs w:val="22"/>
        </w:rPr>
        <w:t xml:space="preserve">Cover Image Upload: drag-and-drop or click-to-select. Shows crop modal for 1500:400 ratio. Maximum 10MB. WebP conversion. Gradient placeholder shown if no cover set.</w:t>
      </w:r>
    </w:p>
    <w:p>
      <w:pPr>
        <w:pStyle w:val="ListParagraph"/>
        <w:numPr>
          <w:ilvl w:val="0"/>
          <w:numId w:val="2"/>
        </w:numPr>
        <w:spacing w:before="40" w:after="40"/>
      </w:pPr>
      <w:r>
        <w:rPr>
          <w:rFonts w:ascii="Arial" w:cs="Arial" w:eastAsia="Arial" w:hAnsi="Arial"/>
          <w:color w:val="2D2D3A"/>
          <w:sz w:val="22"/>
          <w:szCs w:val="22"/>
        </w:rPr>
        <w:t xml:space="preserve">Username Field: real-time availability check (debounced 400ms API call). Green checkmark or red X inline. Rules: 3–30 chars, alphanumeric + underscores only, case-insensitive uniqueness. Username change limited to once per 30 days (show countdown if recently changed).</w:t>
      </w:r>
    </w:p>
    <w:p>
      <w:pPr>
        <w:pStyle w:val="ListParagraph"/>
        <w:numPr>
          <w:ilvl w:val="0"/>
          <w:numId w:val="2"/>
        </w:numPr>
        <w:spacing w:before="40" w:after="40"/>
      </w:pPr>
      <w:r>
        <w:rPr>
          <w:rFonts w:ascii="Arial" w:cs="Arial" w:eastAsia="Arial" w:hAnsi="Arial"/>
          <w:color w:val="2D2D3A"/>
          <w:sz w:val="22"/>
          <w:szCs w:val="22"/>
        </w:rPr>
        <w:t xml:space="preserve">Display Name: 1–100 chars, no restrictions.</w:t>
      </w:r>
    </w:p>
    <w:p>
      <w:pPr>
        <w:pStyle w:val="ListParagraph"/>
        <w:numPr>
          <w:ilvl w:val="0"/>
          <w:numId w:val="2"/>
        </w:numPr>
        <w:spacing w:before="40" w:after="40"/>
      </w:pPr>
      <w:r>
        <w:rPr>
          <w:rFonts w:ascii="Arial" w:cs="Arial" w:eastAsia="Arial" w:hAnsi="Arial"/>
          <w:color w:val="2D2D3A"/>
          <w:sz w:val="22"/>
          <w:szCs w:val="22"/>
        </w:rPr>
        <w:t xml:space="preserve">Bio: Textarea with 500-character counter and markdown preview toggle.</w:t>
      </w:r>
    </w:p>
    <w:p>
      <w:pPr>
        <w:pStyle w:val="ListParagraph"/>
        <w:numPr>
          <w:ilvl w:val="0"/>
          <w:numId w:val="2"/>
        </w:numPr>
        <w:spacing w:before="40" w:after="40"/>
      </w:pPr>
      <w:r>
        <w:rPr>
          <w:rFonts w:ascii="Arial" w:cs="Arial" w:eastAsia="Arial" w:hAnsi="Arial"/>
          <w:color w:val="2D2D3A"/>
          <w:sz w:val="22"/>
          <w:szCs w:val="22"/>
        </w:rPr>
        <w:t xml:space="preserve">Location: free text, 100 chars max.</w:t>
      </w:r>
    </w:p>
    <w:p>
      <w:pPr>
        <w:pStyle w:val="ListParagraph"/>
        <w:numPr>
          <w:ilvl w:val="0"/>
          <w:numId w:val="2"/>
        </w:numPr>
        <w:spacing w:before="40" w:after="40"/>
      </w:pPr>
      <w:r>
        <w:rPr>
          <w:rFonts w:ascii="Arial" w:cs="Arial" w:eastAsia="Arial" w:hAnsi="Arial"/>
          <w:color w:val="2D2D3A"/>
          <w:sz w:val="22"/>
          <w:szCs w:val="22"/>
        </w:rPr>
        <w:t xml:space="preserve">Website URL: validated URL format, HTTP/HTTPS only.</w:t>
      </w:r>
    </w:p>
    <w:p>
      <w:pPr>
        <w:pStyle w:val="ListParagraph"/>
        <w:numPr>
          <w:ilvl w:val="0"/>
          <w:numId w:val="2"/>
        </w:numPr>
        <w:spacing w:before="40" w:after="40"/>
      </w:pPr>
      <w:r>
        <w:rPr>
          <w:rFonts w:ascii="Arial" w:cs="Arial" w:eastAsia="Arial" w:hAnsi="Arial"/>
          <w:color w:val="2D2D3A"/>
          <w:sz w:val="22"/>
          <w:szCs w:val="22"/>
        </w:rPr>
        <w:t xml:space="preserve">Social Links: individual fields for Twitter, LinkedIn, GitHub, YouTube. Each validated for format (handle or URL accepted, normalised to handle for display).</w:t>
      </w:r>
    </w:p>
    <w:p>
      <w:pPr>
        <w:pStyle w:val="ListParagraph"/>
        <w:numPr>
          <w:ilvl w:val="0"/>
          <w:numId w:val="2"/>
        </w:numPr>
        <w:spacing w:before="40" w:after="40"/>
      </w:pPr>
      <w:r>
        <w:rPr>
          <w:rFonts w:ascii="Arial" w:cs="Arial" w:eastAsia="Arial" w:hAnsi="Arial"/>
          <w:color w:val="2D2D3A"/>
          <w:sz w:val="22"/>
          <w:szCs w:val="22"/>
        </w:rPr>
        <w:t xml:space="preserve">Specialties: tag input with autocomplete from existing tags. Up to 10. Drag-to-reorder.</w:t>
      </w:r>
    </w:p>
    <w:p>
      <w:pPr>
        <w:pStyle w:val="ListParagraph"/>
        <w:numPr>
          <w:ilvl w:val="0"/>
          <w:numId w:val="2"/>
        </w:numPr>
        <w:spacing w:before="40" w:after="40"/>
      </w:pPr>
      <w:r>
        <w:rPr>
          <w:rFonts w:ascii="Arial" w:cs="Arial" w:eastAsia="Arial" w:hAnsi="Arial"/>
          <w:color w:val="2D2D3A"/>
          <w:sz w:val="22"/>
          <w:szCs w:val="22"/>
        </w:rPr>
        <w:t xml:space="preserve">Profile Visibility: radio group — Public (anyone can view), Private (only me), Followers Only.</w:t>
      </w:r>
    </w:p>
    <w:p>
      <w:pPr>
        <w:pStyle w:val="ListParagraph"/>
        <w:numPr>
          <w:ilvl w:val="0"/>
          <w:numId w:val="2"/>
        </w:numPr>
        <w:spacing w:before="40" w:after="40"/>
      </w:pPr>
      <w:r>
        <w:rPr>
          <w:rFonts w:ascii="Arial" w:cs="Arial" w:eastAsia="Arial" w:hAnsi="Arial"/>
          <w:color w:val="2D2D3A"/>
          <w:sz w:val="22"/>
          <w:szCs w:val="22"/>
        </w:rPr>
        <w:t xml:space="preserve">Save Changes button: sticky bottom bar with "Save Changes" (primary) and "Preview Profile" (ghost, opens public profile in new tab). Unsaved changes warning on navigation away.</w:t>
      </w:r>
    </w:p>
    <w:p>
      <w:pPr>
        <w:pStyle w:val="Heading2"/>
        <w:spacing w:before="320" w:after="120"/>
      </w:pPr>
      <w:r>
        <w:rPr>
          <w:rFonts w:ascii="Arial" w:cs="Arial" w:eastAsia="Arial" w:hAnsi="Arial"/>
          <w:b/>
          <w:bCs/>
          <w:color w:val="0D0D1A"/>
          <w:sz w:val="28"/>
          <w:szCs w:val="28"/>
        </w:rPr>
        <w:t xml:space="preserve">2.3 Profile Completion Widget  [SCR-035 — Dashboard Component]</w:t>
      </w:r>
    </w:p>
    <w:p>
      <w:pPr>
        <w:spacing w:before="80" w:after="80"/>
      </w:pPr>
      <w:r>
        <w:rPr>
          <w:rFonts w:ascii="Arial" w:cs="Arial" w:eastAsia="Arial" w:hAnsi="Arial"/>
          <w:color w:val="2D2D3A"/>
          <w:sz w:val="22"/>
          <w:szCs w:val="22"/>
        </w:rPr>
        <w:t xml:space="preserve">A persistent card shown on the dashboard home until profile is 100% complete. Shows a progress ring (SVG, animated), percentage complete, and a checklist of incomplete items — each item is a direct link to the relevant edit section. Disappears permanently once 100% is reached, replaced by a congratulatory one-time animation. Profile completion score is also shown subtly in the admin user management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Profile Field</w:t>
            </w:r>
          </w:p>
        </w:tc>
        <w:tc>
          <w:tcPr>
            <w:tcW w:type="dxa" w:w="49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Completion Points</w:t>
            </w:r>
          </w:p>
        </w:tc>
      </w:tr>
      <w:tr>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Avatar uploaded</w:t>
            </w:r>
          </w:p>
        </w:tc>
        <w:tc>
          <w:tcPr>
            <w:tcW w:type="dxa" w:w="4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15 points</w:t>
            </w:r>
          </w:p>
        </w:tc>
      </w:tr>
      <w:tr>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Display name set</w:t>
            </w:r>
          </w:p>
        </w:tc>
        <w:tc>
          <w:tcPr>
            <w:tcW w:type="dxa" w:w="4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 points</w:t>
            </w:r>
          </w:p>
        </w:tc>
      </w:tr>
      <w:tr>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Bio written (50+ chars)</w:t>
            </w:r>
          </w:p>
        </w:tc>
        <w:tc>
          <w:tcPr>
            <w:tcW w:type="dxa" w:w="4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15 points</w:t>
            </w:r>
          </w:p>
        </w:tc>
      </w:tr>
      <w:tr>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Username set (custom)</w:t>
            </w:r>
          </w:p>
        </w:tc>
        <w:tc>
          <w:tcPr>
            <w:tcW w:type="dxa" w:w="4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 points</w:t>
            </w:r>
          </w:p>
        </w:tc>
      </w:tr>
      <w:tr>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At least one social link</w:t>
            </w:r>
          </w:p>
        </w:tc>
        <w:tc>
          <w:tcPr>
            <w:tcW w:type="dxa" w:w="4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10 points</w:t>
            </w:r>
          </w:p>
        </w:tc>
      </w:tr>
      <w:tr>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At least 3 specialties</w:t>
            </w:r>
          </w:p>
        </w:tc>
        <w:tc>
          <w:tcPr>
            <w:tcW w:type="dxa" w:w="4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 points</w:t>
            </w:r>
          </w:p>
        </w:tc>
      </w:tr>
      <w:tr>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Cover image uploaded</w:t>
            </w:r>
          </w:p>
        </w:tc>
        <w:tc>
          <w:tcPr>
            <w:tcW w:type="dxa" w:w="4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10 points</w:t>
            </w:r>
          </w:p>
        </w:tc>
      </w:tr>
      <w:tr>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Location set</w:t>
            </w:r>
          </w:p>
        </w:tc>
        <w:tc>
          <w:tcPr>
            <w:tcW w:type="dxa" w:w="4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5 points</w:t>
            </w:r>
          </w:p>
        </w:tc>
      </w:tr>
      <w:tr>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Website URL set</w:t>
            </w:r>
          </w:p>
        </w:tc>
        <w:tc>
          <w:tcPr>
            <w:tcW w:type="dxa" w:w="4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5 points</w:t>
            </w:r>
          </w:p>
        </w:tc>
      </w:tr>
      <w:tr>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First pack purchased</w:t>
            </w:r>
          </w:p>
        </w:tc>
        <w:tc>
          <w:tcPr>
            <w:tcW w:type="dxa" w:w="4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 points</w:t>
            </w:r>
          </w:p>
        </w:tc>
      </w:tr>
    </w:tbl>
    <w:p>
      <w:pPr>
        <w:pStyle w:val="Heading2"/>
        <w:spacing w:before="320" w:after="120"/>
      </w:pPr>
      <w:r>
        <w:rPr>
          <w:rFonts w:ascii="Arial" w:cs="Arial" w:eastAsia="Arial" w:hAnsi="Arial"/>
          <w:b/>
          <w:bCs/>
          <w:color w:val="0D0D1A"/>
          <w:sz w:val="28"/>
          <w:szCs w:val="28"/>
        </w:rPr>
        <w:t xml:space="preserve">2.4 Followers / Following Pages  [SCR-036, SCR-037]</w:t>
      </w:r>
    </w:p>
    <w:p>
      <w:pPr>
        <w:spacing w:before="80" w:after="80"/>
      </w:pPr>
      <w:r>
        <w:rPr>
          <w:rFonts w:ascii="Arial" w:cs="Arial" w:eastAsia="Arial" w:hAnsi="Arial"/>
          <w:color w:val="2D2D3A"/>
          <w:sz w:val="22"/>
          <w:szCs w:val="22"/>
        </w:rPr>
        <w:t xml:space="preserve">Route: /u/:username/followers and /u/:username/following. Both pages share the same layout: a search bar at the top, then a vertical list of user cards. Each user card shows: avatar, display name, username, bio snippet (2 lines), pack count, and a Follow/Unfollow button (for the logged-in user, relative to themselves — not the profile owner). The list is paginated with cursor-based pagination, 20 per page. The counts in the profile header are live-linked to these pages.</w:t>
      </w:r>
    </w:p>
    <w:p>
      <w:pPr>
        <w:pStyle w:val="Heading2"/>
        <w:spacing w:before="320" w:after="120"/>
      </w:pPr>
      <w:r>
        <w:rPr>
          <w:rFonts w:ascii="Arial" w:cs="Arial" w:eastAsia="Arial" w:hAnsi="Arial"/>
          <w:b/>
          <w:bCs/>
          <w:color w:val="0D0D1A"/>
          <w:sz w:val="28"/>
          <w:szCs w:val="28"/>
        </w:rPr>
        <w:t xml:space="preserve">2.5 User Activity Feed  [SCR-038]</w:t>
      </w:r>
    </w:p>
    <w:p>
      <w:pPr>
        <w:spacing w:before="80" w:after="80"/>
      </w:pPr>
      <w:r>
        <w:rPr>
          <w:rFonts w:ascii="Arial" w:cs="Arial" w:eastAsia="Arial" w:hAnsi="Arial"/>
          <w:color w:val="2D2D3A"/>
          <w:sz w:val="22"/>
          <w:szCs w:val="22"/>
        </w:rPr>
        <w:t xml:space="preserve">Route: /dashboard/activity. A chronological feed of all activity by users the current user follows. This is a private screen (only visible to the logged-in user). Each activity item is a card with: actor avatar + name, action text, target (pack name linked), and timestamp (relative: "2 hours ago"). Activity types that appear in the feed: pack published, pack updated, review posted (5-star only, to reduce noise), milestone reached (100 downloads, 1000 downloads, etc.), new follower milestone. The feed uses cursor-based infinite scroll. If the user follows nobody, show a curated empty state: "Follow creators to see their activity here" with 3 suggested profiles to follow based on the user's purchased categories.</w:t>
      </w:r>
    </w:p>
    <w:p>
      <w:pPr>
        <w:pStyle w:val="Heading2"/>
        <w:spacing w:before="320" w:after="120"/>
      </w:pPr>
      <w:r>
        <w:rPr>
          <w:rFonts w:ascii="Arial" w:cs="Arial" w:eastAsia="Arial" w:hAnsi="Arial"/>
          <w:b/>
          <w:bCs/>
          <w:color w:val="0D0D1A"/>
          <w:sz w:val="28"/>
          <w:szCs w:val="28"/>
        </w:rPr>
        <w:t xml:space="preserve">2.6 Suggested Users / Discover Creators  [SCR-039]</w:t>
      </w:r>
    </w:p>
    <w:p>
      <w:pPr>
        <w:spacing w:before="80" w:after="80"/>
      </w:pPr>
      <w:r>
        <w:rPr>
          <w:rFonts w:ascii="Arial" w:cs="Arial" w:eastAsia="Arial" w:hAnsi="Arial"/>
          <w:color w:val="2D2D3A"/>
          <w:sz w:val="22"/>
          <w:szCs w:val="22"/>
        </w:rPr>
        <w:t xml:space="preserve">Route: /creators. A public directory of verified creators, sorted by total downloads descending. Has a filter sidebar: category specialties, AI tools they create for, minimum pack count, rating filter. Each creator card shows: avatar, display name, verified badge (if verified), top category, pack count, total downloads, average rating, and Follow button. The page also appears as a widget on the homepage ("Top Creators This Month") showing 4 creator cards in a horizontal scroll.</w:t>
      </w:r>
    </w:p>
    <w:p>
      <w:pPr>
        <w:pStyle w:val="Heading2"/>
        <w:spacing w:before="320" w:after="120"/>
      </w:pPr>
      <w:r>
        <w:rPr>
          <w:rFonts w:ascii="Arial" w:cs="Arial" w:eastAsia="Arial" w:hAnsi="Arial"/>
          <w:b/>
          <w:bCs/>
          <w:color w:val="0D0D1A"/>
          <w:sz w:val="28"/>
          <w:szCs w:val="28"/>
        </w:rPr>
        <w:t xml:space="preserve">2.7 Account Verification System  [SCR-040]</w:t>
      </w:r>
    </w:p>
    <w:p>
      <w:pPr>
        <w:spacing w:before="80" w:after="80"/>
      </w:pPr>
      <w:r>
        <w:rPr>
          <w:rFonts w:ascii="Arial" w:cs="Arial" w:eastAsia="Arial" w:hAnsi="Arial"/>
          <w:color w:val="2D2D3A"/>
          <w:sz w:val="22"/>
          <w:szCs w:val="22"/>
        </w:rPr>
        <w:t xml:space="preserve">A creator verification badge (blue checkmark) that appears on verified creators' profiles and pack cards. Verification is applied manually by admins through the admin user management panel. Criteria for verification: minimum 5 published packs, minimum 4.0 average rating, no policy violations, account age &gt; 30 days, email verified. Admins see a "Pending Verification Requests" section in User Management. Users can request verification from their profile settings once they meet criteria. The request creates a moderation task. Verified status is stripped automatically if rating drops below 3.5 for 30 consecutive days.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3. Social &amp; Community Features</w:t>
      </w:r>
    </w:p>
    <w:p>
      <w:pPr>
        <w:spacing w:before="80" w:after="80"/>
      </w:pPr>
      <w:r>
        <w:rPr>
          <w:rFonts w:ascii="Arial" w:cs="Arial" w:eastAsia="Arial" w:hAnsi="Arial"/>
          <w:color w:val="2D2D3A"/>
          <w:sz w:val="22"/>
          <w:szCs w:val="22"/>
        </w:rPr>
        <w:t xml:space="preserve">Social mechanics are the primary driver of organic growth and retention in any marketplace. They reduce dependency on paid acquisition by creating network effects — a user who follows a creator has a reason to return daily. The features in this section transform PromptVault from a transactional shop into a living community.</w:t>
      </w:r>
    </w:p>
    <w:p>
      <w:pPr>
        <w:pStyle w:val="Heading2"/>
        <w:spacing w:before="320" w:after="120"/>
      </w:pPr>
      <w:r>
        <w:rPr>
          <w:rFonts w:ascii="Arial" w:cs="Arial" w:eastAsia="Arial" w:hAnsi="Arial"/>
          <w:b/>
          <w:bCs/>
          <w:color w:val="0D0D1A"/>
          <w:sz w:val="28"/>
          <w:szCs w:val="28"/>
        </w:rPr>
        <w:t xml:space="preserve">3.1 Collections (User-Created Playlists)  [SCR-041]</w:t>
      </w:r>
    </w:p>
    <w:p>
      <w:pPr>
        <w:spacing w:before="80" w:after="80"/>
      </w:pPr>
      <w:r>
        <w:rPr>
          <w:rFonts w:ascii="Arial" w:cs="Arial" w:eastAsia="Arial" w:hAnsi="Arial"/>
          <w:color w:val="2D2D3A"/>
          <w:sz w:val="22"/>
          <w:szCs w:val="22"/>
        </w:rPr>
        <w:t xml:space="preserve">Route: /collections/:id and /dashboard/collections. Collections allow any user to organise prompts and packs into curated lists, similar to Spotify playlists or Pinterest boards. They are a critical engagement driver because they are shareable, discoverable, and give users a reason to return and update their content.</w:t>
      </w:r>
    </w:p>
    <w:p>
      <w:pPr>
        <w:pStyle w:val="ListParagraph"/>
        <w:numPr>
          <w:ilvl w:val="0"/>
          <w:numId w:val="2"/>
        </w:numPr>
        <w:spacing w:before="40" w:after="40"/>
      </w:pPr>
      <w:r>
        <w:rPr>
          <w:rFonts w:ascii="Arial" w:cs="Arial" w:eastAsia="Arial" w:hAnsi="Arial"/>
          <w:color w:val="2D2D3A"/>
          <w:sz w:val="22"/>
          <w:szCs w:val="22"/>
        </w:rPr>
        <w:t xml:space="preserve">A collection has: title (100 chars), description (500 chars), cover image (auto-generated from first item or user-uploaded), visibility (public/private/followers), and an ordered list of items (prompts or packs).</w:t>
      </w:r>
    </w:p>
    <w:p>
      <w:pPr>
        <w:pStyle w:val="ListParagraph"/>
        <w:numPr>
          <w:ilvl w:val="0"/>
          <w:numId w:val="2"/>
        </w:numPr>
        <w:spacing w:before="40" w:after="40"/>
      </w:pPr>
      <w:r>
        <w:rPr>
          <w:rFonts w:ascii="Arial" w:cs="Arial" w:eastAsia="Arial" w:hAnsi="Arial"/>
          <w:color w:val="2D2D3A"/>
          <w:sz w:val="22"/>
          <w:szCs w:val="22"/>
        </w:rPr>
        <w:t xml:space="preserve">Users can create unlimited collections from their dashboard. A "Save to Collection" button appears on every pack detail page and prompt card — clicking opens a modal showing the user's existing collections with checkboxes and a "New Collection" option at the top.</w:t>
      </w:r>
    </w:p>
    <w:p>
      <w:pPr>
        <w:pStyle w:val="ListParagraph"/>
        <w:numPr>
          <w:ilvl w:val="0"/>
          <w:numId w:val="2"/>
        </w:numPr>
        <w:spacing w:before="40" w:after="40"/>
      </w:pPr>
      <w:r>
        <w:rPr>
          <w:rFonts w:ascii="Arial" w:cs="Arial" w:eastAsia="Arial" w:hAnsi="Arial"/>
          <w:color w:val="2D2D3A"/>
          <w:sz w:val="22"/>
          <w:szCs w:val="22"/>
        </w:rPr>
        <w:t xml:space="preserve">Public collections are discoverable via search and appear on the creator's public profile. The platform's admin can feature collections on the homepage.</w:t>
      </w:r>
    </w:p>
    <w:p>
      <w:pPr>
        <w:pStyle w:val="ListParagraph"/>
        <w:numPr>
          <w:ilvl w:val="0"/>
          <w:numId w:val="2"/>
        </w:numPr>
        <w:spacing w:before="40" w:after="40"/>
      </w:pPr>
      <w:r>
        <w:rPr>
          <w:rFonts w:ascii="Arial" w:cs="Arial" w:eastAsia="Arial" w:hAnsi="Arial"/>
          <w:color w:val="2D2D3A"/>
          <w:sz w:val="22"/>
          <w:szCs w:val="22"/>
        </w:rPr>
        <w:t xml:space="preserve">Collection detail page: cover image, title, creator info, item count, last updated, Follow Collection button (subscribers get notified when items are added), and the ordered grid of items. Drag-to-reorder for the owner. Share button.</w:t>
      </w:r>
    </w:p>
    <w:p>
      <w:pPr>
        <w:pStyle w:val="ListParagraph"/>
        <w:numPr>
          <w:ilvl w:val="0"/>
          <w:numId w:val="2"/>
        </w:numPr>
        <w:spacing w:before="40" w:after="40"/>
      </w:pPr>
      <w:r>
        <w:rPr>
          <w:rFonts w:ascii="Arial" w:cs="Arial" w:eastAsia="Arial" w:hAnsi="Arial"/>
          <w:color w:val="2D2D3A"/>
          <w:sz w:val="22"/>
          <w:szCs w:val="22"/>
        </w:rPr>
        <w:t xml:space="preserve">Collections widget on the homepage: "Staff Picks" and "Trending Collections" sections showing 4 collection cards each.</w:t>
      </w:r>
    </w:p>
    <w:p>
      <w:pPr>
        <w:pStyle w:val="Heading2"/>
        <w:spacing w:before="320" w:after="120"/>
      </w:pPr>
      <w:r>
        <w:rPr>
          <w:rFonts w:ascii="Arial" w:cs="Arial" w:eastAsia="Arial" w:hAnsi="Arial"/>
          <w:b/>
          <w:bCs/>
          <w:color w:val="0D0D1A"/>
          <w:sz w:val="28"/>
          <w:szCs w:val="28"/>
        </w:rPr>
        <w:t xml:space="preserve">3.2 Prompt Comments &amp; Discussion  [SCR-042]</w:t>
      </w:r>
    </w:p>
    <w:p>
      <w:pPr>
        <w:spacing w:before="80" w:after="80"/>
      </w:pPr>
      <w:r>
        <w:rPr>
          <w:rFonts w:ascii="Arial" w:cs="Arial" w:eastAsia="Arial" w:hAnsi="Arial"/>
          <w:color w:val="2D2D3A"/>
          <w:sz w:val="22"/>
          <w:szCs w:val="22"/>
        </w:rPr>
        <w:t xml:space="preserve">Each pack detail page needs a Comments tab alongside Reviews. Comments are different from reviews: they are not rated, they can be replies, and they are for discussion ("Has anyone tried this with Claude 3.5?"). This is the #1 feature request in comparable marketplaces.</w:t>
      </w:r>
    </w:p>
    <w:p>
      <w:pPr>
        <w:pStyle w:val="ListParagraph"/>
        <w:numPr>
          <w:ilvl w:val="0"/>
          <w:numId w:val="2"/>
        </w:numPr>
        <w:spacing w:before="40" w:after="40"/>
      </w:pPr>
      <w:r>
        <w:rPr>
          <w:rFonts w:ascii="Arial" w:cs="Arial" w:eastAsia="Arial" w:hAnsi="Arial"/>
          <w:color w:val="2D2D3A"/>
          <w:sz w:val="22"/>
          <w:szCs w:val="22"/>
        </w:rPr>
        <w:t xml:space="preserve">Threaded comments: top-level comments and one level of replies only (no infinite nesting). This keeps the UI clean.</w:t>
      </w:r>
    </w:p>
    <w:p>
      <w:pPr>
        <w:pStyle w:val="ListParagraph"/>
        <w:numPr>
          <w:ilvl w:val="0"/>
          <w:numId w:val="2"/>
        </w:numPr>
        <w:spacing w:before="40" w:after="40"/>
      </w:pPr>
      <w:r>
        <w:rPr>
          <w:rFonts w:ascii="Arial" w:cs="Arial" w:eastAsia="Arial" w:hAnsi="Arial"/>
          <w:color w:val="2D2D3A"/>
          <w:sz w:val="22"/>
          <w:szCs w:val="22"/>
        </w:rPr>
        <w:t xml:space="preserve">Markdown support: bold, italic, inline code, links. Code blocks rendered with syntax highlighting (Prism.js) for sharing prompt variations.</w:t>
      </w:r>
    </w:p>
    <w:p>
      <w:pPr>
        <w:pStyle w:val="ListParagraph"/>
        <w:numPr>
          <w:ilvl w:val="0"/>
          <w:numId w:val="2"/>
        </w:numPr>
        <w:spacing w:before="40" w:after="40"/>
      </w:pPr>
      <w:r>
        <w:rPr>
          <w:rFonts w:ascii="Arial" w:cs="Arial" w:eastAsia="Arial" w:hAnsi="Arial"/>
          <w:color w:val="2D2D3A"/>
          <w:sz w:val="22"/>
          <w:szCs w:val="22"/>
        </w:rPr>
        <w:t xml:space="preserve">Upvote system: each comment can be upvoted (not downvoted) to surface most helpful comments. Top comment pinned with gold ring.</w:t>
      </w:r>
    </w:p>
    <w:p>
      <w:pPr>
        <w:pStyle w:val="ListParagraph"/>
        <w:numPr>
          <w:ilvl w:val="0"/>
          <w:numId w:val="2"/>
        </w:numPr>
        <w:spacing w:before="40" w:after="40"/>
      </w:pPr>
      <w:r>
        <w:rPr>
          <w:rFonts w:ascii="Arial" w:cs="Arial" w:eastAsia="Arial" w:hAnsi="Arial"/>
          <w:color w:val="2D2D3A"/>
          <w:sz w:val="22"/>
          <w:szCs w:val="22"/>
        </w:rPr>
        <w:t xml:space="preserve">Comment author badges: "Pack Owner" badge if the creator comments on their own pack, "Verified Buyer" if they have purchased.</w:t>
      </w:r>
    </w:p>
    <w:p>
      <w:pPr>
        <w:pStyle w:val="ListParagraph"/>
        <w:numPr>
          <w:ilvl w:val="0"/>
          <w:numId w:val="2"/>
        </w:numPr>
        <w:spacing w:before="40" w:after="40"/>
      </w:pPr>
      <w:r>
        <w:rPr>
          <w:rFonts w:ascii="Arial" w:cs="Arial" w:eastAsia="Arial" w:hAnsi="Arial"/>
          <w:color w:val="2D2D3A"/>
          <w:sz w:val="22"/>
          <w:szCs w:val="22"/>
        </w:rPr>
        <w:t xml:space="preserve">Moderation: comments are soft-deleted (not hard). Flag button on each comment. Admins see flagged comments in the moderation queue. Auto-hide comments with 3+ flags pending review.</w:t>
      </w:r>
    </w:p>
    <w:p>
      <w:pPr>
        <w:pStyle w:val="ListParagraph"/>
        <w:numPr>
          <w:ilvl w:val="0"/>
          <w:numId w:val="2"/>
        </w:numPr>
        <w:spacing w:before="40" w:after="40"/>
      </w:pPr>
      <w:r>
        <w:rPr>
          <w:rFonts w:ascii="Arial" w:cs="Arial" w:eastAsia="Arial" w:hAnsi="Arial"/>
          <w:color w:val="2D2D3A"/>
          <w:sz w:val="22"/>
          <w:szCs w:val="22"/>
        </w:rPr>
        <w:t xml:space="preserve">Pagination: load 10 top-level comments, "Load more" button. Replies collapsed by default, "View X replies" expander.</w:t>
      </w:r>
    </w:p>
    <w:p>
      <w:pPr>
        <w:pStyle w:val="Heading2"/>
        <w:spacing w:before="320" w:after="120"/>
      </w:pPr>
      <w:r>
        <w:rPr>
          <w:rFonts w:ascii="Arial" w:cs="Arial" w:eastAsia="Arial" w:hAnsi="Arial"/>
          <w:b/>
          <w:bCs/>
          <w:color w:val="0D0D1A"/>
          <w:sz w:val="28"/>
          <w:szCs w:val="28"/>
        </w:rPr>
        <w:t xml:space="preserve">3.3 Like / Appreciate System  [SCR-043 — Component]</w:t>
      </w:r>
    </w:p>
    <w:p>
      <w:pPr>
        <w:spacing w:before="80" w:after="80"/>
      </w:pPr>
      <w:r>
        <w:rPr>
          <w:rFonts w:ascii="Arial" w:cs="Arial" w:eastAsia="Arial" w:hAnsi="Arial"/>
          <w:color w:val="2D2D3A"/>
          <w:sz w:val="22"/>
          <w:szCs w:val="22"/>
        </w:rPr>
        <w:t xml:space="preserve">A lightweight appreciation mechanic (distinct from reviews) for quick positive feedback. Each pack has an "Appreciate" button (heart icon with count) separate from the star rating. Any logged-in user (including non-buyers) can appreciate a pack. The count is public. Appreciation is used in the trending algorithm and the creator's profile stats. Unlike reviews, appreciations are anonymous to other users (only the total count is shown). Creators can see who appreciated from their analytics dashboard.</w:t>
      </w:r>
    </w:p>
    <w:p>
      <w:pPr>
        <w:pStyle w:val="Heading2"/>
        <w:spacing w:before="320" w:after="120"/>
      </w:pPr>
      <w:r>
        <w:rPr>
          <w:rFonts w:ascii="Arial" w:cs="Arial" w:eastAsia="Arial" w:hAnsi="Arial"/>
          <w:b/>
          <w:bCs/>
          <w:color w:val="0D0D1A"/>
          <w:sz w:val="28"/>
          <w:szCs w:val="28"/>
        </w:rPr>
        <w:t xml:space="preserve">3.4 Sharing &amp; Referral Deep Links  [SCR-044 — Component]</w:t>
      </w:r>
    </w:p>
    <w:p>
      <w:pPr>
        <w:spacing w:before="80" w:after="80"/>
      </w:pPr>
      <w:r>
        <w:rPr>
          <w:rFonts w:ascii="Arial" w:cs="Arial" w:eastAsia="Arial" w:hAnsi="Arial"/>
          <w:color w:val="2D2D3A"/>
          <w:sz w:val="22"/>
          <w:szCs w:val="22"/>
        </w:rPr>
        <w:t xml:space="preserve">Every pack, profile, and collection needs a professional sharing experience. The Share button (already present) needs to be upgraded from a simple copy-link into a full sharing modal. The modal shows: a pre-rendered social card preview (OG image with pack thumbnail, title, and PromptVault branding), platform-specific share buttons (Twitter/X with pre-filled tweet, LinkedIn, WhatsApp, Telegram, Reddit, email mailto), a copy-link button with animation, and an "Earn commission" prompt for logged-in users linking to the affiliate program. All share links include UTM parameters for analytics attribution.</w:t>
      </w:r>
    </w:p>
    <w:p>
      <w:pPr>
        <w:pStyle w:val="Heading2"/>
        <w:spacing w:before="320" w:after="120"/>
      </w:pPr>
      <w:r>
        <w:rPr>
          <w:rFonts w:ascii="Arial" w:cs="Arial" w:eastAsia="Arial" w:hAnsi="Arial"/>
          <w:b/>
          <w:bCs/>
          <w:color w:val="0D0D1A"/>
          <w:sz w:val="28"/>
          <w:szCs w:val="28"/>
        </w:rPr>
        <w:t xml:space="preserve">3.5 User-to-User Messaging  [SCR-045]</w:t>
      </w:r>
    </w:p>
    <w:p>
      <w:pPr>
        <w:spacing w:before="80" w:after="80"/>
      </w:pPr>
      <w:r>
        <w:rPr>
          <w:rFonts w:ascii="Arial" w:cs="Arial" w:eastAsia="Arial" w:hAnsi="Arial"/>
          <w:color w:val="2D2D3A"/>
          <w:sz w:val="22"/>
          <w:szCs w:val="22"/>
        </w:rPr>
        <w:t xml:space="preserve">Route: /dashboard/messages. A lightweight direct messaging system for creator-to-buyer communication. This is needed for custom pack requests, support, and community building. Not a general chat — messages can only be initiated by a buyer to a creator whose pack they have purchased, or by any verified creator to any user. This scoping prevents spam.</w:t>
      </w:r>
    </w:p>
    <w:p>
      <w:pPr>
        <w:pStyle w:val="ListParagraph"/>
        <w:numPr>
          <w:ilvl w:val="0"/>
          <w:numId w:val="2"/>
        </w:numPr>
        <w:spacing w:before="40" w:after="40"/>
      </w:pPr>
      <w:r>
        <w:rPr>
          <w:rFonts w:ascii="Arial" w:cs="Arial" w:eastAsia="Arial" w:hAnsi="Arial"/>
          <w:color w:val="2D2D3A"/>
          <w:sz w:val="22"/>
          <w:szCs w:val="22"/>
        </w:rPr>
        <w:t xml:space="preserve">Inbox view: list of conversations, each showing the other person's avatar, name, message preview, timestamp, and unread count badge.</w:t>
      </w:r>
    </w:p>
    <w:p>
      <w:pPr>
        <w:pStyle w:val="ListParagraph"/>
        <w:numPr>
          <w:ilvl w:val="0"/>
          <w:numId w:val="2"/>
        </w:numPr>
        <w:spacing w:before="40" w:after="40"/>
      </w:pPr>
      <w:r>
        <w:rPr>
          <w:rFonts w:ascii="Arial" w:cs="Arial" w:eastAsia="Arial" w:hAnsi="Arial"/>
          <w:color w:val="2D2D3A"/>
          <w:sz w:val="22"/>
          <w:szCs w:val="22"/>
        </w:rPr>
        <w:t xml:space="preserve">Conversation view: message thread with timestamped bubbles, text-only (no file attachments in V1), 2000-char limit per message. Markdown: inline code and links only.</w:t>
      </w:r>
    </w:p>
    <w:p>
      <w:pPr>
        <w:pStyle w:val="ListParagraph"/>
        <w:numPr>
          <w:ilvl w:val="0"/>
          <w:numId w:val="2"/>
        </w:numPr>
        <w:spacing w:before="40" w:after="40"/>
      </w:pPr>
      <w:r>
        <w:rPr>
          <w:rFonts w:ascii="Arial" w:cs="Arial" w:eastAsia="Arial" w:hAnsi="Arial"/>
          <w:color w:val="2D2D3A"/>
          <w:sz w:val="22"/>
          <w:szCs w:val="22"/>
        </w:rPr>
        <w:t xml:space="preserve">New message: accessible via a "Message Creator" button on a pack detail page (only if the user has purchased) or from a user's public profile.</w:t>
      </w:r>
    </w:p>
    <w:p>
      <w:pPr>
        <w:pStyle w:val="ListParagraph"/>
        <w:numPr>
          <w:ilvl w:val="0"/>
          <w:numId w:val="2"/>
        </w:numPr>
        <w:spacing w:before="40" w:after="40"/>
      </w:pPr>
      <w:r>
        <w:rPr>
          <w:rFonts w:ascii="Arial" w:cs="Arial" w:eastAsia="Arial" w:hAnsi="Arial"/>
          <w:color w:val="2D2D3A"/>
          <w:sz w:val="22"/>
          <w:szCs w:val="22"/>
        </w:rPr>
        <w:t xml:space="preserve">Notifications: new messages trigger the notification badge in the nav. An email notification is sent after 30 minutes of unread messages.</w:t>
      </w:r>
    </w:p>
    <w:p>
      <w:pPr>
        <w:pStyle w:val="ListParagraph"/>
        <w:numPr>
          <w:ilvl w:val="0"/>
          <w:numId w:val="2"/>
        </w:numPr>
        <w:spacing w:before="40" w:after="40"/>
      </w:pPr>
      <w:r>
        <w:rPr>
          <w:rFonts w:ascii="Arial" w:cs="Arial" w:eastAsia="Arial" w:hAnsi="Arial"/>
          <w:color w:val="2D2D3A"/>
          <w:sz w:val="22"/>
          <w:szCs w:val="22"/>
        </w:rPr>
        <w:t xml:space="preserve">Admin oversight: admins can view any conversation thread from the user management panel for moderation purposes. Users are informed of this in the Privacy Policy.</w:t>
      </w:r>
    </w:p>
    <w:p>
      <w:pPr>
        <w:pStyle w:val="Heading2"/>
        <w:spacing w:before="320" w:after="120"/>
      </w:pPr>
      <w:r>
        <w:rPr>
          <w:rFonts w:ascii="Arial" w:cs="Arial" w:eastAsia="Arial" w:hAnsi="Arial"/>
          <w:b/>
          <w:bCs/>
          <w:color w:val="0D0D1A"/>
          <w:sz w:val="28"/>
          <w:szCs w:val="28"/>
        </w:rPr>
        <w:t xml:space="preserve">3.6 Community Prompts (Free Tier)  [SCR-046]</w:t>
      </w:r>
    </w:p>
    <w:p>
      <w:pPr>
        <w:spacing w:before="80" w:after="80"/>
      </w:pPr>
      <w:r>
        <w:rPr>
          <w:rFonts w:ascii="Arial" w:cs="Arial" w:eastAsia="Arial" w:hAnsi="Arial"/>
          <w:color w:val="2D2D3A"/>
          <w:sz w:val="22"/>
          <w:szCs w:val="22"/>
        </w:rPr>
        <w:t xml:space="preserve">Route: /community. A free, publicly visible stream of prompts submitted by the community — think Product Hunt for prompts. Any registered user can submit a single prompt for free. Submissions are voted on (upvote only) by the community. The top-voted prompts each week are highlighted on the homepage. Creators can optionally convert a highly-voted community prompt into a full paid pack. This drives organic SEO content and user-generated engagement. Each community prompt has: the prompt text, the submitter's profile, AI tool tag, upvote count, comment count, submit date, and a "Save to Collection" button. Admins can feature, remove, or convert community prompts.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4. Advanced Search &amp; Discovery</w:t>
      </w:r>
    </w:p>
    <w:p>
      <w:pPr>
        <w:spacing w:before="80" w:after="80"/>
      </w:pPr>
      <w:r>
        <w:rPr>
          <w:rFonts w:ascii="Arial" w:cs="Arial" w:eastAsia="Arial" w:hAnsi="Arial"/>
          <w:color w:val="2D2D3A"/>
          <w:sz w:val="22"/>
          <w:szCs w:val="22"/>
        </w:rPr>
        <w:t xml:space="preserve">Search is the primary discovery mechanism for any content marketplace. The current ILIKE fallback is adequate for MVP but falls short on relevance, typo tolerance, and semantic understanding. This section specifies the full search upgrade needed to make PromptVault a world-class discovery experience.</w:t>
      </w:r>
    </w:p>
    <w:p>
      <w:pPr>
        <w:pStyle w:val="Heading2"/>
        <w:spacing w:before="320" w:after="120"/>
      </w:pPr>
      <w:r>
        <w:rPr>
          <w:rFonts w:ascii="Arial" w:cs="Arial" w:eastAsia="Arial" w:hAnsi="Arial"/>
          <w:b/>
          <w:bCs/>
          <w:color w:val="0D0D1A"/>
          <w:sz w:val="28"/>
          <w:szCs w:val="28"/>
        </w:rPr>
        <w:t xml:space="preserve">4.1 AI-Powered Semantic Search  [Backend Upgrade]</w:t>
      </w:r>
    </w:p>
    <w:p>
      <w:pPr>
        <w:spacing w:before="80" w:after="80"/>
      </w:pPr>
      <w:r>
        <w:rPr>
          <w:rFonts w:ascii="Arial" w:cs="Arial" w:eastAsia="Arial" w:hAnsi="Arial"/>
          <w:color w:val="2D2D3A"/>
          <w:sz w:val="22"/>
          <w:szCs w:val="22"/>
        </w:rPr>
        <w:t xml:space="preserve">The current search uses PostgreSQL ILIKE which only matches exact substrings. A user searching "grow my business with AI" will not find a pack called "ChatGPT Marketing Prompts for Revenue Growth." Semantic search bridges this gap by understanding intent, not just keywords.</w:t>
      </w:r>
    </w:p>
    <w:p>
      <w:pPr>
        <w:pStyle w:val="ListParagraph"/>
        <w:numPr>
          <w:ilvl w:val="0"/>
          <w:numId w:val="2"/>
        </w:numPr>
        <w:spacing w:before="40" w:after="40"/>
      </w:pPr>
      <w:r>
        <w:rPr>
          <w:rFonts w:ascii="Arial" w:cs="Arial" w:eastAsia="Arial" w:hAnsi="Arial"/>
          <w:color w:val="2D2D3A"/>
          <w:sz w:val="22"/>
          <w:szCs w:val="22"/>
        </w:rPr>
        <w:t xml:space="preserve">Implementation: generate text embeddings for every pack's title + description + tags using the OpenAI text-embedding-3-small model (1536 dimensions, low cost). Store vectors in pgvector extension on PostgreSQL.</w:t>
      </w:r>
    </w:p>
    <w:p>
      <w:pPr>
        <w:pStyle w:val="ListParagraph"/>
        <w:numPr>
          <w:ilvl w:val="0"/>
          <w:numId w:val="2"/>
        </w:numPr>
        <w:spacing w:before="40" w:after="40"/>
      </w:pPr>
      <w:r>
        <w:rPr>
          <w:rFonts w:ascii="Arial" w:cs="Arial" w:eastAsia="Arial" w:hAnsi="Arial"/>
          <w:color w:val="2D2D3A"/>
          <w:sz w:val="22"/>
          <w:szCs w:val="22"/>
        </w:rPr>
        <w:t xml:space="preserve">At search time: embed the user's query, then run a cosine similarity search against the pack embeddings. Combine with a BM25 keyword score (Meilisearch) using a 70/30 weighted blend. The result is a hybrid search that handles both keyword precision and semantic intent.</w:t>
      </w:r>
    </w:p>
    <w:p>
      <w:pPr>
        <w:pStyle w:val="ListParagraph"/>
        <w:numPr>
          <w:ilvl w:val="0"/>
          <w:numId w:val="2"/>
        </w:numPr>
        <w:spacing w:before="40" w:after="40"/>
      </w:pPr>
      <w:r>
        <w:rPr>
          <w:rFonts w:ascii="Arial" w:cs="Arial" w:eastAsia="Arial" w:hAnsi="Arial"/>
          <w:color w:val="2D2D3A"/>
          <w:sz w:val="22"/>
          <w:szCs w:val="22"/>
        </w:rPr>
        <w:t xml:space="preserve">Re-embed packs automatically when title, description, or tags change (BullMQ job triggered on pack update).</w:t>
      </w:r>
    </w:p>
    <w:p>
      <w:pPr>
        <w:pStyle w:val="ListParagraph"/>
        <w:numPr>
          <w:ilvl w:val="0"/>
          <w:numId w:val="2"/>
        </w:numPr>
        <w:spacing w:before="40" w:after="40"/>
      </w:pPr>
      <w:r>
        <w:rPr>
          <w:rFonts w:ascii="Arial" w:cs="Arial" w:eastAsia="Arial" w:hAnsi="Arial"/>
          <w:color w:val="2D2D3A"/>
          <w:sz w:val="22"/>
          <w:szCs w:val="22"/>
        </w:rPr>
        <w:t xml:space="preserve">New DB table: pack_embeddings (packId UUID PK, embedding VECTOR(1536), model VARCHAR, createdAt, updatedAt). Requires pgvector extension.</w:t>
      </w:r>
    </w:p>
    <w:p>
      <w:pPr>
        <w:pStyle w:val="Heading2"/>
        <w:spacing w:before="320" w:after="120"/>
      </w:pPr>
      <w:r>
        <w:rPr>
          <w:rFonts w:ascii="Arial" w:cs="Arial" w:eastAsia="Arial" w:hAnsi="Arial"/>
          <w:b/>
          <w:bCs/>
          <w:color w:val="0D0D1A"/>
          <w:sz w:val="28"/>
          <w:szCs w:val="28"/>
        </w:rPr>
        <w:t xml:space="preserve">4.2 Advanced Search Page Upgrade  [SCR-047]</w:t>
      </w:r>
    </w:p>
    <w:p>
      <w:pPr>
        <w:spacing w:before="80" w:after="80"/>
      </w:pPr>
      <w:r>
        <w:rPr>
          <w:rFonts w:ascii="Arial" w:cs="Arial" w:eastAsia="Arial" w:hAnsi="Arial"/>
          <w:color w:val="2D2D3A"/>
          <w:sz w:val="22"/>
          <w:szCs w:val="22"/>
        </w:rPr>
        <w:t xml:space="preserve">The current search page needs significant expansion. The upgraded version has three major new capabilities: semantic understanding (via embeddings), advanced filter combinations, and saved searches.</w:t>
      </w:r>
    </w:p>
    <w:p>
      <w:pPr>
        <w:pStyle w:val="ListParagraph"/>
        <w:numPr>
          <w:ilvl w:val="0"/>
          <w:numId w:val="2"/>
        </w:numPr>
        <w:spacing w:before="40" w:after="40"/>
      </w:pPr>
      <w:r>
        <w:rPr>
          <w:rFonts w:ascii="Arial" w:cs="Arial" w:eastAsia="Arial" w:hAnsi="Arial"/>
          <w:color w:val="2D2D3A"/>
          <w:sz w:val="22"/>
          <w:szCs w:val="22"/>
        </w:rPr>
        <w:t xml:space="preserve">Search bar: full-width, autofocused, with an AI mode toggle (sparkle icon) that switches between keyword and semantic search modes. AI mode shows a subtle "✦ AI-powered" indicator.</w:t>
      </w:r>
    </w:p>
    <w:p>
      <w:pPr>
        <w:pStyle w:val="ListParagraph"/>
        <w:numPr>
          <w:ilvl w:val="0"/>
          <w:numId w:val="2"/>
        </w:numPr>
        <w:spacing w:before="40" w:after="40"/>
      </w:pPr>
      <w:r>
        <w:rPr>
          <w:rFonts w:ascii="Arial" w:cs="Arial" w:eastAsia="Arial" w:hAnsi="Arial"/>
          <w:color w:val="2D2D3A"/>
          <w:sz w:val="22"/>
          <w:szCs w:val="22"/>
        </w:rPr>
        <w:t xml:space="preserve">Advanced Filters Panel: expanded from the current basic filters to include — AI tool (multi-select: ChatGPT, Claude, Midjourney, Gemini, Cursor, Notion AI, DALL-E, Runway, Sora, and more), use case (multi-select: marketing, coding, writing, design, etc.), prompt count range (slider: 10–1000+), language (for non-English packs), content rating, date range (published within: 24h/7d/30d/90d/all time), minimum rating slider, and price range.</w:t>
      </w:r>
    </w:p>
    <w:p>
      <w:pPr>
        <w:pStyle w:val="ListParagraph"/>
        <w:numPr>
          <w:ilvl w:val="0"/>
          <w:numId w:val="2"/>
        </w:numPr>
        <w:spacing w:before="40" w:after="40"/>
      </w:pPr>
      <w:r>
        <w:rPr>
          <w:rFonts w:ascii="Arial" w:cs="Arial" w:eastAsia="Arial" w:hAnsi="Arial"/>
          <w:color w:val="2D2D3A"/>
          <w:sz w:val="22"/>
          <w:szCs w:val="22"/>
        </w:rPr>
        <w:t xml:space="preserve">Saved Searches: a "Save this search" button stores the current query + filters as a named saved search in the user's account. Saved searches appear in a dropdown from the search bar on focus. Users can optionally subscribe to a saved search (daily email digest of new matching packs).</w:t>
      </w:r>
    </w:p>
    <w:p>
      <w:pPr>
        <w:pStyle w:val="ListParagraph"/>
        <w:numPr>
          <w:ilvl w:val="0"/>
          <w:numId w:val="2"/>
        </w:numPr>
        <w:spacing w:before="40" w:after="40"/>
      </w:pPr>
      <w:r>
        <w:rPr>
          <w:rFonts w:ascii="Arial" w:cs="Arial" w:eastAsia="Arial" w:hAnsi="Arial"/>
          <w:color w:val="2D2D3A"/>
          <w:sz w:val="22"/>
          <w:szCs w:val="22"/>
        </w:rPr>
        <w:t xml:space="preserve">Search suggestions: as-you-type dropdown with: top matching pack names, popular related tags, category suggestions ("Browse all Marketing packs →"), and recent searches. Keyboard-navigable.</w:t>
      </w:r>
    </w:p>
    <w:p>
      <w:pPr>
        <w:pStyle w:val="ListParagraph"/>
        <w:numPr>
          <w:ilvl w:val="0"/>
          <w:numId w:val="2"/>
        </w:numPr>
        <w:spacing w:before="40" w:after="40"/>
      </w:pPr>
      <w:r>
        <w:rPr>
          <w:rFonts w:ascii="Arial" w:cs="Arial" w:eastAsia="Arial" w:hAnsi="Arial"/>
          <w:color w:val="2D2D3A"/>
          <w:sz w:val="22"/>
          <w:szCs w:val="22"/>
        </w:rPr>
        <w:t xml:space="preserve">No-results experience: when zero results are found, show — "Did you mean X?" typo correction, related categories with pack counts, trending packs from the most relevant category, and a "Request a Pack" CTA that lets users submit a prompt pack idea (goes to admin queue).</w:t>
      </w:r>
    </w:p>
    <w:p>
      <w:pPr>
        <w:pStyle w:val="ListParagraph"/>
        <w:numPr>
          <w:ilvl w:val="0"/>
          <w:numId w:val="2"/>
        </w:numPr>
        <w:spacing w:before="40" w:after="40"/>
      </w:pPr>
      <w:r>
        <w:rPr>
          <w:rFonts w:ascii="Arial" w:cs="Arial" w:eastAsia="Arial" w:hAnsi="Arial"/>
          <w:color w:val="2D2D3A"/>
          <w:sz w:val="22"/>
          <w:szCs w:val="22"/>
        </w:rPr>
        <w:t xml:space="preserve">Search analytics: every search logs query, result count, clicked result (position), and whether a purchase followed within the session. These signals feed relevance ranking improvements.</w:t>
      </w:r>
    </w:p>
    <w:p>
      <w:pPr>
        <w:pStyle w:val="Heading2"/>
        <w:spacing w:before="320" w:after="120"/>
      </w:pPr>
      <w:r>
        <w:rPr>
          <w:rFonts w:ascii="Arial" w:cs="Arial" w:eastAsia="Arial" w:hAnsi="Arial"/>
          <w:b/>
          <w:bCs/>
          <w:color w:val="0D0D1A"/>
          <w:sz w:val="28"/>
          <w:szCs w:val="28"/>
        </w:rPr>
        <w:t xml:space="preserve">4.3 Personalised Recommendations  [SCR-048 — Component]</w:t>
      </w:r>
    </w:p>
    <w:p>
      <w:pPr>
        <w:spacing w:before="80" w:after="80"/>
      </w:pPr>
      <w:r>
        <w:rPr>
          <w:rFonts w:ascii="Arial" w:cs="Arial" w:eastAsia="Arial" w:hAnsi="Arial"/>
          <w:color w:val="2D2D3A"/>
          <w:sz w:val="22"/>
          <w:szCs w:val="22"/>
        </w:rPr>
        <w:t xml:space="preserve">A "Recommended For You" section shown on the homepage (for logged-in users), the explore page, and after each purchase. Recommendations are computed by a nightly BullMQ job that runs a collaborative filtering algorithm: users who purchased the same packs as you also bought these other packs. Fall back to category-based recommendations for new users with fewer than 3 purchases. The recommendation widget shows 4 pack cards in a horizontal scroll with a "Why recommended" tooltip on hover: "Because you bought X" or "Popular in Marketing."</w:t>
      </w:r>
    </w:p>
    <w:p>
      <w:pPr>
        <w:pStyle w:val="Heading2"/>
        <w:spacing w:before="320" w:after="120"/>
      </w:pPr>
      <w:r>
        <w:rPr>
          <w:rFonts w:ascii="Arial" w:cs="Arial" w:eastAsia="Arial" w:hAnsi="Arial"/>
          <w:b/>
          <w:bCs/>
          <w:color w:val="0D0D1A"/>
          <w:sz w:val="28"/>
          <w:szCs w:val="28"/>
        </w:rPr>
        <w:t xml:space="preserve">4.4 Trending &amp; Charts  [SCR-049]</w:t>
      </w:r>
    </w:p>
    <w:p>
      <w:pPr>
        <w:spacing w:before="80" w:after="80"/>
      </w:pPr>
      <w:r>
        <w:rPr>
          <w:rFonts w:ascii="Arial" w:cs="Arial" w:eastAsia="Arial" w:hAnsi="Arial"/>
          <w:color w:val="2D2D3A"/>
          <w:sz w:val="22"/>
          <w:szCs w:val="22"/>
        </w:rPr>
        <w:t xml:space="preserve">Route: /trending (expanded from current). The current trending page is a simple ranked list. The upgraded version is a full charts experience similar to the App Store or Bandcamp. Sections: "#1 This Week" hero card (featured prominently), "Rising" chart (packs new in the last 7 days with most growth momentum, calculated as downloads[day 1–7] vs downloads[day 8–14] ratio), "All-Time Bestsellers" chart, "New Releases" (published in the last 7 days), and "Underrated Gems" (high rating, low download count — surfacing quality packs that deserve more visibility). Each section is a horizontally scrollable row with rank badges. The ranking algorithms run via BullMQ nightly job, results cached in Redis.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5. Notification System (Full Stack)</w:t>
      </w:r>
    </w:p>
    <w:p>
      <w:pPr>
        <w:spacing w:before="80" w:after="80"/>
      </w:pPr>
      <w:r>
        <w:rPr>
          <w:rFonts w:ascii="Arial" w:cs="Arial" w:eastAsia="Arial" w:hAnsi="Arial"/>
          <w:color w:val="2D2D3A"/>
          <w:sz w:val="22"/>
          <w:szCs w:val="22"/>
        </w:rPr>
        <w:t xml:space="preserve">The current notification system is admin-only via WebSocket. Users have zero in-app notifications, which means they miss purchase confirmations (beyond email), follower activity, review responses, and new pack alerts. A full notification system is a core retention mechanism.</w:t>
      </w:r>
    </w:p>
    <w:p>
      <w:pPr>
        <w:pStyle w:val="Heading2"/>
        <w:spacing w:before="320" w:after="120"/>
      </w:pPr>
      <w:r>
        <w:rPr>
          <w:rFonts w:ascii="Arial" w:cs="Arial" w:eastAsia="Arial" w:hAnsi="Arial"/>
          <w:b/>
          <w:bCs/>
          <w:color w:val="0D0D1A"/>
          <w:sz w:val="28"/>
          <w:szCs w:val="28"/>
        </w:rPr>
        <w:t xml:space="preserve">5.1 Notification Centre  [SCR-050]</w:t>
      </w:r>
    </w:p>
    <w:p>
      <w:pPr>
        <w:spacing w:before="80" w:after="80"/>
      </w:pPr>
      <w:r>
        <w:rPr>
          <w:rFonts w:ascii="Arial" w:cs="Arial" w:eastAsia="Arial" w:hAnsi="Arial"/>
          <w:color w:val="2D2D3A"/>
          <w:sz w:val="22"/>
          <w:szCs w:val="22"/>
        </w:rPr>
        <w:t xml:space="preserve">Route: /dashboard/notifications. A dedicated full-page notification centre, plus a bell icon in the nav with an unread count badge (red dot for 1–9, "9+" for more). The bell dropdown shows the 5 most recent notifications with a "View all" link.</w:t>
      </w:r>
    </w:p>
    <w:p>
      <w:pPr>
        <w:pStyle w:val="Heading3"/>
        <w:spacing w:before="240" w:after="80"/>
      </w:pPr>
      <w:r>
        <w:rPr>
          <w:rFonts w:ascii="Arial" w:cs="Arial" w:eastAsia="Arial" w:hAnsi="Arial"/>
          <w:b/>
          <w:bCs/>
          <w:color w:val="4A4A6A"/>
          <w:sz w:val="24"/>
          <w:szCs w:val="24"/>
        </w:rPr>
        <w:t xml:space="preserve">Notification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000"/>
        <w:gridCol w:w="1960"/>
      </w:tblGrid>
      <w:tr>
        <w:tc>
          <w:tcPr>
            <w:tcW w:type="dxa" w:w="26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Notification Text</w:t>
            </w:r>
          </w:p>
        </w:tc>
        <w:tc>
          <w:tcPr>
            <w:tcW w:type="dxa" w:w="10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19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CTA</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New follower</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{name} started following you</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Person+</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View Profile</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Review posted on your pack</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{name} left a 5★ review on {pack}</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Star</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View Review</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appreciated</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{name} and 4 others appreciated {pack}</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Heart</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View Pack</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New comment on your pack</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{name} commented: "{snippet}"</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Chat</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View Comment</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Comment reply</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{name} replied to your comment</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Reply</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View Thread</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purchase (creator)</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Someone purchased {pack}</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Bag</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View Analytics</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New pack from followed creator</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 published {pack}</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Sparkle</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View Pack</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Followed collection updated</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{collection} has new items</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List</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View Collection</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Milestone reached</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Your pack {pack} hit 100 downloads</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Trophy</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View Analytics</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Download ready (async)</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Your download for {pack} is ready</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Download</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Download Now</w:t>
            </w:r>
          </w:p>
        </w:tc>
      </w:tr>
      <w:tr>
        <w:tc>
          <w:tcPr>
            <w:tcW w:type="dxa" w:w="2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Price drop on saved pack</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is now {price} (was {old})</w:t>
            </w:r>
          </w:p>
        </w:tc>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Tag</w:t>
            </w:r>
          </w:p>
        </w:tc>
        <w:tc>
          <w:tcPr>
            <w:tcW w:type="dxa" w:w="1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Buy Now</w:t>
            </w:r>
          </w:p>
        </w:tc>
      </w:tr>
      <w:tr>
        <w:tc>
          <w:tcPr>
            <w:tcW w:type="dxa" w:w="2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 announcement</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System: {message}</w:t>
            </w:r>
          </w:p>
        </w:tc>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Bell</w:t>
            </w:r>
          </w:p>
        </w:tc>
        <w:tc>
          <w:tcPr>
            <w:tcW w:type="dxa" w:w="1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(varies)</w:t>
            </w:r>
          </w:p>
        </w:tc>
      </w:tr>
    </w:tbl>
    <w:p>
      <w:pPr>
        <w:pStyle w:val="Heading3"/>
        <w:spacing w:before="240" w:after="80"/>
      </w:pPr>
      <w:r>
        <w:rPr>
          <w:rFonts w:ascii="Arial" w:cs="Arial" w:eastAsia="Arial" w:hAnsi="Arial"/>
          <w:b/>
          <w:bCs/>
          <w:color w:val="4A4A6A"/>
          <w:sz w:val="24"/>
          <w:szCs w:val="24"/>
        </w:rPr>
        <w:t xml:space="preserve">UI Specification</w:t>
      </w:r>
    </w:p>
    <w:p>
      <w:pPr>
        <w:pStyle w:val="ListParagraph"/>
        <w:numPr>
          <w:ilvl w:val="0"/>
          <w:numId w:val="2"/>
        </w:numPr>
        <w:spacing w:before="40" w:after="40"/>
      </w:pPr>
      <w:r>
        <w:rPr>
          <w:rFonts w:ascii="Arial" w:cs="Arial" w:eastAsia="Arial" w:hAnsi="Arial"/>
          <w:color w:val="2D2D3A"/>
          <w:sz w:val="22"/>
          <w:szCs w:val="22"/>
        </w:rPr>
        <w:t xml:space="preserve">Each notification card: avatar/icon, text, timestamp (relative), unread indicator (blue left border), action button. Mark as read on click. "Mark all read" bulk action.</w:t>
      </w:r>
    </w:p>
    <w:p>
      <w:pPr>
        <w:pStyle w:val="ListParagraph"/>
        <w:numPr>
          <w:ilvl w:val="0"/>
          <w:numId w:val="2"/>
        </w:numPr>
        <w:spacing w:before="40" w:after="40"/>
      </w:pPr>
      <w:r>
        <w:rPr>
          <w:rFonts w:ascii="Arial" w:cs="Arial" w:eastAsia="Arial" w:hAnsi="Arial"/>
          <w:color w:val="2D2D3A"/>
          <w:sz w:val="22"/>
          <w:szCs w:val="22"/>
        </w:rPr>
        <w:t xml:space="preserve">Filter tabs: All | Unread | Purchases | Social | System.</w:t>
      </w:r>
    </w:p>
    <w:p>
      <w:pPr>
        <w:pStyle w:val="ListParagraph"/>
        <w:numPr>
          <w:ilvl w:val="0"/>
          <w:numId w:val="2"/>
        </w:numPr>
        <w:spacing w:before="40" w:after="40"/>
      </w:pPr>
      <w:r>
        <w:rPr>
          <w:rFonts w:ascii="Arial" w:cs="Arial" w:eastAsia="Arial" w:hAnsi="Arial"/>
          <w:color w:val="2D2D3A"/>
          <w:sz w:val="22"/>
          <w:szCs w:val="22"/>
        </w:rPr>
        <w:t xml:space="preserve">Notification preferences link at the top right of the page — links to the notification settings tab.</w:t>
      </w:r>
    </w:p>
    <w:p>
      <w:pPr>
        <w:pStyle w:val="ListParagraph"/>
        <w:numPr>
          <w:ilvl w:val="0"/>
          <w:numId w:val="2"/>
        </w:numPr>
        <w:spacing w:before="40" w:after="40"/>
      </w:pPr>
      <w:r>
        <w:rPr>
          <w:rFonts w:ascii="Arial" w:cs="Arial" w:eastAsia="Arial" w:hAnsi="Arial"/>
          <w:color w:val="2D2D3A"/>
          <w:sz w:val="22"/>
          <w:szCs w:val="22"/>
        </w:rPr>
        <w:t xml:space="preserve">Empty state per tab: "No unread notifications" with relevant illustration.</w:t>
      </w:r>
    </w:p>
    <w:p>
      <w:pPr>
        <w:pStyle w:val="Heading2"/>
        <w:spacing w:before="320" w:after="120"/>
      </w:pPr>
      <w:r>
        <w:rPr>
          <w:rFonts w:ascii="Arial" w:cs="Arial" w:eastAsia="Arial" w:hAnsi="Arial"/>
          <w:b/>
          <w:bCs/>
          <w:color w:val="0D0D1A"/>
          <w:sz w:val="28"/>
          <w:szCs w:val="28"/>
        </w:rPr>
        <w:t xml:space="preserve">5.2 Notification Preferences  [SCR-051 — Settings Tab]</w:t>
      </w:r>
    </w:p>
    <w:p>
      <w:pPr>
        <w:spacing w:before="80" w:after="80"/>
      </w:pPr>
      <w:r>
        <w:rPr>
          <w:rFonts w:ascii="Arial" w:cs="Arial" w:eastAsia="Arial" w:hAnsi="Arial"/>
          <w:color w:val="2D2D3A"/>
          <w:sz w:val="22"/>
          <w:szCs w:val="22"/>
        </w:rPr>
        <w:t xml:space="preserve">A dedicated Notifications tab in Account Settings (upgrade from the current toggle list). Two columns: In-App (toggle) and Email (toggle) for every notification type listed above. Plus: Email digest option — instead of individual emails, receive a daily or weekly digest of activity. Push notifications toggle (for future PWA/mobile). "Quiet hours" setting: suppress email notifications between specified hours.</w:t>
      </w:r>
    </w:p>
    <w:p>
      <w:pPr>
        <w:pStyle w:val="Heading2"/>
        <w:spacing w:before="320" w:after="120"/>
      </w:pPr>
      <w:r>
        <w:rPr>
          <w:rFonts w:ascii="Arial" w:cs="Arial" w:eastAsia="Arial" w:hAnsi="Arial"/>
          <w:b/>
          <w:bCs/>
          <w:color w:val="0D0D1A"/>
          <w:sz w:val="28"/>
          <w:szCs w:val="28"/>
        </w:rPr>
        <w:t xml:space="preserve">5.3 Notification Delivery Backend</w:t>
      </w:r>
    </w:p>
    <w:p>
      <w:pPr>
        <w:pStyle w:val="ListParagraph"/>
        <w:numPr>
          <w:ilvl w:val="0"/>
          <w:numId w:val="2"/>
        </w:numPr>
        <w:spacing w:before="40" w:after="40"/>
      </w:pPr>
      <w:r>
        <w:rPr>
          <w:rFonts w:ascii="Arial" w:cs="Arial" w:eastAsia="Arial" w:hAnsi="Arial"/>
          <w:color w:val="2D2D3A"/>
          <w:sz w:val="22"/>
          <w:szCs w:val="22"/>
        </w:rPr>
        <w:t xml:space="preserve">New DB table: notifications (id, userId, type, title, body, imageUrl, ctaUrl, ctaLabel, isRead, readAt, actorId FK, entityType, entityId, createdAt). Index on (userId, isRead, createdAt DESC).</w:t>
      </w:r>
    </w:p>
    <w:p>
      <w:pPr>
        <w:pStyle w:val="ListParagraph"/>
        <w:numPr>
          <w:ilvl w:val="0"/>
          <w:numId w:val="2"/>
        </w:numPr>
        <w:spacing w:before="40" w:after="40"/>
      </w:pPr>
      <w:r>
        <w:rPr>
          <w:rFonts w:ascii="Arial" w:cs="Arial" w:eastAsia="Arial" w:hAnsi="Arial"/>
          <w:color w:val="2D2D3A"/>
          <w:sz w:val="22"/>
          <w:szCs w:val="22"/>
        </w:rPr>
        <w:t xml:space="preserve">New DB table: notification_preferences (userId PK, preferences JSONB containing per-type in-app and email booleans, digestFrequency ENUM: realtime/daily/weekly, quietHoursStart INT, quietHoursEnd INT).</w:t>
      </w:r>
    </w:p>
    <w:p>
      <w:pPr>
        <w:pStyle w:val="ListParagraph"/>
        <w:numPr>
          <w:ilvl w:val="0"/>
          <w:numId w:val="2"/>
        </w:numPr>
        <w:spacing w:before="40" w:after="40"/>
      </w:pPr>
      <w:r>
        <w:rPr>
          <w:rFonts w:ascii="Arial" w:cs="Arial" w:eastAsia="Arial" w:hAnsi="Arial"/>
          <w:color w:val="2D2D3A"/>
          <w:sz w:val="22"/>
          <w:szCs w:val="22"/>
        </w:rPr>
        <w:t xml:space="preserve">Notification service: createNotification(userId, type, payload) — writes to DB, emits via Socket.IO to the user's personal namespace (/user/:userId), checks preferences before sending email, respects quiet hours.</w:t>
      </w:r>
    </w:p>
    <w:p>
      <w:pPr>
        <w:pStyle w:val="ListParagraph"/>
        <w:numPr>
          <w:ilvl w:val="0"/>
          <w:numId w:val="2"/>
        </w:numPr>
        <w:spacing w:before="40" w:after="40"/>
      </w:pPr>
      <w:r>
        <w:rPr>
          <w:rFonts w:ascii="Arial" w:cs="Arial" w:eastAsia="Arial" w:hAnsi="Arial"/>
          <w:color w:val="2D2D3A"/>
          <w:sz w:val="22"/>
          <w:szCs w:val="22"/>
        </w:rPr>
        <w:t xml:space="preserve">Digest job: BullMQ cron at 8am UTC — aggregates unread notifications for digest subscribers into a single email. Groups by type, shows counts, links to notification centre.</w:t>
      </w:r>
    </w:p>
    <w:p>
      <w:pPr>
        <w:pStyle w:val="ListParagraph"/>
        <w:numPr>
          <w:ilvl w:val="0"/>
          <w:numId w:val="2"/>
        </w:numPr>
        <w:spacing w:before="40" w:after="40"/>
      </w:pPr>
      <w:r>
        <w:rPr>
          <w:rFonts w:ascii="Arial" w:cs="Arial" w:eastAsia="Arial" w:hAnsi="Arial"/>
          <w:color w:val="2D2D3A"/>
          <w:sz w:val="22"/>
          <w:szCs w:val="22"/>
        </w:rPr>
        <w:t xml:space="preserve">Read receipts: PATCH /api/notifications/:id/read and POST /api/notifications/read-all.</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6. Prompt Interaction Features</w:t>
      </w:r>
    </w:p>
    <w:p>
      <w:pPr>
        <w:spacing w:before="80" w:after="80"/>
      </w:pPr>
      <w:r>
        <w:rPr>
          <w:rFonts w:ascii="Arial" w:cs="Arial" w:eastAsia="Arial" w:hAnsi="Arial"/>
          <w:color w:val="2D2D3A"/>
          <w:sz w:val="22"/>
          <w:szCs w:val="22"/>
        </w:rPr>
        <w:t xml:space="preserve">Individual prompt interactions are almost entirely absent from the current build. Users who have purchased a pack need rich tools to work with their prompts — copy, customise, organise, and rate them at the individual level, not just the pack level.</w:t>
      </w:r>
    </w:p>
    <w:p>
      <w:pPr>
        <w:pStyle w:val="Heading2"/>
        <w:spacing w:before="320" w:after="120"/>
      </w:pPr>
      <w:r>
        <w:rPr>
          <w:rFonts w:ascii="Arial" w:cs="Arial" w:eastAsia="Arial" w:hAnsi="Arial"/>
          <w:b/>
          <w:bCs/>
          <w:color w:val="0D0D1A"/>
          <w:sz w:val="28"/>
          <w:szCs w:val="28"/>
        </w:rPr>
        <w:t xml:space="preserve">6.1 Prompt Viewer (Full Screen)  [SCR-052]</w:t>
      </w:r>
    </w:p>
    <w:p>
      <w:pPr>
        <w:spacing w:before="80" w:after="80"/>
      </w:pPr>
      <w:r>
        <w:rPr>
          <w:rFonts w:ascii="Arial" w:cs="Arial" w:eastAsia="Arial" w:hAnsi="Arial"/>
          <w:color w:val="2D2D3A"/>
          <w:sz w:val="22"/>
          <w:szCs w:val="22"/>
        </w:rPr>
        <w:t xml:space="preserve">Route: /dashboard/packs/:packId/prompts. A full-screen prompt browser for purchased packs. This replaces the basic "Download Center" for users who want to browse and use prompts in-browser without downloading.</w:t>
      </w:r>
    </w:p>
    <w:p>
      <w:pPr>
        <w:pStyle w:val="ListParagraph"/>
        <w:numPr>
          <w:ilvl w:val="0"/>
          <w:numId w:val="2"/>
        </w:numPr>
        <w:spacing w:before="40" w:after="40"/>
      </w:pPr>
      <w:r>
        <w:rPr>
          <w:rFonts w:ascii="Arial" w:cs="Arial" w:eastAsia="Arial" w:hAnsi="Arial"/>
          <w:color w:val="2D2D3A"/>
          <w:sz w:val="22"/>
          <w:szCs w:val="22"/>
        </w:rPr>
        <w:t xml:space="preserve">Layout: two-panel. Left: list of all prompts in the pack with title, use-case badge, and a coloured dot indicating whether it has been used (user-tracked). Right: the selected prompt in full detail.</w:t>
      </w:r>
    </w:p>
    <w:p>
      <w:pPr>
        <w:pStyle w:val="ListParagraph"/>
        <w:numPr>
          <w:ilvl w:val="0"/>
          <w:numId w:val="2"/>
        </w:numPr>
        <w:spacing w:before="40" w:after="40"/>
      </w:pPr>
      <w:r>
        <w:rPr>
          <w:rFonts w:ascii="Arial" w:cs="Arial" w:eastAsia="Arial" w:hAnsi="Arial"/>
          <w:color w:val="2D2D3A"/>
          <w:sz w:val="22"/>
          <w:szCs w:val="22"/>
        </w:rPr>
        <w:t xml:space="preserve">Prompt Detail Panel: large prompt text in a styled code block (Fira Code font, dark background), variable highlighter (placeholder variables like {topic} shown in a contrasting colour with editable inline inputs), copy-to-clipboard button with a "Copied!" animation, open-in-ChatGPT button (deep link to chat.openai.com with the prompt pre-filled), open-in-Claude button (deep link to claude.ai), personal rating (1–5 stars, private to the user, used for "My Favourites" filtering), and a "Add to Collection" button.</w:t>
      </w:r>
    </w:p>
    <w:p>
      <w:pPr>
        <w:pStyle w:val="ListParagraph"/>
        <w:numPr>
          <w:ilvl w:val="0"/>
          <w:numId w:val="2"/>
        </w:numPr>
        <w:spacing w:before="40" w:after="40"/>
      </w:pPr>
      <w:r>
        <w:rPr>
          <w:rFonts w:ascii="Arial" w:cs="Arial" w:eastAsia="Arial" w:hAnsi="Arial"/>
          <w:color w:val="2D2D3A"/>
          <w:sz w:val="22"/>
          <w:szCs w:val="22"/>
        </w:rPr>
        <w:t xml:space="preserve">"Mark as Used" toggle on each prompt: tracks usage locally and syncs to DB. Shows a "Used" count in the left panel list. This data is shown to the creator in analytics ("Prompt #12 has the highest usage rate").</w:t>
      </w:r>
    </w:p>
    <w:p>
      <w:pPr>
        <w:pStyle w:val="ListParagraph"/>
        <w:numPr>
          <w:ilvl w:val="0"/>
          <w:numId w:val="2"/>
        </w:numPr>
        <w:spacing w:before="40" w:after="40"/>
      </w:pPr>
      <w:r>
        <w:rPr>
          <w:rFonts w:ascii="Arial" w:cs="Arial" w:eastAsia="Arial" w:hAnsi="Arial"/>
          <w:color w:val="2D2D3A"/>
          <w:sz w:val="22"/>
          <w:szCs w:val="22"/>
        </w:rPr>
        <w:t xml:space="preserve">Search within pack: a small search bar in the left panel filters prompts by title or body text in real-time (client-side, no API call needed since all prompts are loaded).</w:t>
      </w:r>
    </w:p>
    <w:p>
      <w:pPr>
        <w:pStyle w:val="ListParagraph"/>
        <w:numPr>
          <w:ilvl w:val="0"/>
          <w:numId w:val="2"/>
        </w:numPr>
        <w:spacing w:before="40" w:after="40"/>
      </w:pPr>
      <w:r>
        <w:rPr>
          <w:rFonts w:ascii="Arial" w:cs="Arial" w:eastAsia="Arial" w:hAnsi="Arial"/>
          <w:color w:val="2D2D3A"/>
          <w:sz w:val="22"/>
          <w:szCs w:val="22"/>
        </w:rPr>
        <w:t xml:space="preserve">Variable editor: when a prompt contains {variable} placeholders, a sidebar panel shows each variable as a labelled input field. As the user types, the main prompt text updates in real-time with their values filled in. The "Copy" button then copies the completed, filled-in version.</w:t>
      </w:r>
    </w:p>
    <w:p>
      <w:pPr>
        <w:pStyle w:val="Heading2"/>
        <w:spacing w:before="320" w:after="120"/>
      </w:pPr>
      <w:r>
        <w:rPr>
          <w:rFonts w:ascii="Arial" w:cs="Arial" w:eastAsia="Arial" w:hAnsi="Arial"/>
          <w:b/>
          <w:bCs/>
          <w:color w:val="0D0D1A"/>
          <w:sz w:val="28"/>
          <w:szCs w:val="28"/>
        </w:rPr>
        <w:t xml:space="preserve">6.2 Prompt Favourites &amp; Personal Library  [SCR-053]</w:t>
      </w:r>
    </w:p>
    <w:p>
      <w:pPr>
        <w:spacing w:before="80" w:after="80"/>
      </w:pPr>
      <w:r>
        <w:rPr>
          <w:rFonts w:ascii="Arial" w:cs="Arial" w:eastAsia="Arial" w:hAnsi="Arial"/>
          <w:color w:val="2D2D3A"/>
          <w:sz w:val="22"/>
          <w:szCs w:val="22"/>
        </w:rPr>
        <w:t xml:space="preserve">Route: /dashboard/library. A cross-pack personal library of individual prompts the user has bookmarked. This is distinct from the pack wishlist — it operates at the individual prompt level, allowing users to build a personalised "best of" collection from across all their purchased packs.</w:t>
      </w:r>
    </w:p>
    <w:p>
      <w:pPr>
        <w:pStyle w:val="ListParagraph"/>
        <w:numPr>
          <w:ilvl w:val="0"/>
          <w:numId w:val="2"/>
        </w:numPr>
        <w:spacing w:before="40" w:after="40"/>
      </w:pPr>
      <w:r>
        <w:rPr>
          <w:rFonts w:ascii="Arial" w:cs="Arial" w:eastAsia="Arial" w:hAnsi="Arial"/>
          <w:color w:val="2D2D3A"/>
          <w:sz w:val="22"/>
          <w:szCs w:val="22"/>
        </w:rPr>
        <w:t xml:space="preserve">Grid/list toggle. Filter by: AI tool, use case, pack it came from, personal rating, recently used. Sort by: date bookmarked, personal rating, use-case.</w:t>
      </w:r>
    </w:p>
    <w:p>
      <w:pPr>
        <w:pStyle w:val="ListParagraph"/>
        <w:numPr>
          <w:ilvl w:val="0"/>
          <w:numId w:val="2"/>
        </w:numPr>
        <w:spacing w:before="40" w:after="40"/>
      </w:pPr>
      <w:r>
        <w:rPr>
          <w:rFonts w:ascii="Arial" w:cs="Arial" w:eastAsia="Arial" w:hAnsi="Arial"/>
          <w:color w:val="2D2D3A"/>
          <w:sz w:val="22"/>
          <w:szCs w:val="22"/>
        </w:rPr>
        <w:t xml:space="preserve">Each prompt card shows: prompt title, pack name (linked), AI tool badge, use-case tag, personal star rating, copy button, and remove-from-library icon.</w:t>
      </w:r>
    </w:p>
    <w:p>
      <w:pPr>
        <w:pStyle w:val="ListParagraph"/>
        <w:numPr>
          <w:ilvl w:val="0"/>
          <w:numId w:val="2"/>
        </w:numPr>
        <w:spacing w:before="40" w:after="40"/>
      </w:pPr>
      <w:r>
        <w:rPr>
          <w:rFonts w:ascii="Arial" w:cs="Arial" w:eastAsia="Arial" w:hAnsi="Arial"/>
          <w:color w:val="2D2D3A"/>
          <w:sz w:val="22"/>
          <w:szCs w:val="22"/>
        </w:rPr>
        <w:t xml:space="preserve">Export library: button to download all favourited prompts as a personal PDF or JSON file. This is a premium feature (available to Pro subscribers and buyers only).</w:t>
      </w:r>
    </w:p>
    <w:p>
      <w:pPr>
        <w:pStyle w:val="ListParagraph"/>
        <w:numPr>
          <w:ilvl w:val="0"/>
          <w:numId w:val="2"/>
        </w:numPr>
        <w:spacing w:before="40" w:after="40"/>
      </w:pPr>
      <w:r>
        <w:rPr>
          <w:rFonts w:ascii="Arial" w:cs="Arial" w:eastAsia="Arial" w:hAnsi="Arial"/>
          <w:color w:val="2D2D3A"/>
          <w:sz w:val="22"/>
          <w:szCs w:val="22"/>
        </w:rPr>
        <w:t xml:space="preserve">DB: new table prompt_bookmarks (userId, promptId, personalRating SMALLINT, usedCount INT, lastUsedAt, createdAt) — composite PK on userId + promptId.</w:t>
      </w:r>
    </w:p>
    <w:p>
      <w:pPr>
        <w:pStyle w:val="Heading2"/>
        <w:spacing w:before="320" w:after="120"/>
      </w:pPr>
      <w:r>
        <w:rPr>
          <w:rFonts w:ascii="Arial" w:cs="Arial" w:eastAsia="Arial" w:hAnsi="Arial"/>
          <w:b/>
          <w:bCs/>
          <w:color w:val="0D0D1A"/>
          <w:sz w:val="28"/>
          <w:szCs w:val="28"/>
        </w:rPr>
        <w:t xml:space="preserve">6.3 Prompt Customisation &amp; Templates  [SCR-054 — Component]</w:t>
      </w:r>
    </w:p>
    <w:p>
      <w:pPr>
        <w:spacing w:before="80" w:after="80"/>
      </w:pPr>
      <w:r>
        <w:rPr>
          <w:rFonts w:ascii="Arial" w:cs="Arial" w:eastAsia="Arial" w:hAnsi="Arial"/>
          <w:color w:val="2D2D3A"/>
          <w:sz w:val="22"/>
          <w:szCs w:val="22"/>
        </w:rPr>
        <w:t xml:space="preserve">Variable-injection is the most powerful usability upgrade for prompts. Many professional prompts use placeholder variables (e.g., "Write a {tone} email about {topic} for {audience}"). The platform should make these first-class features rather than text in a code block.</w:t>
      </w:r>
    </w:p>
    <w:p>
      <w:pPr>
        <w:pStyle w:val="ListParagraph"/>
        <w:numPr>
          <w:ilvl w:val="0"/>
          <w:numId w:val="2"/>
        </w:numPr>
        <w:spacing w:before="40" w:after="40"/>
      </w:pPr>
      <w:r>
        <w:rPr>
          <w:rFonts w:ascii="Arial" w:cs="Arial" w:eastAsia="Arial" w:hAnsi="Arial"/>
          <w:color w:val="2D2D3A"/>
          <w:sz w:val="22"/>
          <w:szCs w:val="22"/>
        </w:rPr>
        <w:t xml:space="preserve">When a creator builds a prompt (in the admin editor), they can mark variables using a {variable_name} syntax. The editor shows a "Variables Detected" panel listing each variable with a field for: display label, placeholder text, and type (text / select / number).</w:t>
      </w:r>
    </w:p>
    <w:p>
      <w:pPr>
        <w:pStyle w:val="ListParagraph"/>
        <w:numPr>
          <w:ilvl w:val="0"/>
          <w:numId w:val="2"/>
        </w:numPr>
        <w:spacing w:before="40" w:after="40"/>
      </w:pPr>
      <w:r>
        <w:rPr>
          <w:rFonts w:ascii="Arial" w:cs="Arial" w:eastAsia="Arial" w:hAnsi="Arial"/>
          <w:color w:val="2D2D3A"/>
          <w:sz w:val="22"/>
          <w:szCs w:val="22"/>
        </w:rPr>
        <w:t xml:space="preserve">When a buyer views the prompt, the variable panel auto-renders these inputs. The prompt preview updates live. This is saved to the DB as variables JSONB on the Prompt model (already in schema).</w:t>
      </w:r>
    </w:p>
    <w:p>
      <w:pPr>
        <w:pStyle w:val="ListParagraph"/>
        <w:numPr>
          <w:ilvl w:val="0"/>
          <w:numId w:val="2"/>
        </w:numPr>
        <w:spacing w:before="40" w:after="40"/>
      </w:pPr>
      <w:r>
        <w:rPr>
          <w:rFonts w:ascii="Arial" w:cs="Arial" w:eastAsia="Arial" w:hAnsi="Arial"/>
          <w:color w:val="2D2D3A"/>
          <w:sz w:val="22"/>
          <w:szCs w:val="22"/>
        </w:rPr>
        <w:t xml:space="preserve">Creators can publish "template packs" where variable injection is the core value prop — the prompts are frameworks that buyers fill in for their specific situation.</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7. Creator / Seller Expansion</w:t>
      </w:r>
    </w:p>
    <w:p>
      <w:pPr>
        <w:spacing w:before="80" w:after="80"/>
      </w:pPr>
      <w:r>
        <w:rPr>
          <w:rFonts w:ascii="Arial" w:cs="Arial" w:eastAsia="Arial" w:hAnsi="Arial"/>
          <w:color w:val="2D2D3A"/>
          <w:sz w:val="22"/>
          <w:szCs w:val="22"/>
        </w:rPr>
        <w:t xml:space="preserve">PromptVault is currently a single-seller platform (the platform itself generates and sells all packs). Expanding to a multi-seller marketplace is the highest-leverage growth move — it turns the platform into a two-sided marketplace with network effects, reduces the content generation burden, and opens a commission-based revenue stream.</w:t>
      </w:r>
    </w:p>
    <w:p>
      <w:pPr>
        <w:pStyle w:val="Heading2"/>
        <w:spacing w:before="320" w:after="120"/>
      </w:pPr>
      <w:r>
        <w:rPr>
          <w:rFonts w:ascii="Arial" w:cs="Arial" w:eastAsia="Arial" w:hAnsi="Arial"/>
          <w:b/>
          <w:bCs/>
          <w:color w:val="0D0D1A"/>
          <w:sz w:val="28"/>
          <w:szCs w:val="28"/>
        </w:rPr>
        <w:t xml:space="preserve">7.1 Creator Application &amp; Onboarding  [SCR-055]</w:t>
      </w:r>
    </w:p>
    <w:p>
      <w:pPr>
        <w:spacing w:before="80" w:after="80"/>
      </w:pPr>
      <w:r>
        <w:rPr>
          <w:rFonts w:ascii="Arial" w:cs="Arial" w:eastAsia="Arial" w:hAnsi="Arial"/>
          <w:color w:val="2D2D3A"/>
          <w:sz w:val="22"/>
          <w:szCs w:val="22"/>
        </w:rPr>
        <w:t xml:space="preserve">Route: /become-a-creator. A dedicated landing page explaining the creator programme with benefits, commission rates, and success stories. A prominent "Apply to Sell" CTA leads to a multi-step onboarding form.</w:t>
      </w:r>
    </w:p>
    <w:p>
      <w:pPr>
        <w:pStyle w:val="ListParagraph"/>
        <w:numPr>
          <w:ilvl w:val="0"/>
          <w:numId w:val="2"/>
        </w:numPr>
        <w:spacing w:before="40" w:after="40"/>
      </w:pPr>
      <w:r>
        <w:rPr>
          <w:rFonts w:ascii="Arial" w:cs="Arial" w:eastAsia="Arial" w:hAnsi="Arial"/>
          <w:color w:val="2D2D3A"/>
          <w:sz w:val="22"/>
          <w:szCs w:val="22"/>
        </w:rPr>
        <w:t xml:space="preserve">Step 1 — Eligibility Check: auto-check if the user meets minimum criteria (verified email, account age, no violations). If not, show a friendly "Not quite yet" screen with the specific criteria and progress toward each.</w:t>
      </w:r>
    </w:p>
    <w:p>
      <w:pPr>
        <w:pStyle w:val="ListParagraph"/>
        <w:numPr>
          <w:ilvl w:val="0"/>
          <w:numId w:val="2"/>
        </w:numPr>
        <w:spacing w:before="40" w:after="40"/>
      </w:pPr>
      <w:r>
        <w:rPr>
          <w:rFonts w:ascii="Arial" w:cs="Arial" w:eastAsia="Arial" w:hAnsi="Arial"/>
          <w:color w:val="2D2D3A"/>
          <w:sz w:val="22"/>
          <w:szCs w:val="22"/>
        </w:rPr>
        <w:t xml:space="preserve">Step 2 — Creator Profile: display name, bio (creator-specific), specialties, payout info introduction.</w:t>
      </w:r>
    </w:p>
    <w:p>
      <w:pPr>
        <w:pStyle w:val="ListParagraph"/>
        <w:numPr>
          <w:ilvl w:val="0"/>
          <w:numId w:val="2"/>
        </w:numPr>
        <w:spacing w:before="40" w:after="40"/>
      </w:pPr>
      <w:r>
        <w:rPr>
          <w:rFonts w:ascii="Arial" w:cs="Arial" w:eastAsia="Arial" w:hAnsi="Arial"/>
          <w:color w:val="2D2D3A"/>
          <w:sz w:val="22"/>
          <w:szCs w:val="22"/>
        </w:rPr>
        <w:t xml:space="preserve">Step 3 — Payout Setup: Stripe Connect Express onboarding (redirect to Stripe hosted flow). Platform handles payouts via Stripe Connect. Creator must complete Stripe's KYC (identity verification) before they can receive payouts. Minimum payout threshold: $25.</w:t>
      </w:r>
    </w:p>
    <w:p>
      <w:pPr>
        <w:pStyle w:val="ListParagraph"/>
        <w:numPr>
          <w:ilvl w:val="0"/>
          <w:numId w:val="2"/>
        </w:numPr>
        <w:spacing w:before="40" w:after="40"/>
      </w:pPr>
      <w:r>
        <w:rPr>
          <w:rFonts w:ascii="Arial" w:cs="Arial" w:eastAsia="Arial" w:hAnsi="Arial"/>
          <w:color w:val="2D2D3A"/>
          <w:sz w:val="22"/>
          <w:szCs w:val="22"/>
        </w:rPr>
        <w:t xml:space="preserve">Step 4 — Agreement: display Creator Agreement (terms, commission rates, content policy). Checkbox consent with timestamp stored.</w:t>
      </w:r>
    </w:p>
    <w:p>
      <w:pPr>
        <w:pStyle w:val="ListParagraph"/>
        <w:numPr>
          <w:ilvl w:val="0"/>
          <w:numId w:val="2"/>
        </w:numPr>
        <w:spacing w:before="40" w:after="40"/>
      </w:pPr>
      <w:r>
        <w:rPr>
          <w:rFonts w:ascii="Arial" w:cs="Arial" w:eastAsia="Arial" w:hAnsi="Arial"/>
          <w:color w:val="2D2D3A"/>
          <w:sz w:val="22"/>
          <w:szCs w:val="22"/>
        </w:rPr>
        <w:t xml:space="preserve">Step 5 — First Pack Prompt: optional guided prompt to create their first pack immediately — "Create your first pack to get approved faster."</w:t>
      </w:r>
    </w:p>
    <w:p>
      <w:pPr>
        <w:pStyle w:val="ListParagraph"/>
        <w:numPr>
          <w:ilvl w:val="0"/>
          <w:numId w:val="2"/>
        </w:numPr>
        <w:spacing w:before="40" w:after="40"/>
      </w:pPr>
      <w:r>
        <w:rPr>
          <w:rFonts w:ascii="Arial" w:cs="Arial" w:eastAsia="Arial" w:hAnsi="Arial"/>
          <w:color w:val="2D2D3A"/>
          <w:sz w:val="22"/>
          <w:szCs w:val="22"/>
        </w:rPr>
        <w:t xml:space="preserve">Application goes to admin review queue. Admin can approve, request more info, or reject with a reason. Email sent either way.</w:t>
      </w:r>
    </w:p>
    <w:p>
      <w:pPr>
        <w:pStyle w:val="Heading2"/>
        <w:spacing w:before="320" w:after="120"/>
      </w:pPr>
      <w:r>
        <w:rPr>
          <w:rFonts w:ascii="Arial" w:cs="Arial" w:eastAsia="Arial" w:hAnsi="Arial"/>
          <w:b/>
          <w:bCs/>
          <w:color w:val="0D0D1A"/>
          <w:sz w:val="28"/>
          <w:szCs w:val="28"/>
        </w:rPr>
        <w:t xml:space="preserve">7.2 Creator Dashboard  [SCR-056]</w:t>
      </w:r>
    </w:p>
    <w:p>
      <w:pPr>
        <w:spacing w:before="80" w:after="80"/>
      </w:pPr>
      <w:r>
        <w:rPr>
          <w:rFonts w:ascii="Arial" w:cs="Arial" w:eastAsia="Arial" w:hAnsi="Arial"/>
          <w:color w:val="2D2D3A"/>
          <w:sz w:val="22"/>
          <w:szCs w:val="22"/>
        </w:rPr>
        <w:t xml:space="preserve">Route: /creator/dashboard. A completely separate dashboard section for approved creators (in addition to their regular user dashboard). Accessible via a "Creator Studio" link in the nav dropdown.</w:t>
      </w:r>
    </w:p>
    <w:p>
      <w:pPr>
        <w:pStyle w:val="Heading3"/>
        <w:spacing w:before="240" w:after="80"/>
      </w:pPr>
      <w:r>
        <w:rPr>
          <w:rFonts w:ascii="Arial" w:cs="Arial" w:eastAsia="Arial" w:hAnsi="Arial"/>
          <w:b/>
          <w:bCs/>
          <w:color w:val="4A4A6A"/>
          <w:sz w:val="24"/>
          <w:szCs w:val="24"/>
        </w:rPr>
        <w:t xml:space="preserve">Creator Dashboard Sections</w:t>
      </w:r>
    </w:p>
    <w:p>
      <w:pPr>
        <w:pStyle w:val="ListParagraph"/>
        <w:numPr>
          <w:ilvl w:val="0"/>
          <w:numId w:val="2"/>
        </w:numPr>
        <w:spacing w:before="40" w:after="40"/>
      </w:pPr>
      <w:r>
        <w:rPr>
          <w:rFonts w:ascii="Arial" w:cs="Arial" w:eastAsia="Arial" w:hAnsi="Arial"/>
          <w:color w:val="2D2D3A"/>
          <w:sz w:val="22"/>
          <w:szCs w:val="22"/>
        </w:rPr>
        <w:t xml:space="preserve">Revenue Overview: total earnings (lifetime, this month, last month), pending payout, next payout date. Bar chart of daily earnings for the last 30 days.</w:t>
      </w:r>
    </w:p>
    <w:p>
      <w:pPr>
        <w:pStyle w:val="ListParagraph"/>
        <w:numPr>
          <w:ilvl w:val="0"/>
          <w:numId w:val="2"/>
        </w:numPr>
        <w:spacing w:before="40" w:after="40"/>
      </w:pPr>
      <w:r>
        <w:rPr>
          <w:rFonts w:ascii="Arial" w:cs="Arial" w:eastAsia="Arial" w:hAnsi="Arial"/>
          <w:color w:val="2D2D3A"/>
          <w:sz w:val="22"/>
          <w:szCs w:val="22"/>
        </w:rPr>
        <w:t xml:space="preserve">Pack Performance Table: all published packs with columns — title, status, views, purchases, conversion rate, revenue this month, total revenue, average rating, last updated. Sortable. Click row to open pack analytics.</w:t>
      </w:r>
    </w:p>
    <w:p>
      <w:pPr>
        <w:pStyle w:val="ListParagraph"/>
        <w:numPr>
          <w:ilvl w:val="0"/>
          <w:numId w:val="2"/>
        </w:numPr>
        <w:spacing w:before="40" w:after="40"/>
      </w:pPr>
      <w:r>
        <w:rPr>
          <w:rFonts w:ascii="Arial" w:cs="Arial" w:eastAsia="Arial" w:hAnsi="Arial"/>
          <w:color w:val="2D2D3A"/>
          <w:sz w:val="22"/>
          <w:szCs w:val="22"/>
        </w:rPr>
        <w:t xml:space="preserve">New Pack button: leads to the creator pack creation flow (not the admin automation flow).</w:t>
      </w:r>
    </w:p>
    <w:p>
      <w:pPr>
        <w:pStyle w:val="ListParagraph"/>
        <w:numPr>
          <w:ilvl w:val="0"/>
          <w:numId w:val="2"/>
        </w:numPr>
        <w:spacing w:before="40" w:after="40"/>
      </w:pPr>
      <w:r>
        <w:rPr>
          <w:rFonts w:ascii="Arial" w:cs="Arial" w:eastAsia="Arial" w:hAnsi="Arial"/>
          <w:color w:val="2D2D3A"/>
          <w:sz w:val="22"/>
          <w:szCs w:val="22"/>
        </w:rPr>
        <w:t xml:space="preserve">Payout History: table of all payouts received, with date, amount, Stripe transfer ID, and status.</w:t>
      </w:r>
    </w:p>
    <w:p>
      <w:pPr>
        <w:pStyle w:val="ListParagraph"/>
        <w:numPr>
          <w:ilvl w:val="0"/>
          <w:numId w:val="2"/>
        </w:numPr>
        <w:spacing w:before="40" w:after="40"/>
      </w:pPr>
      <w:r>
        <w:rPr>
          <w:rFonts w:ascii="Arial" w:cs="Arial" w:eastAsia="Arial" w:hAnsi="Arial"/>
          <w:color w:val="2D2D3A"/>
          <w:sz w:val="22"/>
          <w:szCs w:val="22"/>
        </w:rPr>
        <w:t xml:space="preserve">Audience Insights: total buyers, returning buyers, top countries, most active time of day. Privacy-compliant (no individual buyer data exposed).</w:t>
      </w:r>
    </w:p>
    <w:p>
      <w:pPr>
        <w:pStyle w:val="Heading2"/>
        <w:spacing w:before="320" w:after="120"/>
      </w:pPr>
      <w:r>
        <w:rPr>
          <w:rFonts w:ascii="Arial" w:cs="Arial" w:eastAsia="Arial" w:hAnsi="Arial"/>
          <w:b/>
          <w:bCs/>
          <w:color w:val="0D0D1A"/>
          <w:sz w:val="28"/>
          <w:szCs w:val="28"/>
        </w:rPr>
        <w:t xml:space="preserve">7.3 Creator Pack Builder  [SCR-057]</w:t>
      </w:r>
    </w:p>
    <w:p>
      <w:pPr>
        <w:spacing w:before="80" w:after="80"/>
      </w:pPr>
      <w:r>
        <w:rPr>
          <w:rFonts w:ascii="Arial" w:cs="Arial" w:eastAsia="Arial" w:hAnsi="Arial"/>
          <w:color w:val="2D2D3A"/>
          <w:sz w:val="22"/>
          <w:szCs w:val="22"/>
        </w:rPr>
        <w:t xml:space="preserve">Route: /creator/packs/new and /creator/packs/:id/edit. A rich, guided pack creation interface for community creators (distinct from the admin automation pipeline). Designed to be approachable for non-technical creators while producing high-quality structured packs.</w:t>
      </w:r>
    </w:p>
    <w:p>
      <w:pPr>
        <w:pStyle w:val="ListParagraph"/>
        <w:numPr>
          <w:ilvl w:val="0"/>
          <w:numId w:val="2"/>
        </w:numPr>
        <w:spacing w:before="40" w:after="40"/>
      </w:pPr>
      <w:r>
        <w:rPr>
          <w:rFonts w:ascii="Arial" w:cs="Arial" w:eastAsia="Arial" w:hAnsi="Arial"/>
          <w:color w:val="2D2D3A"/>
          <w:sz w:val="22"/>
          <w:szCs w:val="22"/>
        </w:rPr>
        <w:t xml:space="preserve">Step 1 — Pack Details: title, description (rich text editor with markdown), short description, category (searchable select), AI tool targets (multi-select), and tags.</w:t>
      </w:r>
    </w:p>
    <w:p>
      <w:pPr>
        <w:pStyle w:val="ListParagraph"/>
        <w:numPr>
          <w:ilvl w:val="0"/>
          <w:numId w:val="2"/>
        </w:numPr>
        <w:spacing w:before="40" w:after="40"/>
      </w:pPr>
      <w:r>
        <w:rPr>
          <w:rFonts w:ascii="Arial" w:cs="Arial" w:eastAsia="Arial" w:hAnsi="Arial"/>
          <w:color w:val="2D2D3A"/>
          <w:sz w:val="22"/>
          <w:szCs w:val="22"/>
        </w:rPr>
        <w:t xml:space="preserve">Step 2 — Add Prompts: an inline prompt editor with fields for title, body (the prompt), use case, AI tool, and variables. Bulk import option: paste a text file (one prompt per line with a delimiter) or upload a CSV. AI assist button: "Generate 10 more prompts similar to this one" — calls the AI API using the existing prompt as context and adds the results for the creator to review and edit.</w:t>
      </w:r>
    </w:p>
    <w:p>
      <w:pPr>
        <w:pStyle w:val="ListParagraph"/>
        <w:numPr>
          <w:ilvl w:val="0"/>
          <w:numId w:val="2"/>
        </w:numPr>
        <w:spacing w:before="40" w:after="40"/>
      </w:pPr>
      <w:r>
        <w:rPr>
          <w:rFonts w:ascii="Arial" w:cs="Arial" w:eastAsia="Arial" w:hAnsi="Arial"/>
          <w:color w:val="2D2D3A"/>
          <w:sz w:val="22"/>
          <w:szCs w:val="22"/>
        </w:rPr>
        <w:t xml:space="preserve">Step 3 — Pricing: price input with suggestions from the platform ("Based on similar packs, we suggest $14.99"). Free toggle. Compare price (strike-through) for promotional pricing.</w:t>
      </w:r>
    </w:p>
    <w:p>
      <w:pPr>
        <w:pStyle w:val="ListParagraph"/>
        <w:numPr>
          <w:ilvl w:val="0"/>
          <w:numId w:val="2"/>
        </w:numPr>
        <w:spacing w:before="40" w:after="40"/>
      </w:pPr>
      <w:r>
        <w:rPr>
          <w:rFonts w:ascii="Arial" w:cs="Arial" w:eastAsia="Arial" w:hAnsi="Arial"/>
          <w:color w:val="2D2D3A"/>
          <w:sz w:val="22"/>
          <w:szCs w:val="22"/>
        </w:rPr>
        <w:t xml:space="preserve">Step 4 — Media: thumbnail upload with AI-generate option (calls the image generation service). Preview image upload. Pack preview PDF is auto-generated after submission.</w:t>
      </w:r>
    </w:p>
    <w:p>
      <w:pPr>
        <w:pStyle w:val="ListParagraph"/>
        <w:numPr>
          <w:ilvl w:val="0"/>
          <w:numId w:val="2"/>
        </w:numPr>
        <w:spacing w:before="40" w:after="40"/>
      </w:pPr>
      <w:r>
        <w:rPr>
          <w:rFonts w:ascii="Arial" w:cs="Arial" w:eastAsia="Arial" w:hAnsi="Arial"/>
          <w:color w:val="2D2D3A"/>
          <w:sz w:val="22"/>
          <w:szCs w:val="22"/>
        </w:rPr>
        <w:t xml:space="preserve">Step 5 — Review &amp; Submit: full preview of the pack as it will appear on the marketplace. Submit for Review button sends to admin moderation queue with creator_id attribution.</w:t>
      </w:r>
    </w:p>
    <w:p>
      <w:pPr>
        <w:pStyle w:val="ListParagraph"/>
        <w:numPr>
          <w:ilvl w:val="0"/>
          <w:numId w:val="2"/>
        </w:numPr>
        <w:spacing w:before="40" w:after="40"/>
      </w:pPr>
      <w:r>
        <w:rPr>
          <w:rFonts w:ascii="Arial" w:cs="Arial" w:eastAsia="Arial" w:hAnsi="Arial"/>
          <w:color w:val="2D2D3A"/>
          <w:sz w:val="22"/>
          <w:szCs w:val="22"/>
        </w:rPr>
        <w:t xml:space="preserve">Auto-save: every field change auto-saves to a DRAFT in the DB. The creator can close and return at any time.</w:t>
      </w:r>
    </w:p>
    <w:p>
      <w:pPr>
        <w:pStyle w:val="Heading2"/>
        <w:spacing w:before="320" w:after="120"/>
      </w:pPr>
      <w:r>
        <w:rPr>
          <w:rFonts w:ascii="Arial" w:cs="Arial" w:eastAsia="Arial" w:hAnsi="Arial"/>
          <w:b/>
          <w:bCs/>
          <w:color w:val="0D0D1A"/>
          <w:sz w:val="28"/>
          <w:szCs w:val="28"/>
        </w:rPr>
        <w:t xml:space="preserve">7.4 Creator Analytics  [SCR-058]</w:t>
      </w:r>
    </w:p>
    <w:p>
      <w:pPr>
        <w:spacing w:before="80" w:after="80"/>
      </w:pPr>
      <w:r>
        <w:rPr>
          <w:rFonts w:ascii="Arial" w:cs="Arial" w:eastAsia="Arial" w:hAnsi="Arial"/>
          <w:color w:val="2D2D3A"/>
          <w:sz w:val="22"/>
          <w:szCs w:val="22"/>
        </w:rPr>
        <w:t xml:space="preserve">Route: /creator/analytics. A dedicated analytics suite for creators, more detailed than the basic pack performance table in the creator dashboard.</w:t>
      </w:r>
    </w:p>
    <w:p>
      <w:pPr>
        <w:pStyle w:val="ListParagraph"/>
        <w:numPr>
          <w:ilvl w:val="0"/>
          <w:numId w:val="2"/>
        </w:numPr>
        <w:spacing w:before="40" w:after="40"/>
      </w:pPr>
      <w:r>
        <w:rPr>
          <w:rFonts w:ascii="Arial" w:cs="Arial" w:eastAsia="Arial" w:hAnsi="Arial"/>
          <w:color w:val="2D2D3A"/>
          <w:sz w:val="22"/>
          <w:szCs w:val="22"/>
        </w:rPr>
        <w:t xml:space="preserve">Revenue breakdown: by pack, by time period, with a chart. MRR trend line if creator has recurring buyers (repeat purchases).</w:t>
      </w:r>
    </w:p>
    <w:p>
      <w:pPr>
        <w:pStyle w:val="ListParagraph"/>
        <w:numPr>
          <w:ilvl w:val="0"/>
          <w:numId w:val="2"/>
        </w:numPr>
        <w:spacing w:before="40" w:after="40"/>
      </w:pPr>
      <w:r>
        <w:rPr>
          <w:rFonts w:ascii="Arial" w:cs="Arial" w:eastAsia="Arial" w:hAnsi="Arial"/>
          <w:color w:val="2D2D3A"/>
          <w:sz w:val="22"/>
          <w:szCs w:val="22"/>
        </w:rPr>
        <w:t xml:space="preserve">Traffic sources: how buyers found the creator's packs — direct search, category browse, referral (from who), social share.</w:t>
      </w:r>
    </w:p>
    <w:p>
      <w:pPr>
        <w:pStyle w:val="ListParagraph"/>
        <w:numPr>
          <w:ilvl w:val="0"/>
          <w:numId w:val="2"/>
        </w:numPr>
        <w:spacing w:before="40" w:after="40"/>
      </w:pPr>
      <w:r>
        <w:rPr>
          <w:rFonts w:ascii="Arial" w:cs="Arial" w:eastAsia="Arial" w:hAnsi="Arial"/>
          <w:color w:val="2D2D3A"/>
          <w:sz w:val="22"/>
          <w:szCs w:val="22"/>
        </w:rPr>
        <w:t xml:space="preserve">Prompt usage analytics (for buyers who have opted in): which prompts in a pack are used most frequently. This helps creators improve future pack quality.</w:t>
      </w:r>
    </w:p>
    <w:p>
      <w:pPr>
        <w:pStyle w:val="ListParagraph"/>
        <w:numPr>
          <w:ilvl w:val="0"/>
          <w:numId w:val="2"/>
        </w:numPr>
        <w:spacing w:before="40" w:after="40"/>
      </w:pPr>
      <w:r>
        <w:rPr>
          <w:rFonts w:ascii="Arial" w:cs="Arial" w:eastAsia="Arial" w:hAnsi="Arial"/>
          <w:color w:val="2D2D3A"/>
          <w:sz w:val="22"/>
          <w:szCs w:val="22"/>
        </w:rPr>
        <w:t xml:space="preserve">Review sentiment analysis: AI-analysed summary of review text ("Most reviewers mention: ease of use, variety, ChatGPT compatibility"). Powered by a lightweight Claude API call on each new batch of 10+ reviews.</w:t>
      </w:r>
    </w:p>
    <w:p>
      <w:pPr>
        <w:pStyle w:val="ListParagraph"/>
        <w:numPr>
          <w:ilvl w:val="0"/>
          <w:numId w:val="2"/>
        </w:numPr>
        <w:spacing w:before="40" w:after="40"/>
      </w:pPr>
      <w:r>
        <w:rPr>
          <w:rFonts w:ascii="Arial" w:cs="Arial" w:eastAsia="Arial" w:hAnsi="Arial"/>
          <w:color w:val="2D2D3A"/>
          <w:sz w:val="22"/>
          <w:szCs w:val="22"/>
        </w:rPr>
        <w:t xml:space="preserve">Conversion funnel: pack views → add to wishlist → purchase. Funnel chart showing drop-off rates.</w:t>
      </w:r>
    </w:p>
    <w:p>
      <w:pPr>
        <w:pStyle w:val="Heading2"/>
        <w:spacing w:before="320" w:after="120"/>
      </w:pPr>
      <w:r>
        <w:rPr>
          <w:rFonts w:ascii="Arial" w:cs="Arial" w:eastAsia="Arial" w:hAnsi="Arial"/>
          <w:b/>
          <w:bCs/>
          <w:color w:val="0D0D1A"/>
          <w:sz w:val="28"/>
          <w:szCs w:val="28"/>
        </w:rPr>
        <w:t xml:space="preserve">7.5 Creator Payout Management  [SCR-059]</w:t>
      </w:r>
    </w:p>
    <w:p>
      <w:pPr>
        <w:spacing w:before="80" w:after="80"/>
      </w:pPr>
      <w:r>
        <w:rPr>
          <w:rFonts w:ascii="Arial" w:cs="Arial" w:eastAsia="Arial" w:hAnsi="Arial"/>
          <w:color w:val="2D2D3A"/>
          <w:sz w:val="22"/>
          <w:szCs w:val="22"/>
        </w:rPr>
        <w:t xml:space="preserve">Route: /creator/payouts. The financial management section for creators. Shows: current balance (earnings minus platform commission minus paid out), pending balance (orders less than 14 days old — held for refund window), next scheduled payout date and estimated amount, payout history table, and a "Request Early Payout" button (for Pro creators, subject to admin approval).</w:t>
      </w:r>
    </w:p>
    <w:p>
      <w:pPr>
        <w:pStyle w:val="ListParagraph"/>
        <w:numPr>
          <w:ilvl w:val="0"/>
          <w:numId w:val="2"/>
        </w:numPr>
        <w:spacing w:before="40" w:after="40"/>
      </w:pPr>
      <w:r>
        <w:rPr>
          <w:rFonts w:ascii="Arial" w:cs="Arial" w:eastAsia="Arial" w:hAnsi="Arial"/>
          <w:color w:val="2D2D3A"/>
          <w:sz w:val="22"/>
          <w:szCs w:val="22"/>
        </w:rPr>
        <w:t xml:space="preserve">Commission rates: Standard creator — 70% revenue share (platform takes 30%). Pro subscriber creator — 80% revenue share. Enterprise creator — custom rate. Rates shown clearly on this page and in the creator agreement.</w:t>
      </w:r>
    </w:p>
    <w:p>
      <w:pPr>
        <w:pStyle w:val="ListParagraph"/>
        <w:numPr>
          <w:ilvl w:val="0"/>
          <w:numId w:val="2"/>
        </w:numPr>
        <w:spacing w:before="40" w:after="40"/>
      </w:pPr>
      <w:r>
        <w:rPr>
          <w:rFonts w:ascii="Arial" w:cs="Arial" w:eastAsia="Arial" w:hAnsi="Arial"/>
          <w:color w:val="2D2D3A"/>
          <w:sz w:val="22"/>
          <w:szCs w:val="22"/>
        </w:rPr>
        <w:t xml:space="preserve">Payout method: Stripe Connect bank transfer. Country-specific options shown based on Stripe Connect availability. Minimum payout: $25.</w:t>
      </w:r>
    </w:p>
    <w:p>
      <w:pPr>
        <w:pStyle w:val="ListParagraph"/>
        <w:numPr>
          <w:ilvl w:val="0"/>
          <w:numId w:val="2"/>
        </w:numPr>
        <w:spacing w:before="40" w:after="40"/>
      </w:pPr>
      <w:r>
        <w:rPr>
          <w:rFonts w:ascii="Arial" w:cs="Arial" w:eastAsia="Arial" w:hAnsi="Arial"/>
          <w:color w:val="2D2D3A"/>
          <w:sz w:val="22"/>
          <w:szCs w:val="22"/>
        </w:rPr>
        <w:t xml:space="preserve">Tax documents: 1099 form generation (US creators) at year end. W-8BEN collection for international creators. All handled via Stripe Connect's tax reporting features.</w:t>
      </w:r>
    </w:p>
    <w:p>
      <w:pPr>
        <w:pStyle w:val="Heading2"/>
        <w:spacing w:before="320" w:after="120"/>
      </w:pPr>
      <w:r>
        <w:rPr>
          <w:rFonts w:ascii="Arial" w:cs="Arial" w:eastAsia="Arial" w:hAnsi="Arial"/>
          <w:b/>
          <w:bCs/>
          <w:color w:val="0D0D1A"/>
          <w:sz w:val="28"/>
          <w:szCs w:val="28"/>
        </w:rPr>
        <w:t xml:space="preserve">7.6 Creator Public Profile Badge &amp; Pack Attribution  [Schema Update]</w:t>
      </w:r>
    </w:p>
    <w:p>
      <w:pPr>
        <w:spacing w:before="80" w:after="80"/>
      </w:pPr>
      <w:r>
        <w:rPr>
          <w:rFonts w:ascii="Arial" w:cs="Arial" w:eastAsia="Arial" w:hAnsi="Arial"/>
          <w:color w:val="2D2D3A"/>
          <w:sz w:val="22"/>
          <w:szCs w:val="22"/>
        </w:rPr>
        <w:t xml:space="preserve">All packs need a creatorId field (FK → users, nullable — null means platform-generated). Pack cards, pack detail pages, and search results show the creator's avatar and name if creatorId is not null, linking to their public profile. Platform-generated packs show "PromptVault" as the creator with the platform logo. This attribution system is the visual foundation of the multi-seller marketplace.</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8. Advanced Commerce Features</w:t>
      </w:r>
    </w:p>
    <w:p>
      <w:pPr>
        <w:spacing w:before="80" w:after="80"/>
      </w:pPr>
      <w:r>
        <w:rPr>
          <w:rFonts w:ascii="Arial" w:cs="Arial" w:eastAsia="Arial" w:hAnsi="Arial"/>
          <w:color w:val="2D2D3A"/>
          <w:sz w:val="22"/>
          <w:szCs w:val="22"/>
        </w:rPr>
        <w:t xml:space="preserve">The current commerce system handles single-item purchases cleanly. However, several high-value commerce patterns are missing that would meaningfully increase average order value and repeat purchase rate.</w:t>
      </w:r>
    </w:p>
    <w:p>
      <w:pPr>
        <w:pStyle w:val="Heading2"/>
        <w:spacing w:before="320" w:after="120"/>
      </w:pPr>
      <w:r>
        <w:rPr>
          <w:rFonts w:ascii="Arial" w:cs="Arial" w:eastAsia="Arial" w:hAnsi="Arial"/>
          <w:b/>
          <w:bCs/>
          <w:color w:val="0D0D1A"/>
          <w:sz w:val="28"/>
          <w:szCs w:val="28"/>
        </w:rPr>
        <w:t xml:space="preserve">8.1 Bundle Packs  [SCR-060]</w:t>
      </w:r>
    </w:p>
    <w:p>
      <w:pPr>
        <w:spacing w:before="80" w:after="80"/>
      </w:pPr>
      <w:r>
        <w:rPr>
          <w:rFonts w:ascii="Arial" w:cs="Arial" w:eastAsia="Arial" w:hAnsi="Arial"/>
          <w:color w:val="2D2D3A"/>
          <w:sz w:val="22"/>
          <w:szCs w:val="22"/>
        </w:rPr>
        <w:t xml:space="preserve">Bundles allow multiple packs to be sold together at a discount. They are one of the highest-leverage AOV-increasing features in any digital marketplace. A bundle is a special pack type that references 3–10 individual packs. The bundle page shows all included packs with their individual prices, the bundle price, and a large "You Save X%" badge.</w:t>
      </w:r>
    </w:p>
    <w:p>
      <w:pPr>
        <w:pStyle w:val="ListParagraph"/>
        <w:numPr>
          <w:ilvl w:val="0"/>
          <w:numId w:val="2"/>
        </w:numPr>
        <w:spacing w:before="40" w:after="40"/>
      </w:pPr>
      <w:r>
        <w:rPr>
          <w:rFonts w:ascii="Arial" w:cs="Arial" w:eastAsia="Arial" w:hAnsi="Arial"/>
          <w:color w:val="2D2D3A"/>
          <w:sz w:val="22"/>
          <w:szCs w:val="22"/>
        </w:rPr>
        <w:t xml:space="preserve">Bundle creation (admin and creators): select packs to include, set bundle price (must be lower than sum of individual prices), set bundle title and description. Thumbnail is auto-generated as a collage of the included pack thumbnails.</w:t>
      </w:r>
    </w:p>
    <w:p>
      <w:pPr>
        <w:pStyle w:val="ListParagraph"/>
        <w:numPr>
          <w:ilvl w:val="0"/>
          <w:numId w:val="2"/>
        </w:numPr>
        <w:spacing w:before="40" w:after="40"/>
      </w:pPr>
      <w:r>
        <w:rPr>
          <w:rFonts w:ascii="Arial" w:cs="Arial" w:eastAsia="Arial" w:hAnsi="Arial"/>
          <w:color w:val="2D2D3A"/>
          <w:sz w:val="22"/>
          <w:szCs w:val="22"/>
        </w:rPr>
        <w:t xml:space="preserve">Bundle purchase creates OrderItems for each included pack individually — the buyer gets access to each pack separately in their download center.</w:t>
      </w:r>
    </w:p>
    <w:p>
      <w:pPr>
        <w:pStyle w:val="ListParagraph"/>
        <w:numPr>
          <w:ilvl w:val="0"/>
          <w:numId w:val="2"/>
        </w:numPr>
        <w:spacing w:before="40" w:after="40"/>
      </w:pPr>
      <w:r>
        <w:rPr>
          <w:rFonts w:ascii="Arial" w:cs="Arial" w:eastAsia="Arial" w:hAnsi="Arial"/>
          <w:color w:val="2D2D3A"/>
          <w:sz w:val="22"/>
          <w:szCs w:val="22"/>
        </w:rPr>
        <w:t xml:space="preserve">New field on PromptPack: packType ENUM (single, bundle), bundleItems (relation to PromptPackBundleItem table with packId and sortOrder).</w:t>
      </w:r>
    </w:p>
    <w:p>
      <w:pPr>
        <w:pStyle w:val="ListParagraph"/>
        <w:numPr>
          <w:ilvl w:val="0"/>
          <w:numId w:val="2"/>
        </w:numPr>
        <w:spacing w:before="40" w:after="40"/>
      </w:pPr>
      <w:r>
        <w:rPr>
          <w:rFonts w:ascii="Arial" w:cs="Arial" w:eastAsia="Arial" w:hAnsi="Arial"/>
          <w:color w:val="2D2D3A"/>
          <w:sz w:val="22"/>
          <w:szCs w:val="22"/>
        </w:rPr>
        <w:t xml:space="preserve">Bundle card in marketplace: shows "X packs included" badge, lists included pack names below the description, and shows the savings prominently.</w:t>
      </w:r>
    </w:p>
    <w:p>
      <w:pPr>
        <w:pStyle w:val="Heading2"/>
        <w:spacing w:before="320" w:after="120"/>
      </w:pPr>
      <w:r>
        <w:rPr>
          <w:rFonts w:ascii="Arial" w:cs="Arial" w:eastAsia="Arial" w:hAnsi="Arial"/>
          <w:b/>
          <w:bCs/>
          <w:color w:val="0D0D1A"/>
          <w:sz w:val="28"/>
          <w:szCs w:val="28"/>
        </w:rPr>
        <w:t xml:space="preserve">8.2 Pack Gifting  [SCR-061]</w:t>
      </w:r>
    </w:p>
    <w:p>
      <w:pPr>
        <w:spacing w:before="80" w:after="80"/>
      </w:pPr>
      <w:r>
        <w:rPr>
          <w:rFonts w:ascii="Arial" w:cs="Arial" w:eastAsia="Arial" w:hAnsi="Arial"/>
          <w:color w:val="2D2D3A"/>
          <w:sz w:val="22"/>
          <w:szCs w:val="22"/>
        </w:rPr>
        <w:t xml:space="preserve">Allow users to purchase any pack as a gift for another user. This opens up a significant gifting use case (team leads gifting packs to their team, gift cards for AI enthusiasts) and is a meaningful driver of new user acquisition.</w:t>
      </w:r>
    </w:p>
    <w:p>
      <w:pPr>
        <w:pStyle w:val="ListParagraph"/>
        <w:numPr>
          <w:ilvl w:val="0"/>
          <w:numId w:val="2"/>
        </w:numPr>
        <w:spacing w:before="40" w:after="40"/>
      </w:pPr>
      <w:r>
        <w:rPr>
          <w:rFonts w:ascii="Arial" w:cs="Arial" w:eastAsia="Arial" w:hAnsi="Arial"/>
          <w:color w:val="2D2D3A"/>
          <w:sz w:val="22"/>
          <w:szCs w:val="22"/>
        </w:rPr>
        <w:t xml:space="preserve">On any pack detail page, a "Give as Gift" button (below the main CTA) opens a gift modal: recipient email field, optional personal message (200 chars), option to delay delivery (schedule for a future date), and gift wrapping visual (decorative, no functional difference).</w:t>
      </w:r>
    </w:p>
    <w:p>
      <w:pPr>
        <w:pStyle w:val="ListParagraph"/>
        <w:numPr>
          <w:ilvl w:val="0"/>
          <w:numId w:val="2"/>
        </w:numPr>
        <w:spacing w:before="40" w:after="40"/>
      </w:pPr>
      <w:r>
        <w:rPr>
          <w:rFonts w:ascii="Arial" w:cs="Arial" w:eastAsia="Arial" w:hAnsi="Arial"/>
          <w:color w:val="2D2D3A"/>
          <w:sz w:val="22"/>
          <w:szCs w:val="22"/>
        </w:rPr>
        <w:t xml:space="preserve">If the recipient already has an account, the pack is added to their library immediately. If not, a gift redemption email is sent with a unique redemption link that creates an account and adds the pack automatically.</w:t>
      </w:r>
    </w:p>
    <w:p>
      <w:pPr>
        <w:pStyle w:val="ListParagraph"/>
        <w:numPr>
          <w:ilvl w:val="0"/>
          <w:numId w:val="2"/>
        </w:numPr>
        <w:spacing w:before="40" w:after="40"/>
      </w:pPr>
      <w:r>
        <w:rPr>
          <w:rFonts w:ascii="Arial" w:cs="Arial" w:eastAsia="Arial" w:hAnsi="Arial"/>
          <w:color w:val="2D2D3A"/>
          <w:sz w:val="22"/>
          <w:szCs w:val="22"/>
        </w:rPr>
        <w:t xml:space="preserve">Gift redemption page [SCR-062]: a special landing page (/gift/:token) with a celebratory design — unwrap animation, pack preview, and "Create your account to claim your gift" CTA.</w:t>
      </w:r>
    </w:p>
    <w:p>
      <w:pPr>
        <w:pStyle w:val="ListParagraph"/>
        <w:numPr>
          <w:ilvl w:val="0"/>
          <w:numId w:val="2"/>
        </w:numPr>
        <w:spacing w:before="40" w:after="40"/>
      </w:pPr>
      <w:r>
        <w:rPr>
          <w:rFonts w:ascii="Arial" w:cs="Arial" w:eastAsia="Arial" w:hAnsi="Arial"/>
          <w:color w:val="2D2D3A"/>
          <w:sz w:val="22"/>
          <w:szCs w:val="22"/>
        </w:rPr>
        <w:t xml:space="preserve">DB: new table gift_orders (id, orderId, recipientEmail, senderMessage, scheduledFor, redeemedAt, redemptionToken UUID).</w:t>
      </w:r>
    </w:p>
    <w:p>
      <w:pPr>
        <w:pStyle w:val="ListParagraph"/>
        <w:numPr>
          <w:ilvl w:val="0"/>
          <w:numId w:val="2"/>
        </w:numPr>
        <w:spacing w:before="40" w:after="40"/>
      </w:pPr>
      <w:r>
        <w:rPr>
          <w:rFonts w:ascii="Arial" w:cs="Arial" w:eastAsia="Arial" w:hAnsi="Arial"/>
          <w:color w:val="2D2D3A"/>
          <w:sz w:val="22"/>
          <w:szCs w:val="22"/>
        </w:rPr>
        <w:t xml:space="preserve">The gifter's order receipt says "Gift to [recipient email]". The gifter does not see the recipient's personal library.</w:t>
      </w:r>
    </w:p>
    <w:p>
      <w:pPr>
        <w:pStyle w:val="Heading2"/>
        <w:spacing w:before="320" w:after="120"/>
      </w:pPr>
      <w:r>
        <w:rPr>
          <w:rFonts w:ascii="Arial" w:cs="Arial" w:eastAsia="Arial" w:hAnsi="Arial"/>
          <w:b/>
          <w:bCs/>
          <w:color w:val="0D0D1A"/>
          <w:sz w:val="28"/>
          <w:szCs w:val="28"/>
        </w:rPr>
        <w:t xml:space="preserve">8.3 Cart &amp; Multi-Item Checkout  [SCR-063]</w:t>
      </w:r>
    </w:p>
    <w:p>
      <w:pPr>
        <w:spacing w:before="80" w:after="80"/>
      </w:pPr>
      <w:r>
        <w:rPr>
          <w:rFonts w:ascii="Arial" w:cs="Arial" w:eastAsia="Arial" w:hAnsi="Arial"/>
          <w:color w:val="2D2D3A"/>
          <w:sz w:val="22"/>
          <w:szCs w:val="22"/>
        </w:rPr>
        <w:t xml:space="preserve">The current system is a single-item "Buy Now" flow. A proper cart allows users to add multiple packs and check out in one transaction, which increases AOV and reduces checkout abandonment. The cart is a persistent, server-side cart (stored in the DB as a cart table, not localStorage) so it survives page refreshes and device switches.</w:t>
      </w:r>
    </w:p>
    <w:p>
      <w:pPr>
        <w:pStyle w:val="ListParagraph"/>
        <w:numPr>
          <w:ilvl w:val="0"/>
          <w:numId w:val="2"/>
        </w:numPr>
        <w:spacing w:before="40" w:after="40"/>
      </w:pPr>
      <w:r>
        <w:rPr>
          <w:rFonts w:ascii="Arial" w:cs="Arial" w:eastAsia="Arial" w:hAnsi="Arial"/>
          <w:color w:val="2D2D3A"/>
          <w:sz w:val="22"/>
          <w:szCs w:val="22"/>
        </w:rPr>
        <w:t xml:space="preserve">Cart icon in the navbar with item count badge. Clicking opens a slide-over cart drawer (not a separate page) showing: pack thumbnails, names, prices, remove buttons, subtotal, coupon code field, discount display, and "Checkout" button.</w:t>
      </w:r>
    </w:p>
    <w:p>
      <w:pPr>
        <w:pStyle w:val="ListParagraph"/>
        <w:numPr>
          <w:ilvl w:val="0"/>
          <w:numId w:val="2"/>
        </w:numPr>
        <w:spacing w:before="40" w:after="40"/>
      </w:pPr>
      <w:r>
        <w:rPr>
          <w:rFonts w:ascii="Arial" w:cs="Arial" w:eastAsia="Arial" w:hAnsi="Arial"/>
          <w:color w:val="2D2D3A"/>
          <w:sz w:val="22"/>
          <w:szCs w:val="22"/>
        </w:rPr>
        <w:t xml:space="preserve">Cart drawer also shows: "You might also like" — 2 recommended packs that the user does not already own in the same categories as cart items.</w:t>
      </w:r>
    </w:p>
    <w:p>
      <w:pPr>
        <w:pStyle w:val="ListParagraph"/>
        <w:numPr>
          <w:ilvl w:val="0"/>
          <w:numId w:val="2"/>
        </w:numPr>
        <w:spacing w:before="40" w:after="40"/>
      </w:pPr>
      <w:r>
        <w:rPr>
          <w:rFonts w:ascii="Arial" w:cs="Arial" w:eastAsia="Arial" w:hAnsi="Arial"/>
          <w:color w:val="2D2D3A"/>
          <w:sz w:val="22"/>
          <w:szCs w:val="22"/>
        </w:rPr>
        <w:t xml:space="preserve">Packs already owned are visually distinguished (greyed out, "Already owned" badge) if somehow added to cart again — clicking "Checkout" auto-removes them with a toast.</w:t>
      </w:r>
    </w:p>
    <w:p>
      <w:pPr>
        <w:pStyle w:val="ListParagraph"/>
        <w:numPr>
          <w:ilvl w:val="0"/>
          <w:numId w:val="2"/>
        </w:numPr>
        <w:spacing w:before="40" w:after="40"/>
      </w:pPr>
      <w:r>
        <w:rPr>
          <w:rFonts w:ascii="Arial" w:cs="Arial" w:eastAsia="Arial" w:hAnsi="Arial"/>
          <w:color w:val="2D2D3A"/>
          <w:sz w:val="22"/>
          <w:szCs w:val="22"/>
        </w:rPr>
        <w:t xml:space="preserve">DB: new tables cart (id, userId UNIQUE FK, updatedAt) and cart_items (cartId FK, packId FK, addedAt — composite PK).</w:t>
      </w:r>
    </w:p>
    <w:p>
      <w:pPr>
        <w:pStyle w:val="ListParagraph"/>
        <w:numPr>
          <w:ilvl w:val="0"/>
          <w:numId w:val="2"/>
        </w:numPr>
        <w:spacing w:before="40" w:after="40"/>
      </w:pPr>
      <w:r>
        <w:rPr>
          <w:rFonts w:ascii="Arial" w:cs="Arial" w:eastAsia="Arial" w:hAnsi="Arial"/>
          <w:color w:val="2D2D3A"/>
          <w:sz w:val="22"/>
          <w:szCs w:val="22"/>
        </w:rPr>
        <w:t xml:space="preserve">Cart persists for 30 days. Abandoned cart email: if a user has items in their cart and has not visited for 24 hours, send a reminder email (one time only per cart session). This alone typically recovers 5–15% of abandoned carts.</w:t>
      </w:r>
    </w:p>
    <w:p>
      <w:pPr>
        <w:pStyle w:val="Heading2"/>
        <w:spacing w:before="320" w:after="120"/>
      </w:pPr>
      <w:r>
        <w:rPr>
          <w:rFonts w:ascii="Arial" w:cs="Arial" w:eastAsia="Arial" w:hAnsi="Arial"/>
          <w:b/>
          <w:bCs/>
          <w:color w:val="0D0D1A"/>
          <w:sz w:val="28"/>
          <w:szCs w:val="28"/>
        </w:rPr>
        <w:t xml:space="preserve">8.4 Pack Preview / Try Before You Buy  [SCR-064 — Component]</w:t>
      </w:r>
    </w:p>
    <w:p>
      <w:pPr>
        <w:spacing w:before="80" w:after="80"/>
      </w:pPr>
      <w:r>
        <w:rPr>
          <w:rFonts w:ascii="Arial" w:cs="Arial" w:eastAsia="Arial" w:hAnsi="Arial"/>
          <w:color w:val="2D2D3A"/>
          <w:sz w:val="22"/>
          <w:szCs w:val="22"/>
        </w:rPr>
        <w:t xml:space="preserve">Currently, unregistered users see 5 blurred prompts. This needs upgrading into a more intentional "Try" experience. A "Try 3 Prompts Free" button on any pack detail page allows any visitor (including non-registered) to unlock 3 specific (not random — the creator/admin selects which 3 are most impressive) prompts in full, with copy functionality. After using the free trial, a modal appears: "You've used your 3 free previews. Get all {N} prompts for ${price}" with a countdown timer creating urgency. This dramatically increases conversion from browsing to purchase.</w:t>
      </w:r>
    </w:p>
    <w:p>
      <w:pPr>
        <w:pStyle w:val="Heading2"/>
        <w:spacing w:before="320" w:after="120"/>
      </w:pPr>
      <w:r>
        <w:rPr>
          <w:rFonts w:ascii="Arial" w:cs="Arial" w:eastAsia="Arial" w:hAnsi="Arial"/>
          <w:b/>
          <w:bCs/>
          <w:color w:val="0D0D1A"/>
          <w:sz w:val="28"/>
          <w:szCs w:val="28"/>
        </w:rPr>
        <w:t xml:space="preserve">8.5 Dynamic Pricing &amp; Flash Sales  [SCR-065 — Admin Feature]</w:t>
      </w:r>
    </w:p>
    <w:p>
      <w:pPr>
        <w:spacing w:before="80" w:after="80"/>
      </w:pPr>
      <w:r>
        <w:rPr>
          <w:rFonts w:ascii="Arial" w:cs="Arial" w:eastAsia="Arial" w:hAnsi="Arial"/>
          <w:color w:val="2D2D3A"/>
          <w:sz w:val="22"/>
          <w:szCs w:val="22"/>
        </w:rPr>
        <w:t xml:space="preserve">A flash sale system allowing time-limited price drops. Admin (and eventually creators) can set a sale price and duration on any pack. The pack card shows a countdown timer badge ("Sale ends in 2h 14m"), a red "SALE" badge, and the strike-through original price. Sales are managed via a new SaleEvent table (packId, salePrice, startAt, endAt, createdBy) with a BullMQ job that automatically restores the original price at the endAt time. The homepage has a "Flash Sales" section showing currently active sales with countdown timers.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9. Subscription &amp; Membership System</w:t>
      </w:r>
    </w:p>
    <w:p>
      <w:pPr>
        <w:spacing w:before="80" w:after="80"/>
      </w:pPr>
      <w:r>
        <w:rPr>
          <w:rFonts w:ascii="Arial" w:cs="Arial" w:eastAsia="Arial" w:hAnsi="Arial"/>
          <w:color w:val="2D2D3A"/>
          <w:sz w:val="22"/>
          <w:szCs w:val="22"/>
        </w:rPr>
        <w:t xml:space="preserve">Recurring revenue is the most stable and valuable revenue model for a digital marketplace. A well-designed subscription tier transforms PromptVault from a one-time-purchase shop into a recurring revenue business. The subscription system needs to be built on Stripe Subscriptions (not one-time payments) with proper billing management.</w:t>
      </w:r>
    </w:p>
    <w:p>
      <w:pPr>
        <w:pStyle w:val="Heading2"/>
        <w:spacing w:before="320" w:after="120"/>
      </w:pPr>
      <w:r>
        <w:rPr>
          <w:rFonts w:ascii="Arial" w:cs="Arial" w:eastAsia="Arial" w:hAnsi="Arial"/>
          <w:b/>
          <w:bCs/>
          <w:color w:val="0D0D1A"/>
          <w:sz w:val="28"/>
          <w:szCs w:val="28"/>
        </w:rPr>
        <w:t xml:space="preserve">9.1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61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Key Benefits</w:t>
            </w:r>
          </w:p>
        </w:tc>
      </w:tr>
      <w:tr>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Free</w:t>
            </w:r>
          </w:p>
        </w:tc>
        <w:tc>
          <w:tcPr>
            <w:tcW w:type="dxa" w:w="1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$0/mo</w:t>
            </w:r>
          </w:p>
        </w:tc>
        <w:tc>
          <w:tcPr>
            <w:tcW w:type="dxa" w:w="61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Browse all packs, purchase individually, basic profile, download centre, 3 prompt previews per pack</w:t>
            </w:r>
          </w:p>
        </w:tc>
      </w:tr>
      <w:tr>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w:t>
            </w:r>
          </w:p>
        </w:tc>
        <w:tc>
          <w:tcPr>
            <w:tcW w:type="dxa" w:w="1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$19/mo</w:t>
            </w:r>
          </w:p>
        </w:tc>
        <w:tc>
          <w:tcPr>
            <w:tcW w:type="dxa" w:w="61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5 pack credits/month (rollover up to 10), 20% discount on all purchases, early access to new packs (48h before public), AI prompt customisation tools, export personal library, priority support, creator revenue share upgrade (80%)</w:t>
            </w:r>
          </w:p>
        </w:tc>
      </w:tr>
      <w:tr>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Teams</w:t>
            </w:r>
          </w:p>
        </w:tc>
        <w:tc>
          <w:tcPr>
            <w:tcW w:type="dxa" w:w="1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$49/mo (per seat, min 3)</w:t>
            </w:r>
          </w:p>
        </w:tc>
        <w:tc>
          <w:tcPr>
            <w:tcW w:type="dxa" w:w="61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All Pro features, shared team library, team analytics, SSO (future), volume discount on purchases, dedicated account manager (5+ seats)</w:t>
            </w:r>
          </w:p>
        </w:tc>
      </w:tr>
      <w:tr>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Enterprise</w:t>
            </w:r>
          </w:p>
        </w:tc>
        <w:tc>
          <w:tcPr>
            <w:tcW w:type="dxa" w:w="1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Custom</w:t>
            </w:r>
          </w:p>
        </w:tc>
        <w:tc>
          <w:tcPr>
            <w:tcW w:type="dxa" w:w="61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All Teams features, white-label options, custom pack generation requests, SLA, API access, custom billing</w:t>
            </w:r>
          </w:p>
        </w:tc>
      </w:tr>
    </w:tbl>
    <w:p>
      <w:pPr>
        <w:pStyle w:val="Heading2"/>
        <w:spacing w:before="320" w:after="120"/>
      </w:pPr>
      <w:r>
        <w:rPr>
          <w:rFonts w:ascii="Arial" w:cs="Arial" w:eastAsia="Arial" w:hAnsi="Arial"/>
          <w:b/>
          <w:bCs/>
          <w:color w:val="0D0D1A"/>
          <w:sz w:val="28"/>
          <w:szCs w:val="28"/>
        </w:rPr>
        <w:t xml:space="preserve">9.2 Subscription Management Page  [SCR-066]</w:t>
      </w:r>
    </w:p>
    <w:p>
      <w:pPr>
        <w:spacing w:before="80" w:after="80"/>
      </w:pPr>
      <w:r>
        <w:rPr>
          <w:rFonts w:ascii="Arial" w:cs="Arial" w:eastAsia="Arial" w:hAnsi="Arial"/>
          <w:color w:val="2D2D3A"/>
          <w:sz w:val="22"/>
          <w:szCs w:val="22"/>
        </w:rPr>
        <w:t xml:space="preserve">Route: /dashboard/subscription. The complete subscription management hub for the logged-in user.</w:t>
      </w:r>
    </w:p>
    <w:p>
      <w:pPr>
        <w:pStyle w:val="ListParagraph"/>
        <w:numPr>
          <w:ilvl w:val="0"/>
          <w:numId w:val="2"/>
        </w:numPr>
        <w:spacing w:before="40" w:after="40"/>
      </w:pPr>
      <w:r>
        <w:rPr>
          <w:rFonts w:ascii="Arial" w:cs="Arial" w:eastAsia="Arial" w:hAnsi="Arial"/>
          <w:color w:val="2D2D3A"/>
          <w:sz w:val="22"/>
          <w:szCs w:val="22"/>
        </w:rPr>
        <w:t xml:space="preserve">Current plan display: plan name, billing cycle, next billing date, current credits remaining (for Pro), and a visual usage meter.</w:t>
      </w:r>
    </w:p>
    <w:p>
      <w:pPr>
        <w:pStyle w:val="ListParagraph"/>
        <w:numPr>
          <w:ilvl w:val="0"/>
          <w:numId w:val="2"/>
        </w:numPr>
        <w:spacing w:before="40" w:after="40"/>
      </w:pPr>
      <w:r>
        <w:rPr>
          <w:rFonts w:ascii="Arial" w:cs="Arial" w:eastAsia="Arial" w:hAnsi="Arial"/>
          <w:color w:val="2D2D3A"/>
          <w:sz w:val="22"/>
          <w:szCs w:val="22"/>
        </w:rPr>
        <w:t xml:space="preserve">Plan comparison table: side-by-side comparison of Free / Pro / Teams with feature checkmarks. Current plan highlighted. Upgrade/downgrade buttons.</w:t>
      </w:r>
    </w:p>
    <w:p>
      <w:pPr>
        <w:pStyle w:val="ListParagraph"/>
        <w:numPr>
          <w:ilvl w:val="0"/>
          <w:numId w:val="2"/>
        </w:numPr>
        <w:spacing w:before="40" w:after="40"/>
      </w:pPr>
      <w:r>
        <w:rPr>
          <w:rFonts w:ascii="Arial" w:cs="Arial" w:eastAsia="Arial" w:hAnsi="Arial"/>
          <w:color w:val="2D2D3A"/>
          <w:sz w:val="22"/>
          <w:szCs w:val="22"/>
        </w:rPr>
        <w:t xml:space="preserve">Upgrade flow: clicking upgrade to Pro opens a Stripe-hosted payment modal (Stripe's embedded checkout for subscriptions). On success, plan activates immediately. Pro-rated billing handled by Stripe automatically.</w:t>
      </w:r>
    </w:p>
    <w:p>
      <w:pPr>
        <w:pStyle w:val="ListParagraph"/>
        <w:numPr>
          <w:ilvl w:val="0"/>
          <w:numId w:val="2"/>
        </w:numPr>
        <w:spacing w:before="40" w:after="40"/>
      </w:pPr>
      <w:r>
        <w:rPr>
          <w:rFonts w:ascii="Arial" w:cs="Arial" w:eastAsia="Arial" w:hAnsi="Arial"/>
          <w:color w:val="2D2D3A"/>
          <w:sz w:val="22"/>
          <w:szCs w:val="22"/>
        </w:rPr>
        <w:t xml:space="preserve">Downgrade flow: user can downgrade at any time. Plan remains active until end of billing period. Warning modal: "You will lose access to Pro features on {date}. You have X credits remaining — use them before then." Credits are forfeited on downgrade (non-refundable, stated clearly).</w:t>
      </w:r>
    </w:p>
    <w:p>
      <w:pPr>
        <w:pStyle w:val="ListParagraph"/>
        <w:numPr>
          <w:ilvl w:val="0"/>
          <w:numId w:val="2"/>
        </w:numPr>
        <w:spacing w:before="40" w:after="40"/>
      </w:pPr>
      <w:r>
        <w:rPr>
          <w:rFonts w:ascii="Arial" w:cs="Arial" w:eastAsia="Arial" w:hAnsi="Arial"/>
          <w:color w:val="2D2D3A"/>
          <w:sz w:val="22"/>
          <w:szCs w:val="22"/>
        </w:rPr>
        <w:t xml:space="preserve">Cancellation flow: clicking Cancel Subscription shows a cancellation modal with: reason selector (required — feeds product analytics), an offer (e.g., "Stay for 2 months at 50% off"), and a final confirm cancel button. On cancel: subscription set to cancel_at_period_end (stays active until period end, then reverts to Free).</w:t>
      </w:r>
    </w:p>
    <w:p>
      <w:pPr>
        <w:pStyle w:val="ListParagraph"/>
        <w:numPr>
          <w:ilvl w:val="0"/>
          <w:numId w:val="2"/>
        </w:numPr>
        <w:spacing w:before="40" w:after="40"/>
      </w:pPr>
      <w:r>
        <w:rPr>
          <w:rFonts w:ascii="Arial" w:cs="Arial" w:eastAsia="Arial" w:hAnsi="Arial"/>
          <w:color w:val="2D2D3A"/>
          <w:sz w:val="22"/>
          <w:szCs w:val="22"/>
        </w:rPr>
        <w:t xml:space="preserve">Invoice history: list of all past subscription invoices with download links (Stripe-hosted PDFs).</w:t>
      </w:r>
    </w:p>
    <w:p>
      <w:pPr>
        <w:pStyle w:val="ListParagraph"/>
        <w:numPr>
          <w:ilvl w:val="0"/>
          <w:numId w:val="2"/>
        </w:numPr>
        <w:spacing w:before="40" w:after="40"/>
      </w:pPr>
      <w:r>
        <w:rPr>
          <w:rFonts w:ascii="Arial" w:cs="Arial" w:eastAsia="Arial" w:hAnsi="Arial"/>
          <w:color w:val="2D2D3A"/>
          <w:sz w:val="22"/>
          <w:szCs w:val="22"/>
        </w:rPr>
        <w:t xml:space="preserve">Payment method management: current card display (last 4, expiry), update card button (Stripe customer portal redirect), billing address.</w:t>
      </w:r>
    </w:p>
    <w:p>
      <w:pPr>
        <w:pStyle w:val="Heading2"/>
        <w:spacing w:before="320" w:after="120"/>
      </w:pPr>
      <w:r>
        <w:rPr>
          <w:rFonts w:ascii="Arial" w:cs="Arial" w:eastAsia="Arial" w:hAnsi="Arial"/>
          <w:b/>
          <w:bCs/>
          <w:color w:val="0D0D1A"/>
          <w:sz w:val="28"/>
          <w:szCs w:val="28"/>
        </w:rPr>
        <w:t xml:space="preserve">9.3 Pack Credits System  [Backend]</w:t>
      </w:r>
    </w:p>
    <w:p>
      <w:pPr>
        <w:spacing w:before="80" w:after="80"/>
      </w:pPr>
      <w:r>
        <w:rPr>
          <w:rFonts w:ascii="Arial" w:cs="Arial" w:eastAsia="Arial" w:hAnsi="Arial"/>
          <w:color w:val="2D2D3A"/>
          <w:sz w:val="22"/>
          <w:szCs w:val="22"/>
        </w:rPr>
        <w:t xml:space="preserve">Pro subscribers receive 5 pack credits per month. Credits can be applied to any pack priced at $25 or less (1 credit = 1 pack, regardless of the pack's actual price within the eligible range). Credits roll over for up to 2 billing periods (max 10 banked credits).</w:t>
      </w:r>
    </w:p>
    <w:p>
      <w:pPr>
        <w:pStyle w:val="ListParagraph"/>
        <w:numPr>
          <w:ilvl w:val="0"/>
          <w:numId w:val="2"/>
        </w:numPr>
        <w:spacing w:before="40" w:after="40"/>
      </w:pPr>
      <w:r>
        <w:rPr>
          <w:rFonts w:ascii="Arial" w:cs="Arial" w:eastAsia="Arial" w:hAnsi="Arial"/>
          <w:color w:val="2D2D3A"/>
          <w:sz w:val="22"/>
          <w:szCs w:val="22"/>
        </w:rPr>
        <w:t xml:space="preserve">New DB table: subscription_credits (userId PK, creditsAvailable INT, creditsUsed INT, creditsExpiring INT, expiresAt TIMESTAMPTZ, lastRefreshedAt).</w:t>
      </w:r>
    </w:p>
    <w:p>
      <w:pPr>
        <w:pStyle w:val="ListParagraph"/>
        <w:numPr>
          <w:ilvl w:val="0"/>
          <w:numId w:val="2"/>
        </w:numPr>
        <w:spacing w:before="40" w:after="40"/>
      </w:pPr>
      <w:r>
        <w:rPr>
          <w:rFonts w:ascii="Arial" w:cs="Arial" w:eastAsia="Arial" w:hAnsi="Arial"/>
          <w:color w:val="2D2D3A"/>
          <w:sz w:val="22"/>
          <w:szCs w:val="22"/>
        </w:rPr>
        <w:t xml:space="preserve">Monthly BullMQ cron: on each billing period renewal, add 5 credits (capped at 10), update lastRefreshedAt.</w:t>
      </w:r>
    </w:p>
    <w:p>
      <w:pPr>
        <w:pStyle w:val="ListParagraph"/>
        <w:numPr>
          <w:ilvl w:val="0"/>
          <w:numId w:val="2"/>
        </w:numPr>
        <w:spacing w:before="40" w:after="40"/>
      </w:pPr>
      <w:r>
        <w:rPr>
          <w:rFonts w:ascii="Arial" w:cs="Arial" w:eastAsia="Arial" w:hAnsi="Arial"/>
          <w:color w:val="2D2D3A"/>
          <w:sz w:val="22"/>
          <w:szCs w:val="22"/>
        </w:rPr>
        <w:t xml:space="preserve">Credit redemption: on checkout, if user has credits and pack is eligible, show "Use 1 Credit (you have X remaining)" checkbox. Redeeming a credit reduces the cart total to $0 for that item (creates a $0 OrderItem with credit_redeemed=true).</w:t>
      </w:r>
    </w:p>
    <w:p>
      <w:pPr>
        <w:pStyle w:val="ListParagraph"/>
        <w:numPr>
          <w:ilvl w:val="0"/>
          <w:numId w:val="2"/>
        </w:numPr>
        <w:spacing w:before="40" w:after="40"/>
      </w:pPr>
      <w:r>
        <w:rPr>
          <w:rFonts w:ascii="Arial" w:cs="Arial" w:eastAsia="Arial" w:hAnsi="Arial"/>
          <w:color w:val="2D2D3A"/>
          <w:sz w:val="22"/>
          <w:szCs w:val="22"/>
        </w:rPr>
        <w:t xml:space="preserve">Credits are non-transferable, non-refundable, and expire 60 days after the subscription is cancelled.</w:t>
      </w:r>
    </w:p>
    <w:p>
      <w:pPr>
        <w:pStyle w:val="Heading2"/>
        <w:spacing w:before="320" w:after="120"/>
      </w:pPr>
      <w:r>
        <w:rPr>
          <w:rFonts w:ascii="Arial" w:cs="Arial" w:eastAsia="Arial" w:hAnsi="Arial"/>
          <w:b/>
          <w:bCs/>
          <w:color w:val="0D0D1A"/>
          <w:sz w:val="28"/>
          <w:szCs w:val="28"/>
        </w:rPr>
        <w:t xml:space="preserve">9.4 Teams Workspace  [SCR-067]</w:t>
      </w:r>
    </w:p>
    <w:p>
      <w:pPr>
        <w:spacing w:before="80" w:after="80"/>
      </w:pPr>
      <w:r>
        <w:rPr>
          <w:rFonts w:ascii="Arial" w:cs="Arial" w:eastAsia="Arial" w:hAnsi="Arial"/>
          <w:color w:val="2D2D3A"/>
          <w:sz w:val="22"/>
          <w:szCs w:val="22"/>
        </w:rPr>
        <w:t xml:space="preserve">Route: /dashboard/team. For Teams subscribers only. A shared workspace where the team admin can: invite members (up to the seat count), manage member roles (admin/member), view the shared library (packs purchased by any team member are available to all), and see team-level usage analytics. Invites are sent via email with a join link. Removing a member revokes their access to team-purchased packs but they retain packs they personally purchased. This is the foundation for eventual B2B sales.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10. Affiliate &amp; Referral Program</w:t>
      </w:r>
    </w:p>
    <w:p>
      <w:pPr>
        <w:spacing w:before="80" w:after="80"/>
      </w:pPr>
      <w:r>
        <w:rPr>
          <w:rFonts w:ascii="Arial" w:cs="Arial" w:eastAsia="Arial" w:hAnsi="Arial"/>
          <w:color w:val="2D2D3A"/>
          <w:sz w:val="22"/>
          <w:szCs w:val="22"/>
        </w:rPr>
        <w:t xml:space="preserve">Affiliate and referral programs are the highest-ROI marketing channels for digital product marketplaces. Every satisfied buyer is a potential affiliate. The program design below balances simplicity (easy to share) with effectiveness (meaningful commissions that motivate sharing).</w:t>
      </w:r>
    </w:p>
    <w:p>
      <w:pPr>
        <w:pStyle w:val="Heading2"/>
        <w:spacing w:before="320" w:after="120"/>
      </w:pPr>
      <w:r>
        <w:rPr>
          <w:rFonts w:ascii="Arial" w:cs="Arial" w:eastAsia="Arial" w:hAnsi="Arial"/>
          <w:b/>
          <w:bCs/>
          <w:color w:val="0D0D1A"/>
          <w:sz w:val="28"/>
          <w:szCs w:val="28"/>
        </w:rPr>
        <w:t xml:space="preserve">10.1 Referral Program (User-to-User)  [SCR-068]</w:t>
      </w:r>
    </w:p>
    <w:p>
      <w:pPr>
        <w:spacing w:before="80" w:after="80"/>
      </w:pPr>
      <w:r>
        <w:rPr>
          <w:rFonts w:ascii="Arial" w:cs="Arial" w:eastAsia="Arial" w:hAnsi="Arial"/>
          <w:color w:val="2D2D3A"/>
          <w:sz w:val="22"/>
          <w:szCs w:val="22"/>
        </w:rPr>
        <w:t xml:space="preserve">Route: /dashboard/referrals. Any logged-in user can invite friends. When a referred user makes their first purchase, the referrer earns a $5 account credit (applicable to any future purchase). The referred user gets 15% off their first purchase.</w:t>
      </w:r>
    </w:p>
    <w:p>
      <w:pPr>
        <w:pStyle w:val="ListParagraph"/>
        <w:numPr>
          <w:ilvl w:val="0"/>
          <w:numId w:val="2"/>
        </w:numPr>
        <w:spacing w:before="40" w:after="40"/>
      </w:pPr>
      <w:r>
        <w:rPr>
          <w:rFonts w:ascii="Arial" w:cs="Arial" w:eastAsia="Arial" w:hAnsi="Arial"/>
          <w:color w:val="2D2D3A"/>
          <w:sz w:val="22"/>
          <w:szCs w:val="22"/>
        </w:rPr>
        <w:t xml:space="preserve">Unique referral link: /ref/:referralCode — auto-generated per user, persistent. Also available as a short link.</w:t>
      </w:r>
    </w:p>
    <w:p>
      <w:pPr>
        <w:pStyle w:val="ListParagraph"/>
        <w:numPr>
          <w:ilvl w:val="0"/>
          <w:numId w:val="2"/>
        </w:numPr>
        <w:spacing w:before="40" w:after="40"/>
      </w:pPr>
      <w:r>
        <w:rPr>
          <w:rFonts w:ascii="Arial" w:cs="Arial" w:eastAsia="Arial" w:hAnsi="Arial"/>
          <w:color w:val="2D2D3A"/>
          <w:sz w:val="22"/>
          <w:szCs w:val="22"/>
        </w:rPr>
        <w:t xml:space="preserve">Referral dashboard: shows referral link, copy button, social share buttons, stats (clicks, signups, purchases, total credits earned), and a list of referred users (display name only, no email) with their status.</w:t>
      </w:r>
    </w:p>
    <w:p>
      <w:pPr>
        <w:pStyle w:val="ListParagraph"/>
        <w:numPr>
          <w:ilvl w:val="0"/>
          <w:numId w:val="2"/>
        </w:numPr>
        <w:spacing w:before="40" w:after="40"/>
      </w:pPr>
      <w:r>
        <w:rPr>
          <w:rFonts w:ascii="Arial" w:cs="Arial" w:eastAsia="Arial" w:hAnsi="Arial"/>
          <w:color w:val="2D2D3A"/>
          <w:sz w:val="22"/>
          <w:szCs w:val="22"/>
        </w:rPr>
        <w:t xml:space="preserve">Credits: stored as a credit balance in the user's account (new field users.creditBalanceCents). Applied automatically at checkout if the user has a balance, or the user can choose not to apply them (checkbox in cart).</w:t>
      </w:r>
    </w:p>
    <w:p>
      <w:pPr>
        <w:pStyle w:val="ListParagraph"/>
        <w:numPr>
          <w:ilvl w:val="0"/>
          <w:numId w:val="2"/>
        </w:numPr>
        <w:spacing w:before="40" w:after="40"/>
      </w:pPr>
      <w:r>
        <w:rPr>
          <w:rFonts w:ascii="Arial" w:cs="Arial" w:eastAsia="Arial" w:hAnsi="Arial"/>
          <w:color w:val="2D2D3A"/>
          <w:sz w:val="22"/>
          <w:szCs w:val="22"/>
        </w:rPr>
        <w:t xml:space="preserve">DB: new table referrals (id, referrerId FK, referredUserId FK, referralCode VARCHAR UNIQUE, clickCount INT, status ENUM: pending/signed_up/purchased, creditAwarded BOOLEAN, createdAt).</w:t>
      </w:r>
    </w:p>
    <w:p>
      <w:pPr>
        <w:pStyle w:val="Heading2"/>
        <w:spacing w:before="320" w:after="120"/>
      </w:pPr>
      <w:r>
        <w:rPr>
          <w:rFonts w:ascii="Arial" w:cs="Arial" w:eastAsia="Arial" w:hAnsi="Arial"/>
          <w:b/>
          <w:bCs/>
          <w:color w:val="0D0D1A"/>
          <w:sz w:val="28"/>
          <w:szCs w:val="28"/>
        </w:rPr>
        <w:t xml:space="preserve">10.2 Affiliate Program (Creator &amp; External)  [SCR-069]</w:t>
      </w:r>
    </w:p>
    <w:p>
      <w:pPr>
        <w:spacing w:before="80" w:after="80"/>
      </w:pPr>
      <w:r>
        <w:rPr>
          <w:rFonts w:ascii="Arial" w:cs="Arial" w:eastAsia="Arial" w:hAnsi="Arial"/>
          <w:color w:val="2D2D3A"/>
          <w:sz w:val="22"/>
          <w:szCs w:val="22"/>
        </w:rPr>
        <w:t xml:space="preserve">Route: /affiliate. A more serious affiliate programme for creators, bloggers, and AI tool communities. Affiliates earn 20% commission on every sale made through their unique affiliate link for the lifetime of that customer's first year of purchases.</w:t>
      </w:r>
    </w:p>
    <w:p>
      <w:pPr>
        <w:pStyle w:val="ListParagraph"/>
        <w:numPr>
          <w:ilvl w:val="0"/>
          <w:numId w:val="2"/>
        </w:numPr>
        <w:spacing w:before="40" w:after="40"/>
      </w:pPr>
      <w:r>
        <w:rPr>
          <w:rFonts w:ascii="Arial" w:cs="Arial" w:eastAsia="Arial" w:hAnsi="Arial"/>
          <w:color w:val="2D2D3A"/>
          <w:sz w:val="22"/>
          <w:szCs w:val="22"/>
        </w:rPr>
        <w:t xml:space="preserve">Application: any user can apply to become an affiliate via a simple form (promotional channels, audience size, how they plan to promote). Admin approves/rejects.</w:t>
      </w:r>
    </w:p>
    <w:p>
      <w:pPr>
        <w:pStyle w:val="ListParagraph"/>
        <w:numPr>
          <w:ilvl w:val="0"/>
          <w:numId w:val="2"/>
        </w:numPr>
        <w:spacing w:before="40" w:after="40"/>
      </w:pPr>
      <w:r>
        <w:rPr>
          <w:rFonts w:ascii="Arial" w:cs="Arial" w:eastAsia="Arial" w:hAnsi="Arial"/>
          <w:color w:val="2D2D3A"/>
          <w:sz w:val="22"/>
          <w:szCs w:val="22"/>
        </w:rPr>
        <w:t xml:space="preserve">Affiliate dashboard: unique affiliate link, marketing assets (pre-made banners, social cards in multiple sizes), earnings summary (clicks / conversions / commission earned / pending payout), and payment setup (Stripe Connect, same as creators).</w:t>
      </w:r>
    </w:p>
    <w:p>
      <w:pPr>
        <w:pStyle w:val="ListParagraph"/>
        <w:numPr>
          <w:ilvl w:val="0"/>
          <w:numId w:val="2"/>
        </w:numPr>
        <w:spacing w:before="40" w:after="40"/>
      </w:pPr>
      <w:r>
        <w:rPr>
          <w:rFonts w:ascii="Arial" w:cs="Arial" w:eastAsia="Arial" w:hAnsi="Arial"/>
          <w:color w:val="2D2D3A"/>
          <w:sz w:val="22"/>
          <w:szCs w:val="22"/>
        </w:rPr>
        <w:t xml:space="preserve">Commission tracking: affiliate cookie set for 30 days (first-click attribution). If a user visits via affiliate link and purchases within 30 days, the affiliate earns the commission regardless of subsequent visits.</w:t>
      </w:r>
    </w:p>
    <w:p>
      <w:pPr>
        <w:pStyle w:val="ListParagraph"/>
        <w:numPr>
          <w:ilvl w:val="0"/>
          <w:numId w:val="2"/>
        </w:numPr>
        <w:spacing w:before="40" w:after="40"/>
      </w:pPr>
      <w:r>
        <w:rPr>
          <w:rFonts w:ascii="Arial" w:cs="Arial" w:eastAsia="Arial" w:hAnsi="Arial"/>
          <w:color w:val="2D2D3A"/>
          <w:sz w:val="22"/>
          <w:szCs w:val="22"/>
        </w:rPr>
        <w:t xml:space="preserve">Payout: monthly, minimum $50 threshold, via Stripe Connect.</w:t>
      </w:r>
    </w:p>
    <w:p>
      <w:pPr>
        <w:pStyle w:val="ListParagraph"/>
        <w:numPr>
          <w:ilvl w:val="0"/>
          <w:numId w:val="2"/>
        </w:numPr>
        <w:spacing w:before="40" w:after="40"/>
      </w:pPr>
      <w:r>
        <w:rPr>
          <w:rFonts w:ascii="Arial" w:cs="Arial" w:eastAsia="Arial" w:hAnsi="Arial"/>
          <w:color w:val="2D2D3A"/>
          <w:sz w:val="22"/>
          <w:szCs w:val="22"/>
        </w:rPr>
        <w:t xml:space="preserve">DB: new table affiliate_conversions (id, affiliateUserId FK, convertedUserId FK, orderId FK, commissionCents, status, cookieSetAt, convertedAt).</w:t>
      </w:r>
    </w:p>
    <w:p>
      <w:pPr>
        <w:pStyle w:val="Heading2"/>
        <w:spacing w:before="320" w:after="120"/>
      </w:pPr>
      <w:r>
        <w:rPr>
          <w:rFonts w:ascii="Arial" w:cs="Arial" w:eastAsia="Arial" w:hAnsi="Arial"/>
          <w:b/>
          <w:bCs/>
          <w:color w:val="0D0D1A"/>
          <w:sz w:val="28"/>
          <w:szCs w:val="28"/>
        </w:rPr>
        <w:t xml:space="preserve">10.3 Pack-Specific Affiliate Links  [Component]</w:t>
      </w:r>
    </w:p>
    <w:p>
      <w:pPr>
        <w:spacing w:before="80" w:after="80"/>
      </w:pPr>
      <w:r>
        <w:rPr>
          <w:rFonts w:ascii="Arial" w:cs="Arial" w:eastAsia="Arial" w:hAnsi="Arial"/>
          <w:color w:val="2D2D3A"/>
          <w:sz w:val="22"/>
          <w:szCs w:val="22"/>
        </w:rPr>
        <w:t xml:space="preserve">Creators can generate a unique affiliate link for any of their own packs. Sharing this link earns them an additional 10% on top of their standard creator revenue share (up to 80% total). This incentivises creators to actively market their own packs. The "Share" button on a creator's own pack detail page (when they are logged in) shows their personal affiliate link prominently.</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11. AI-Powered Personalisation Engine</w:t>
      </w:r>
    </w:p>
    <w:p>
      <w:pPr>
        <w:spacing w:before="80" w:after="80"/>
      </w:pPr>
      <w:r>
        <w:rPr>
          <w:rFonts w:ascii="Arial" w:cs="Arial" w:eastAsia="Arial" w:hAnsi="Arial"/>
          <w:color w:val="2D2D3A"/>
          <w:sz w:val="22"/>
          <w:szCs w:val="22"/>
        </w:rPr>
        <w:t xml:space="preserve">Personalisation is the feature that separates a good marketplace from a great one. The goal is to ensure every user who returns to PromptVault sees content that feels curated specifically for them — not a generic homepage.</w:t>
      </w:r>
    </w:p>
    <w:p>
      <w:pPr>
        <w:pStyle w:val="Heading2"/>
        <w:spacing w:before="320" w:after="120"/>
      </w:pPr>
      <w:r>
        <w:rPr>
          <w:rFonts w:ascii="Arial" w:cs="Arial" w:eastAsia="Arial" w:hAnsi="Arial"/>
          <w:b/>
          <w:bCs/>
          <w:color w:val="0D0D1A"/>
          <w:sz w:val="28"/>
          <w:szCs w:val="28"/>
        </w:rPr>
        <w:t xml:space="preserve">11.1 Personalised Homepage  [SCR-070 — Component]</w:t>
      </w:r>
    </w:p>
    <w:p>
      <w:pPr>
        <w:spacing w:before="80" w:after="80"/>
      </w:pPr>
      <w:r>
        <w:rPr>
          <w:rFonts w:ascii="Arial" w:cs="Arial" w:eastAsia="Arial" w:hAnsi="Arial"/>
          <w:color w:val="2D2D3A"/>
          <w:sz w:val="22"/>
          <w:szCs w:val="22"/>
        </w:rPr>
        <w:t xml:space="preserve">For logged-in users, the homepage hero section is replaced with a personalised section: "Welcome back, {name} — here's what's new for you." The section shows: new packs in the user's top purchased categories, new packs from creators the user follows, packs appreciated by users who purchased the same packs (collaborative filtering), and a "Continue Exploring" section resuming from the last browse session category.</w:t>
      </w:r>
    </w:p>
    <w:p>
      <w:pPr>
        <w:pStyle w:val="ListParagraph"/>
        <w:numPr>
          <w:ilvl w:val="0"/>
          <w:numId w:val="2"/>
        </w:numPr>
        <w:spacing w:before="40" w:after="40"/>
      </w:pPr>
      <w:r>
        <w:rPr>
          <w:rFonts w:ascii="Arial" w:cs="Arial" w:eastAsia="Arial" w:hAnsi="Arial"/>
          <w:color w:val="2D2D3A"/>
          <w:sz w:val="22"/>
          <w:szCs w:val="22"/>
        </w:rPr>
        <w:t xml:space="preserve">Algorithm: nightly BullMQ job computes a personalisation vector per user based on: purchased category weights, AI tool preferences (from pack metadata), browsing history (analytics_events), and collaborative filtering (shared purchase history with similar users). Results stored in user_recommendations table (userId, packId, score, reason, computedAt). TTL 24 hours.</w:t>
      </w:r>
    </w:p>
    <w:p>
      <w:pPr>
        <w:pStyle w:val="ListParagraph"/>
        <w:numPr>
          <w:ilvl w:val="0"/>
          <w:numId w:val="2"/>
        </w:numPr>
        <w:spacing w:before="40" w:after="40"/>
      </w:pPr>
      <w:r>
        <w:rPr>
          <w:rFonts w:ascii="Arial" w:cs="Arial" w:eastAsia="Arial" w:hAnsi="Arial"/>
          <w:color w:val="2D2D3A"/>
          <w:sz w:val="22"/>
          <w:szCs w:val="22"/>
        </w:rPr>
        <w:t xml:space="preserve">Cold start: new users with no purchase history see the standard homepage. After first purchase, personalisation activates. After 3 purchases, full collaborative filtering kicks in.</w:t>
      </w:r>
    </w:p>
    <w:p>
      <w:pPr>
        <w:pStyle w:val="Heading2"/>
        <w:spacing w:before="320" w:after="120"/>
      </w:pPr>
      <w:r>
        <w:rPr>
          <w:rFonts w:ascii="Arial" w:cs="Arial" w:eastAsia="Arial" w:hAnsi="Arial"/>
          <w:b/>
          <w:bCs/>
          <w:color w:val="0D0D1A"/>
          <w:sz w:val="28"/>
          <w:szCs w:val="28"/>
        </w:rPr>
        <w:t xml:space="preserve">11.2 AI Pack Recommendation Widget  [Component]</w:t>
      </w:r>
    </w:p>
    <w:p>
      <w:pPr>
        <w:spacing w:before="80" w:after="80"/>
      </w:pPr>
      <w:r>
        <w:rPr>
          <w:rFonts w:ascii="Arial" w:cs="Arial" w:eastAsia="Arial" w:hAnsi="Arial"/>
          <w:color w:val="2D2D3A"/>
          <w:sz w:val="22"/>
          <w:szCs w:val="22"/>
        </w:rPr>
        <w:t xml:space="preserve">"Because you bought X" widgets appear: on the post-purchase thank-you page (4 packs), in the download center (sidebar), in the user dashboard home (4 packs), and at the bottom of every pack detail page the user has purchased ("Other packs from your library you might enjoy"). Each recommendation card shows a one-line reason: "Because you bought Marketing Prompts" or "Popular with ChatGPT users."</w:t>
      </w:r>
    </w:p>
    <w:p>
      <w:pPr>
        <w:pStyle w:val="Heading2"/>
        <w:spacing w:before="320" w:after="120"/>
      </w:pPr>
      <w:r>
        <w:rPr>
          <w:rFonts w:ascii="Arial" w:cs="Arial" w:eastAsia="Arial" w:hAnsi="Arial"/>
          <w:b/>
          <w:bCs/>
          <w:color w:val="0D0D1A"/>
          <w:sz w:val="28"/>
          <w:szCs w:val="28"/>
        </w:rPr>
        <w:t xml:space="preserve">11.3 Smart Email Personalisation  [Backend]</w:t>
      </w:r>
    </w:p>
    <w:p>
      <w:pPr>
        <w:spacing w:before="80" w:after="80"/>
      </w:pPr>
      <w:r>
        <w:rPr>
          <w:rFonts w:ascii="Arial" w:cs="Arial" w:eastAsia="Arial" w:hAnsi="Arial"/>
          <w:color w:val="2D2D3A"/>
          <w:sz w:val="22"/>
          <w:szCs w:val="22"/>
        </w:rPr>
        <w:t xml:space="preserve">Weekly digest emails to active users are personalised using the same recommendation engine. The email subject and top 3 featured packs are unique per user, generated from their personalisation vector. The email shows: new packs in their top category, "You might have missed" (packs from 2 weeks ago they never viewed), flash sales on saved packs, and a milestone update ("Your favourite creator just published a new pack"). Powered by a Resend personalisation template with dynamic content blocks. A/B test subject lines automatically (50/50 split, winner by open rate after 4 hours).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12. Content Moderation &amp; Trust</w:t>
      </w:r>
    </w:p>
    <w:p>
      <w:pPr>
        <w:spacing w:before="80" w:after="80"/>
      </w:pPr>
      <w:r>
        <w:rPr>
          <w:rFonts w:ascii="Arial" w:cs="Arial" w:eastAsia="Arial" w:hAnsi="Arial"/>
          <w:color w:val="2D2D3A"/>
          <w:sz w:val="22"/>
          <w:szCs w:val="22"/>
        </w:rPr>
        <w:t xml:space="preserve">As PromptVault opens to community creators, content moderation becomes a critical operational concern. The current basic flagging system is insufficient for a multi-creator marketplace. This section specifies a complete, scalable trust and safety system.</w:t>
      </w:r>
    </w:p>
    <w:p>
      <w:pPr>
        <w:pStyle w:val="Heading2"/>
        <w:spacing w:before="320" w:after="120"/>
      </w:pPr>
      <w:r>
        <w:rPr>
          <w:rFonts w:ascii="Arial" w:cs="Arial" w:eastAsia="Arial" w:hAnsi="Arial"/>
          <w:b/>
          <w:bCs/>
          <w:color w:val="0D0D1A"/>
          <w:sz w:val="28"/>
          <w:szCs w:val="28"/>
        </w:rPr>
        <w:t xml:space="preserve">12.1 Automated Content Pre-Screening  [Backend]</w:t>
      </w:r>
    </w:p>
    <w:p>
      <w:pPr>
        <w:spacing w:before="80" w:after="80"/>
      </w:pPr>
      <w:r>
        <w:rPr>
          <w:rFonts w:ascii="Arial" w:cs="Arial" w:eastAsia="Arial" w:hAnsi="Arial"/>
          <w:color w:val="2D2D3A"/>
          <w:sz w:val="22"/>
          <w:szCs w:val="22"/>
        </w:rPr>
        <w:t xml:space="preserve">Before any AI-generated or creator-submitted pack enters the human moderation queue, it passes through automated pre-screening. This reduces the manual review workload by flagging obvious issues automatically.</w:t>
      </w:r>
    </w:p>
    <w:p>
      <w:pPr>
        <w:pStyle w:val="ListParagraph"/>
        <w:numPr>
          <w:ilvl w:val="0"/>
          <w:numId w:val="2"/>
        </w:numPr>
        <w:spacing w:before="40" w:after="40"/>
      </w:pPr>
      <w:r>
        <w:rPr>
          <w:rFonts w:ascii="Arial" w:cs="Arial" w:eastAsia="Arial" w:hAnsi="Arial"/>
          <w:color w:val="2D2D3A"/>
          <w:sz w:val="22"/>
          <w:szCs w:val="22"/>
        </w:rPr>
        <w:t xml:space="preserve">Profanity and policy violation detection: run pack titles, descriptions, and all prompt bodies through a moderation API (OpenAI Moderation API — free, fast, accurate). Flag any content scoring above 0.7 on hate, sexual, violence, or self-harm categories. Flagged packs go to a "Needs Review" sub-queue in admin with the specific violation scores shown.</w:t>
      </w:r>
    </w:p>
    <w:p>
      <w:pPr>
        <w:pStyle w:val="ListParagraph"/>
        <w:numPr>
          <w:ilvl w:val="0"/>
          <w:numId w:val="2"/>
        </w:numPr>
        <w:spacing w:before="40" w:after="40"/>
      </w:pPr>
      <w:r>
        <w:rPr>
          <w:rFonts w:ascii="Arial" w:cs="Arial" w:eastAsia="Arial" w:hAnsi="Arial"/>
          <w:color w:val="2D2D3A"/>
          <w:sz w:val="22"/>
          <w:szCs w:val="22"/>
        </w:rPr>
        <w:t xml:space="preserve">Duplicate detection: hash each prompt body (SHA-256 normalised text) and check against existing published prompts. Flag packs with &gt; 20% duplicate prompts. This prevents creators from re-selling platform-generated content.</w:t>
      </w:r>
    </w:p>
    <w:p>
      <w:pPr>
        <w:pStyle w:val="ListParagraph"/>
        <w:numPr>
          <w:ilvl w:val="0"/>
          <w:numId w:val="2"/>
        </w:numPr>
        <w:spacing w:before="40" w:after="40"/>
      </w:pPr>
      <w:r>
        <w:rPr>
          <w:rFonts w:ascii="Arial" w:cs="Arial" w:eastAsia="Arial" w:hAnsi="Arial"/>
          <w:color w:val="2D2D3A"/>
          <w:sz w:val="22"/>
          <w:szCs w:val="22"/>
        </w:rPr>
        <w:t xml:space="preserve">Quality scoring: a lightweight AI quality assessment runs on each prompt body and rates it on: specificity (is it a real actionable prompt or too vague?), length (too short = likely low quality), and structure (does it have clear instructions?). A quality score (0–100) is computed per prompt and averaged for the pack. Packs scoring below 40 are automatically rejected with a detailed improvement report sent to the creator.</w:t>
      </w:r>
    </w:p>
    <w:p>
      <w:pPr>
        <w:pStyle w:val="Heading2"/>
        <w:spacing w:before="320" w:after="120"/>
      </w:pPr>
      <w:r>
        <w:rPr>
          <w:rFonts w:ascii="Arial" w:cs="Arial" w:eastAsia="Arial" w:hAnsi="Arial"/>
          <w:b/>
          <w:bCs/>
          <w:color w:val="0D0D1A"/>
          <w:sz w:val="28"/>
          <w:szCs w:val="28"/>
        </w:rPr>
        <w:t xml:space="preserve">12.2 Trust Score System  [Backend + Component]</w:t>
      </w:r>
    </w:p>
    <w:p>
      <w:pPr>
        <w:spacing w:before="80" w:after="80"/>
      </w:pPr>
      <w:r>
        <w:rPr>
          <w:rFonts w:ascii="Arial" w:cs="Arial" w:eastAsia="Arial" w:hAnsi="Arial"/>
          <w:color w:val="2D2D3A"/>
          <w:sz w:val="22"/>
          <w:szCs w:val="22"/>
        </w:rPr>
        <w:t xml:space="preserve">Every user and creator has a Trust Score (0–100) computed from multiple signals. The score is internal (not shown to users directly) but affects: purchase limits for new accounts, review eligibility, appeal priority, and creator application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16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5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r>
      <w:tr>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Email verified</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4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Positive</w:t>
            </w:r>
          </w:p>
        </w:tc>
      </w:tr>
      <w:tr>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Purchase history (3+ orders)</w:t>
            </w:r>
          </w:p>
        </w:tc>
        <w:tc>
          <w:tcPr>
            <w:tcW w:type="dxa" w:w="1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4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Positive</w:t>
            </w:r>
          </w:p>
        </w:tc>
      </w:tr>
      <w:tr>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Reviews written (helpful votes)</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4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Positive</w:t>
            </w:r>
          </w:p>
        </w:tc>
      </w:tr>
      <w:tr>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Account age &gt; 90 days</w:t>
            </w:r>
          </w:p>
        </w:tc>
        <w:tc>
          <w:tcPr>
            <w:tcW w:type="dxa" w:w="1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4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Positive</w:t>
            </w:r>
          </w:p>
        </w:tc>
      </w:tr>
      <w:tr>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Chargeback history</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4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Negative</w:t>
            </w:r>
          </w:p>
        </w:tc>
      </w:tr>
      <w:tr>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Refund rate &gt; 20%</w:t>
            </w:r>
          </w:p>
        </w:tc>
        <w:tc>
          <w:tcPr>
            <w:tcW w:type="dxa" w:w="1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4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Negative</w:t>
            </w:r>
          </w:p>
        </w:tc>
      </w:tr>
      <w:tr>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Reports received on content</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4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Negative</w:t>
            </w:r>
          </w:p>
        </w:tc>
      </w:tr>
      <w:tr>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Reports filed (bad faith)</w:t>
            </w:r>
          </w:p>
        </w:tc>
        <w:tc>
          <w:tcPr>
            <w:tcW w:type="dxa" w:w="1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Medium</w:t>
            </w:r>
          </w:p>
        </w:tc>
        <w:tc>
          <w:tcPr>
            <w:tcW w:type="dxa" w:w="4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Negative</w:t>
            </w:r>
          </w:p>
        </w:tc>
      </w:tr>
      <w:tr>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Verified creator badge</w:t>
            </w:r>
          </w:p>
        </w:tc>
        <w:tc>
          <w:tcPr>
            <w:tcW w:type="dxa" w:w="16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High</w:t>
            </w:r>
          </w:p>
        </w:tc>
        <w:tc>
          <w:tcPr>
            <w:tcW w:type="dxa" w:w="4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Positive</w:t>
            </w:r>
          </w:p>
        </w:tc>
      </w:tr>
      <w:tr>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Social links connected</w:t>
            </w:r>
          </w:p>
        </w:tc>
        <w:tc>
          <w:tcPr>
            <w:tcW w:type="dxa" w:w="16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Low</w:t>
            </w:r>
          </w:p>
        </w:tc>
        <w:tc>
          <w:tcPr>
            <w:tcW w:type="dxa" w:w="4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Positive</w:t>
            </w:r>
          </w:p>
        </w:tc>
      </w:tr>
    </w:tbl>
    <w:p>
      <w:pPr>
        <w:pStyle w:val="Heading2"/>
        <w:spacing w:before="320" w:after="120"/>
      </w:pPr>
      <w:r>
        <w:rPr>
          <w:rFonts w:ascii="Arial" w:cs="Arial" w:eastAsia="Arial" w:hAnsi="Arial"/>
          <w:b/>
          <w:bCs/>
          <w:color w:val="0D0D1A"/>
          <w:sz w:val="28"/>
          <w:szCs w:val="28"/>
        </w:rPr>
        <w:t xml:space="preserve">12.3 Advanced Moderation Queue  [SCR-071 — Admin]</w:t>
      </w:r>
    </w:p>
    <w:p>
      <w:pPr>
        <w:spacing w:before="80" w:after="80"/>
      </w:pPr>
      <w:r>
        <w:rPr>
          <w:rFonts w:ascii="Arial" w:cs="Arial" w:eastAsia="Arial" w:hAnsi="Arial"/>
          <w:color w:val="2D2D3A"/>
          <w:sz w:val="22"/>
          <w:szCs w:val="22"/>
        </w:rPr>
        <w:t xml:space="preserve">Route: /admin/moderation (expanded from the current approval queue). The upgraded moderation centre handles: pack approvals, creator applications, flagged reviews, flagged comments, user reports, and appeal cases — all from a single tabbed interface.</w:t>
      </w:r>
    </w:p>
    <w:p>
      <w:pPr>
        <w:pStyle w:val="ListParagraph"/>
        <w:numPr>
          <w:ilvl w:val="0"/>
          <w:numId w:val="2"/>
        </w:numPr>
        <w:spacing w:before="40" w:after="40"/>
      </w:pPr>
      <w:r>
        <w:rPr>
          <w:rFonts w:ascii="Arial" w:cs="Arial" w:eastAsia="Arial" w:hAnsi="Arial"/>
          <w:color w:val="2D2D3A"/>
          <w:sz w:val="22"/>
          <w:szCs w:val="22"/>
        </w:rPr>
        <w:t xml:space="preserve">Tabs: Packs (AI-generated + creator-submitted) | Creator Applications | Flagged Content (reviews/comments) | User Reports | Appeals.</w:t>
      </w:r>
    </w:p>
    <w:p>
      <w:pPr>
        <w:pStyle w:val="ListParagraph"/>
        <w:numPr>
          <w:ilvl w:val="0"/>
          <w:numId w:val="2"/>
        </w:numPr>
        <w:spacing w:before="40" w:after="40"/>
      </w:pPr>
      <w:r>
        <w:rPr>
          <w:rFonts w:ascii="Arial" w:cs="Arial" w:eastAsia="Arial" w:hAnsi="Arial"/>
          <w:color w:val="2D2D3A"/>
          <w:sz w:val="22"/>
          <w:szCs w:val="22"/>
        </w:rPr>
        <w:t xml:space="preserve">Each tab shows: queue depth, average time-in-queue, and SLA status (green/yellow/red based on configured SLA targets, e.g. creator applications reviewed within 48h).</w:t>
      </w:r>
    </w:p>
    <w:p>
      <w:pPr>
        <w:pStyle w:val="ListParagraph"/>
        <w:numPr>
          <w:ilvl w:val="0"/>
          <w:numId w:val="2"/>
        </w:numPr>
        <w:spacing w:before="40" w:after="40"/>
      </w:pPr>
      <w:r>
        <w:rPr>
          <w:rFonts w:ascii="Arial" w:cs="Arial" w:eastAsia="Arial" w:hAnsi="Arial"/>
          <w:color w:val="2D2D3A"/>
          <w:sz w:val="22"/>
          <w:szCs w:val="22"/>
        </w:rPr>
        <w:t xml:space="preserve">Flagged Content tab: each flagged item shows the content, the reports (number and reasons), the trust scores of reporter and reportee, and action buttons: dismiss (no violation), remove (content removed, user warned), escalate (senior admin only), and ban user.</w:t>
      </w:r>
    </w:p>
    <w:p>
      <w:pPr>
        <w:pStyle w:val="ListParagraph"/>
        <w:numPr>
          <w:ilvl w:val="0"/>
          <w:numId w:val="2"/>
        </w:numPr>
        <w:spacing w:before="40" w:after="40"/>
      </w:pPr>
      <w:r>
        <w:rPr>
          <w:rFonts w:ascii="Arial" w:cs="Arial" w:eastAsia="Arial" w:hAnsi="Arial"/>
          <w:color w:val="2D2D3A"/>
          <w:sz w:val="22"/>
          <w:szCs w:val="22"/>
        </w:rPr>
        <w:t xml:space="preserve">Appeals system: when a creator's pack is rejected, they can submit an appeal with a written explanation and optionally revised content. Appeals appear in the Appeals tab. Admin can: uphold rejection, approve on appeal, or request further revision. All appeal decisions are final and logged.</w:t>
      </w:r>
    </w:p>
    <w:p>
      <w:pPr>
        <w:pStyle w:val="Heading2"/>
        <w:spacing w:before="320" w:after="120"/>
      </w:pPr>
      <w:r>
        <w:rPr>
          <w:rFonts w:ascii="Arial" w:cs="Arial" w:eastAsia="Arial" w:hAnsi="Arial"/>
          <w:b/>
          <w:bCs/>
          <w:color w:val="0D0D1A"/>
          <w:sz w:val="28"/>
          <w:szCs w:val="28"/>
        </w:rPr>
        <w:t xml:space="preserve">12.4 Content Policy Page  [SCR-072]</w:t>
      </w:r>
    </w:p>
    <w:p>
      <w:pPr>
        <w:spacing w:before="80" w:after="80"/>
      </w:pPr>
      <w:r>
        <w:rPr>
          <w:rFonts w:ascii="Arial" w:cs="Arial" w:eastAsia="Arial" w:hAnsi="Arial"/>
          <w:color w:val="2D2D3A"/>
          <w:sz w:val="22"/>
          <w:szCs w:val="22"/>
        </w:rPr>
        <w:t xml:space="preserve">Route: /legal/content-policy. A public-facing document outlining what content is and is not permitted on PromptVault. Sections: permitted content, prohibited content (explicit, harmful, deceptive, plagiarised), enforcement process (warning → suspension → permanent ban), appeal process, DMCA takedown procedure, and contact information for reporting. This page is linked from the footer, creator agreement, and every moderation notification email.</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13. Accessibility &amp; Internationalisation</w:t>
      </w:r>
    </w:p>
    <w:p>
      <w:pPr>
        <w:pStyle w:val="Heading2"/>
        <w:spacing w:before="320" w:after="120"/>
      </w:pPr>
      <w:r>
        <w:rPr>
          <w:rFonts w:ascii="Arial" w:cs="Arial" w:eastAsia="Arial" w:hAnsi="Arial"/>
          <w:b/>
          <w:bCs/>
          <w:color w:val="0D0D1A"/>
          <w:sz w:val="28"/>
          <w:szCs w:val="28"/>
        </w:rPr>
        <w:t xml:space="preserve">13.1 WCAG 2.1 AA Full Compliance</w:t>
      </w:r>
    </w:p>
    <w:p>
      <w:pPr>
        <w:spacing w:before="80" w:after="80"/>
      </w:pPr>
      <w:r>
        <w:rPr>
          <w:rFonts w:ascii="Arial" w:cs="Arial" w:eastAsia="Arial" w:hAnsi="Arial"/>
          <w:color w:val="2D2D3A"/>
          <w:sz w:val="22"/>
          <w:szCs w:val="22"/>
        </w:rPr>
        <w:t xml:space="preserve">The current build has partial accessibility coverage. Full WCAG 2.1 AA compliance is required for a production-grade platform, both for legal compliance (ADA, EAA) and to reach the broadest possible audience.</w:t>
      </w:r>
    </w:p>
    <w:p>
      <w:pPr>
        <w:pStyle w:val="ListParagraph"/>
        <w:numPr>
          <w:ilvl w:val="0"/>
          <w:numId w:val="2"/>
        </w:numPr>
        <w:spacing w:before="40" w:after="40"/>
      </w:pPr>
      <w:r>
        <w:rPr>
          <w:rFonts w:ascii="Arial" w:cs="Arial" w:eastAsia="Arial" w:hAnsi="Arial"/>
          <w:color w:val="2D2D3A"/>
          <w:sz w:val="22"/>
          <w:szCs w:val="22"/>
        </w:rPr>
        <w:t xml:space="preserve">Screen reader support: all interactive elements have descriptive aria-labels. Dynamic content updates use aria-live regions (for toasts, cart updates, search results). Modal dialogs use role="dialog" with aria-labelledby and aria-describedby.</w:t>
      </w:r>
    </w:p>
    <w:p>
      <w:pPr>
        <w:pStyle w:val="ListParagraph"/>
        <w:numPr>
          <w:ilvl w:val="0"/>
          <w:numId w:val="2"/>
        </w:numPr>
        <w:spacing w:before="40" w:after="40"/>
      </w:pPr>
      <w:r>
        <w:rPr>
          <w:rFonts w:ascii="Arial" w:cs="Arial" w:eastAsia="Arial" w:hAnsi="Arial"/>
          <w:color w:val="2D2D3A"/>
          <w:sz w:val="22"/>
          <w:szCs w:val="22"/>
        </w:rPr>
        <w:t xml:space="preserve">Keyboard navigation: full keyboard operability throughout. Custom focus trap in modals (focus-trap-react). Skip-to-main-content link at the top of every page. Logical tab order on all forms.</w:t>
      </w:r>
    </w:p>
    <w:p>
      <w:pPr>
        <w:pStyle w:val="ListParagraph"/>
        <w:numPr>
          <w:ilvl w:val="0"/>
          <w:numId w:val="2"/>
        </w:numPr>
        <w:spacing w:before="40" w:after="40"/>
      </w:pPr>
      <w:r>
        <w:rPr>
          <w:rFonts w:ascii="Arial" w:cs="Arial" w:eastAsia="Arial" w:hAnsi="Arial"/>
          <w:color w:val="2D2D3A"/>
          <w:sz w:val="22"/>
          <w:szCs w:val="22"/>
        </w:rPr>
        <w:t xml:space="preserve">Colour contrast: all text meets 4.5:1 ratio (normal text) and 3:1 (large text). The current text-secondary colour (#A0A0C0 on #0D0D1A) achieves 7.8:1 — compliant. Verify all badge and button text similarly.</w:t>
      </w:r>
    </w:p>
    <w:p>
      <w:pPr>
        <w:pStyle w:val="ListParagraph"/>
        <w:numPr>
          <w:ilvl w:val="0"/>
          <w:numId w:val="2"/>
        </w:numPr>
        <w:spacing w:before="40" w:after="40"/>
      </w:pPr>
      <w:r>
        <w:rPr>
          <w:rFonts w:ascii="Arial" w:cs="Arial" w:eastAsia="Arial" w:hAnsi="Arial"/>
          <w:color w:val="2D2D3A"/>
          <w:sz w:val="22"/>
          <w:szCs w:val="22"/>
        </w:rPr>
        <w:t xml:space="preserve">Reduced motion: the existing prefers-reduced-motion implementation must be audited to ensure all animations (including the homepage hero, marquee, and carousel) are fully disabled or replaced with static states.</w:t>
      </w:r>
    </w:p>
    <w:p>
      <w:pPr>
        <w:pStyle w:val="ListParagraph"/>
        <w:numPr>
          <w:ilvl w:val="0"/>
          <w:numId w:val="2"/>
        </w:numPr>
        <w:spacing w:before="40" w:after="40"/>
      </w:pPr>
      <w:r>
        <w:rPr>
          <w:rFonts w:ascii="Arial" w:cs="Arial" w:eastAsia="Arial" w:hAnsi="Arial"/>
          <w:color w:val="2D2D3A"/>
          <w:sz w:val="22"/>
          <w:szCs w:val="22"/>
        </w:rPr>
        <w:t xml:space="preserve">Text resize: layout must not break at 200% browser text zoom. Test and fix any overflow or overlap at this zoom level.</w:t>
      </w:r>
    </w:p>
    <w:p>
      <w:pPr>
        <w:pStyle w:val="ListParagraph"/>
        <w:numPr>
          <w:ilvl w:val="0"/>
          <w:numId w:val="2"/>
        </w:numPr>
        <w:spacing w:before="40" w:after="40"/>
      </w:pPr>
      <w:r>
        <w:rPr>
          <w:rFonts w:ascii="Arial" w:cs="Arial" w:eastAsia="Arial" w:hAnsi="Arial"/>
          <w:color w:val="2D2D3A"/>
          <w:sz w:val="22"/>
          <w:szCs w:val="22"/>
        </w:rPr>
        <w:t xml:space="preserve">Error identification: all form errors identified by more than colour alone (icon + text, not just red border).</w:t>
      </w:r>
    </w:p>
    <w:p>
      <w:pPr>
        <w:pBdr>
          <w:left w:val="single" w:color="EF4444" w:sz="6" w:space="8"/>
        </w:pBdr>
        <w:spacing w:before="60" w:after="60"/>
        <w:ind w:left="360"/>
      </w:pPr>
      <w:r>
        <w:rPr>
          <w:rFonts w:ascii="Arial" w:cs="Arial" w:eastAsia="Arial" w:hAnsi="Arial"/>
          <w:i/>
          <w:iCs/>
          <w:color w:val="EF4444"/>
          <w:sz w:val="20"/>
          <w:szCs w:val="20"/>
        </w:rPr>
        <w:t xml:space="preserve">ℹ  Run automated audit: npx axe-cli https://your-domain.com --tags wcag2a,wcag2aa --exit — zero violations target.</w:t>
      </w:r>
    </w:p>
    <w:p>
      <w:pPr>
        <w:pStyle w:val="Heading2"/>
        <w:spacing w:before="320" w:after="120"/>
      </w:pPr>
      <w:r>
        <w:rPr>
          <w:rFonts w:ascii="Arial" w:cs="Arial" w:eastAsia="Arial" w:hAnsi="Arial"/>
          <w:b/>
          <w:bCs/>
          <w:color w:val="0D0D1A"/>
          <w:sz w:val="28"/>
          <w:szCs w:val="28"/>
        </w:rPr>
        <w:t xml:space="preserve">13.2 Internationalisation (i18n)  [SCR-073 — System]</w:t>
      </w:r>
    </w:p>
    <w:p>
      <w:pPr>
        <w:spacing w:before="80" w:after="80"/>
      </w:pPr>
      <w:r>
        <w:rPr>
          <w:rFonts w:ascii="Arial" w:cs="Arial" w:eastAsia="Arial" w:hAnsi="Arial"/>
          <w:color w:val="2D2D3A"/>
          <w:sz w:val="22"/>
          <w:szCs w:val="22"/>
        </w:rPr>
        <w:t xml:space="preserve">Phase 1 of i18n (Spanish and Japanese) represents a 2× addressable market expansion at relatively low implementation cost since the content itself (prompts) is already in English. The UI shell is what needs translating.</w:t>
      </w:r>
    </w:p>
    <w:p>
      <w:pPr>
        <w:pStyle w:val="ListParagraph"/>
        <w:numPr>
          <w:ilvl w:val="0"/>
          <w:numId w:val="2"/>
        </w:numPr>
        <w:spacing w:before="40" w:after="40"/>
      </w:pPr>
      <w:r>
        <w:rPr>
          <w:rFonts w:ascii="Arial" w:cs="Arial" w:eastAsia="Arial" w:hAnsi="Arial"/>
          <w:color w:val="2D2D3A"/>
          <w:sz w:val="22"/>
          <w:szCs w:val="22"/>
        </w:rPr>
        <w:t xml:space="preserve">Library: react-i18next with i18next-http-backend. Translation files stored in /public/locales/{lang}/translation.json.</w:t>
      </w:r>
    </w:p>
    <w:p>
      <w:pPr>
        <w:pStyle w:val="ListParagraph"/>
        <w:numPr>
          <w:ilvl w:val="0"/>
          <w:numId w:val="2"/>
        </w:numPr>
        <w:spacing w:before="40" w:after="40"/>
      </w:pPr>
      <w:r>
        <w:rPr>
          <w:rFonts w:ascii="Arial" w:cs="Arial" w:eastAsia="Arial" w:hAnsi="Arial"/>
          <w:color w:val="2D2D3A"/>
          <w:sz w:val="22"/>
          <w:szCs w:val="22"/>
        </w:rPr>
        <w:t xml:space="preserve">Language detection: browser language header (Accept-Language) on first visit. User preference stored in users.preferences.language. Language toggle in the footer and account settings.</w:t>
      </w:r>
    </w:p>
    <w:p>
      <w:pPr>
        <w:pStyle w:val="ListParagraph"/>
        <w:numPr>
          <w:ilvl w:val="0"/>
          <w:numId w:val="2"/>
        </w:numPr>
        <w:spacing w:before="40" w:after="40"/>
      </w:pPr>
      <w:r>
        <w:rPr>
          <w:rFonts w:ascii="Arial" w:cs="Arial" w:eastAsia="Arial" w:hAnsi="Arial"/>
          <w:color w:val="2D2D3A"/>
          <w:sz w:val="22"/>
          <w:szCs w:val="22"/>
        </w:rPr>
        <w:t xml:space="preserve">RTL support: while Spanish and Japanese are LTR, the system should be architected for RTL from the start using CSS logical properties (margin-inline-start instead of margin-left) to enable Arabic/Hebrew in the future.</w:t>
      </w:r>
    </w:p>
    <w:p>
      <w:pPr>
        <w:pStyle w:val="ListParagraph"/>
        <w:numPr>
          <w:ilvl w:val="0"/>
          <w:numId w:val="2"/>
        </w:numPr>
        <w:spacing w:before="40" w:after="40"/>
      </w:pPr>
      <w:r>
        <w:rPr>
          <w:rFonts w:ascii="Arial" w:cs="Arial" w:eastAsia="Arial" w:hAnsi="Arial"/>
          <w:color w:val="2D2D3A"/>
          <w:sz w:val="22"/>
          <w:szCs w:val="22"/>
        </w:rPr>
        <w:t xml:space="preserve">Content translation: pack titles, descriptions, and prompts themselves remain in their original language (English for platform-generated content). Creator-submitted packs can be in any language, indicated by a language badge on pack cards.</w:t>
      </w:r>
    </w:p>
    <w:p>
      <w:pPr>
        <w:pStyle w:val="ListParagraph"/>
        <w:numPr>
          <w:ilvl w:val="0"/>
          <w:numId w:val="2"/>
        </w:numPr>
        <w:spacing w:before="40" w:after="40"/>
      </w:pPr>
      <w:r>
        <w:rPr>
          <w:rFonts w:ascii="Arial" w:cs="Arial" w:eastAsia="Arial" w:hAnsi="Arial"/>
          <w:color w:val="2D2D3A"/>
          <w:sz w:val="22"/>
          <w:szCs w:val="22"/>
        </w:rPr>
        <w:t xml:space="preserve">Currency localisation: while all prices are stored in USD cents, display in the user's local currency (fetched via exchange rate API, cached daily in Redis) with appropriate formatting (¥1,200, €11.50, £9.99). Note: all transactions are processed in USD — the local currency display is cosmetic only.</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14. Advanced Admin Features</w:t>
      </w:r>
    </w:p>
    <w:p>
      <w:pPr>
        <w:spacing w:before="80" w:after="80"/>
      </w:pPr>
      <w:r>
        <w:rPr>
          <w:rFonts w:ascii="Arial" w:cs="Arial" w:eastAsia="Arial" w:hAnsi="Arial"/>
          <w:color w:val="2D2D3A"/>
          <w:sz w:val="22"/>
          <w:szCs w:val="22"/>
        </w:rPr>
        <w:t xml:space="preserve">The existing admin panel covers the core operational needs. This section adds the advanced capabilities needed to run a growing marketplace: creator management, financial reporting, SEO tools, A/B testing, and a customer support interface.</w:t>
      </w:r>
    </w:p>
    <w:p>
      <w:pPr>
        <w:pStyle w:val="Heading2"/>
        <w:spacing w:before="320" w:after="120"/>
      </w:pPr>
      <w:r>
        <w:rPr>
          <w:rFonts w:ascii="Arial" w:cs="Arial" w:eastAsia="Arial" w:hAnsi="Arial"/>
          <w:b/>
          <w:bCs/>
          <w:color w:val="0D0D1A"/>
          <w:sz w:val="28"/>
          <w:szCs w:val="28"/>
        </w:rPr>
        <w:t xml:space="preserve">14.1 Creator Management Panel  [SCR-074]</w:t>
      </w:r>
    </w:p>
    <w:p>
      <w:pPr>
        <w:spacing w:before="80" w:after="80"/>
      </w:pPr>
      <w:r>
        <w:rPr>
          <w:rFonts w:ascii="Arial" w:cs="Arial" w:eastAsia="Arial" w:hAnsi="Arial"/>
          <w:color w:val="2D2D3A"/>
          <w:sz w:val="22"/>
          <w:szCs w:val="22"/>
        </w:rPr>
        <w:t xml:space="preserve">Route: /admin/creators. A dedicated section for managing the creator ecosystem, separate from the general user management. Shows: all creators (approved and pending), their stats (revenue, packs, rating), payout balances, and application queue.</w:t>
      </w:r>
    </w:p>
    <w:p>
      <w:pPr>
        <w:pStyle w:val="ListParagraph"/>
        <w:numPr>
          <w:ilvl w:val="0"/>
          <w:numId w:val="2"/>
        </w:numPr>
        <w:spacing w:before="40" w:after="40"/>
      </w:pPr>
      <w:r>
        <w:rPr>
          <w:rFonts w:ascii="Arial" w:cs="Arial" w:eastAsia="Arial" w:hAnsi="Arial"/>
          <w:color w:val="2D2D3A"/>
          <w:sz w:val="22"/>
          <w:szCs w:val="22"/>
        </w:rPr>
        <w:t xml:space="preserve">Applications sub-tab: pending creator applications with all submitted info, eligibility scores, and a timeline of the applicant's account activity. Approve / Reject / Request Info actions. Auto-reply email templates configurable per action.</w:t>
      </w:r>
    </w:p>
    <w:p>
      <w:pPr>
        <w:pStyle w:val="ListParagraph"/>
        <w:numPr>
          <w:ilvl w:val="0"/>
          <w:numId w:val="2"/>
        </w:numPr>
        <w:spacing w:before="40" w:after="40"/>
      </w:pPr>
      <w:r>
        <w:rPr>
          <w:rFonts w:ascii="Arial" w:cs="Arial" w:eastAsia="Arial" w:hAnsi="Arial"/>
          <w:color w:val="2D2D3A"/>
          <w:sz w:val="22"/>
          <w:szCs w:val="22"/>
        </w:rPr>
        <w:t xml:space="preserve">Active Creators table: columns — creator name, packs published, total revenue (platform + creator share), avg rating, last active, trust score, payout balance, actions (view profile, suspend, adjust commission rate).</w:t>
      </w:r>
    </w:p>
    <w:p>
      <w:pPr>
        <w:pStyle w:val="ListParagraph"/>
        <w:numPr>
          <w:ilvl w:val="0"/>
          <w:numId w:val="2"/>
        </w:numPr>
        <w:spacing w:before="40" w:after="40"/>
      </w:pPr>
      <w:r>
        <w:rPr>
          <w:rFonts w:ascii="Arial" w:cs="Arial" w:eastAsia="Arial" w:hAnsi="Arial"/>
          <w:color w:val="2D2D3A"/>
          <w:sz w:val="22"/>
          <w:szCs w:val="22"/>
        </w:rPr>
        <w:t xml:space="preserve">Payout Management: upcoming scheduled payouts list with individual approve/hold/release per payout. Bulk "Process all payouts" button. Payout failure alerts (Stripe Connect failures) with resolution workflow.</w:t>
      </w:r>
    </w:p>
    <w:p>
      <w:pPr>
        <w:pStyle w:val="Heading2"/>
        <w:spacing w:before="320" w:after="120"/>
      </w:pPr>
      <w:r>
        <w:rPr>
          <w:rFonts w:ascii="Arial" w:cs="Arial" w:eastAsia="Arial" w:hAnsi="Arial"/>
          <w:b/>
          <w:bCs/>
          <w:color w:val="0D0D1A"/>
          <w:sz w:val="28"/>
          <w:szCs w:val="28"/>
        </w:rPr>
        <w:t xml:space="preserve">14.2 Financial Reports  [SCR-075]</w:t>
      </w:r>
    </w:p>
    <w:p>
      <w:pPr>
        <w:spacing w:before="80" w:after="80"/>
      </w:pPr>
      <w:r>
        <w:rPr>
          <w:rFonts w:ascii="Arial" w:cs="Arial" w:eastAsia="Arial" w:hAnsi="Arial"/>
          <w:color w:val="2D2D3A"/>
          <w:sz w:val="22"/>
          <w:szCs w:val="22"/>
        </w:rPr>
        <w:t xml:space="preserve">Route: /admin/finance. A dedicated financial reporting section beyond the current analytics overview.</w:t>
      </w:r>
    </w:p>
    <w:p>
      <w:pPr>
        <w:pStyle w:val="ListParagraph"/>
        <w:numPr>
          <w:ilvl w:val="0"/>
          <w:numId w:val="2"/>
        </w:numPr>
        <w:spacing w:before="40" w:after="40"/>
      </w:pPr>
      <w:r>
        <w:rPr>
          <w:rFonts w:ascii="Arial" w:cs="Arial" w:eastAsia="Arial" w:hAnsi="Arial"/>
          <w:color w:val="2D2D3A"/>
          <w:sz w:val="22"/>
          <w:szCs w:val="22"/>
        </w:rPr>
        <w:t xml:space="preserve">P&amp;L Statement: monthly revenue (gross), creator payouts (expense), Stripe fees (expense), net revenue, MoM growth. Exportable to CSV/Excel.</w:t>
      </w:r>
    </w:p>
    <w:p>
      <w:pPr>
        <w:pStyle w:val="ListParagraph"/>
        <w:numPr>
          <w:ilvl w:val="0"/>
          <w:numId w:val="2"/>
        </w:numPr>
        <w:spacing w:before="40" w:after="40"/>
      </w:pPr>
      <w:r>
        <w:rPr>
          <w:rFonts w:ascii="Arial" w:cs="Arial" w:eastAsia="Arial" w:hAnsi="Arial"/>
          <w:color w:val="2D2D3A"/>
          <w:sz w:val="22"/>
          <w:szCs w:val="22"/>
        </w:rPr>
        <w:t xml:space="preserve">Creator Revenue Share report: per creator, per month — gross sales, platform commission, creator payout, Stripe fee. Used for accounting and tax reporting.</w:t>
      </w:r>
    </w:p>
    <w:p>
      <w:pPr>
        <w:pStyle w:val="ListParagraph"/>
        <w:numPr>
          <w:ilvl w:val="0"/>
          <w:numId w:val="2"/>
        </w:numPr>
        <w:spacing w:before="40" w:after="40"/>
      </w:pPr>
      <w:r>
        <w:rPr>
          <w:rFonts w:ascii="Arial" w:cs="Arial" w:eastAsia="Arial" w:hAnsi="Arial"/>
          <w:color w:val="2D2D3A"/>
          <w:sz w:val="22"/>
          <w:szCs w:val="22"/>
        </w:rPr>
        <w:t xml:space="preserve">Subscription metrics: MRR, ARR, new subscriptions, churned subscriptions, net MRR change, churn rate. Cohort analysis showing retention by signup month.</w:t>
      </w:r>
    </w:p>
    <w:p>
      <w:pPr>
        <w:pStyle w:val="ListParagraph"/>
        <w:numPr>
          <w:ilvl w:val="0"/>
          <w:numId w:val="2"/>
        </w:numPr>
        <w:spacing w:before="40" w:after="40"/>
      </w:pPr>
      <w:r>
        <w:rPr>
          <w:rFonts w:ascii="Arial" w:cs="Arial" w:eastAsia="Arial" w:hAnsi="Arial"/>
          <w:color w:val="2D2D3A"/>
          <w:sz w:val="22"/>
          <w:szCs w:val="22"/>
        </w:rPr>
        <w:t xml:space="preserve">Refund report: refund rate by pack, by creator, by reason. Refund rate above 5% on any pack triggers an admin alert.</w:t>
      </w:r>
    </w:p>
    <w:p>
      <w:pPr>
        <w:pStyle w:val="ListParagraph"/>
        <w:numPr>
          <w:ilvl w:val="0"/>
          <w:numId w:val="2"/>
        </w:numPr>
        <w:spacing w:before="40" w:after="40"/>
      </w:pPr>
      <w:r>
        <w:rPr>
          <w:rFonts w:ascii="Arial" w:cs="Arial" w:eastAsia="Arial" w:hAnsi="Arial"/>
          <w:color w:val="2D2D3A"/>
          <w:sz w:val="22"/>
          <w:szCs w:val="22"/>
        </w:rPr>
        <w:t xml:space="preserve">Tax report: sales by country/state for VAT/sales tax compliance. (Note: full tax compliance via TaxJar or Stripe Tax integration is a separate future work item, but the data needs to be exported in the required format.)</w:t>
      </w:r>
    </w:p>
    <w:p>
      <w:pPr>
        <w:pStyle w:val="Heading2"/>
        <w:spacing w:before="320" w:after="120"/>
      </w:pPr>
      <w:r>
        <w:rPr>
          <w:rFonts w:ascii="Arial" w:cs="Arial" w:eastAsia="Arial" w:hAnsi="Arial"/>
          <w:b/>
          <w:bCs/>
          <w:color w:val="0D0D1A"/>
          <w:sz w:val="28"/>
          <w:szCs w:val="28"/>
        </w:rPr>
        <w:t xml:space="preserve">14.3 SEO Management  [SCR-076]</w:t>
      </w:r>
    </w:p>
    <w:p>
      <w:pPr>
        <w:spacing w:before="80" w:after="80"/>
      </w:pPr>
      <w:r>
        <w:rPr>
          <w:rFonts w:ascii="Arial" w:cs="Arial" w:eastAsia="Arial" w:hAnsi="Arial"/>
          <w:color w:val="2D2D3A"/>
          <w:sz w:val="22"/>
          <w:szCs w:val="22"/>
        </w:rPr>
        <w:t xml:space="preserve">Route: /admin/seo. Since PromptVault's organic growth depends heavily on SEO, admins need tools to manage it at scale.</w:t>
      </w:r>
    </w:p>
    <w:p>
      <w:pPr>
        <w:pStyle w:val="ListParagraph"/>
        <w:numPr>
          <w:ilvl w:val="0"/>
          <w:numId w:val="2"/>
        </w:numPr>
        <w:spacing w:before="40" w:after="40"/>
      </w:pPr>
      <w:r>
        <w:rPr>
          <w:rFonts w:ascii="Arial" w:cs="Arial" w:eastAsia="Arial" w:hAnsi="Arial"/>
          <w:color w:val="2D2D3A"/>
          <w:sz w:val="22"/>
          <w:szCs w:val="22"/>
        </w:rPr>
        <w:t xml:space="preserve">Page SEO overview: list of all public pages with their current SEO title, meta description, and a Google-preview mock-up. Edit inline. Flag pages with missing or duplicate meta.</w:t>
      </w:r>
    </w:p>
    <w:p>
      <w:pPr>
        <w:pStyle w:val="ListParagraph"/>
        <w:numPr>
          <w:ilvl w:val="0"/>
          <w:numId w:val="2"/>
        </w:numPr>
        <w:spacing w:before="40" w:after="40"/>
      </w:pPr>
      <w:r>
        <w:rPr>
          <w:rFonts w:ascii="Arial" w:cs="Arial" w:eastAsia="Arial" w:hAnsi="Arial"/>
          <w:color w:val="2D2D3A"/>
          <w:sz w:val="22"/>
          <w:szCs w:val="22"/>
        </w:rPr>
        <w:t xml:space="preserve">Auto-generate SEO fields: a bulk "Regenerate SEO" action that calls the AI API to write optimised titles and meta descriptions for all packs that have the default auto-generated ones. Preview before applying.</w:t>
      </w:r>
    </w:p>
    <w:p>
      <w:pPr>
        <w:pStyle w:val="ListParagraph"/>
        <w:numPr>
          <w:ilvl w:val="0"/>
          <w:numId w:val="2"/>
        </w:numPr>
        <w:spacing w:before="40" w:after="40"/>
      </w:pPr>
      <w:r>
        <w:rPr>
          <w:rFonts w:ascii="Arial" w:cs="Arial" w:eastAsia="Arial" w:hAnsi="Arial"/>
          <w:color w:val="2D2D3A"/>
          <w:sz w:val="22"/>
          <w:szCs w:val="22"/>
        </w:rPr>
        <w:t xml:space="preserve">Sitemap management: auto-generated sitemap.xml (BullMQ job, updated nightly). Manual "Regenerate Sitemap" button. Sitemap ping to Google Search Console API on each update.</w:t>
      </w:r>
    </w:p>
    <w:p>
      <w:pPr>
        <w:pStyle w:val="ListParagraph"/>
        <w:numPr>
          <w:ilvl w:val="0"/>
          <w:numId w:val="2"/>
        </w:numPr>
        <w:spacing w:before="40" w:after="40"/>
      </w:pPr>
      <w:r>
        <w:rPr>
          <w:rFonts w:ascii="Arial" w:cs="Arial" w:eastAsia="Arial" w:hAnsi="Arial"/>
          <w:color w:val="2D2D3A"/>
          <w:sz w:val="22"/>
          <w:szCs w:val="22"/>
        </w:rPr>
        <w:t xml:space="preserve">Redirect manager: create 301 redirects for old URLs. Table of all configured redirects. This is critical when pack slugs are changed.</w:t>
      </w:r>
    </w:p>
    <w:p>
      <w:pPr>
        <w:pStyle w:val="ListParagraph"/>
        <w:numPr>
          <w:ilvl w:val="0"/>
          <w:numId w:val="2"/>
        </w:numPr>
        <w:spacing w:before="40" w:after="40"/>
      </w:pPr>
      <w:r>
        <w:rPr>
          <w:rFonts w:ascii="Arial" w:cs="Arial" w:eastAsia="Arial" w:hAnsi="Arial"/>
          <w:color w:val="2D2D3A"/>
          <w:sz w:val="22"/>
          <w:szCs w:val="22"/>
        </w:rPr>
        <w:t xml:space="preserve">Robots.txt editor: editable from the admin panel. Changes deploy immediately.</w:t>
      </w:r>
    </w:p>
    <w:p>
      <w:pPr>
        <w:pStyle w:val="Heading2"/>
        <w:spacing w:before="320" w:after="120"/>
      </w:pPr>
      <w:r>
        <w:rPr>
          <w:rFonts w:ascii="Arial" w:cs="Arial" w:eastAsia="Arial" w:hAnsi="Arial"/>
          <w:b/>
          <w:bCs/>
          <w:color w:val="0D0D1A"/>
          <w:sz w:val="28"/>
          <w:szCs w:val="28"/>
        </w:rPr>
        <w:t xml:space="preserve">14.4 A/B Testing Framework  [SCR-077 — Backend + Admin]</w:t>
      </w:r>
    </w:p>
    <w:p>
      <w:pPr>
        <w:spacing w:before="80" w:after="80"/>
      </w:pPr>
      <w:r>
        <w:rPr>
          <w:rFonts w:ascii="Arial" w:cs="Arial" w:eastAsia="Arial" w:hAnsi="Arial"/>
          <w:color w:val="2D2D3A"/>
          <w:sz w:val="22"/>
          <w:szCs w:val="22"/>
        </w:rPr>
        <w:t xml:space="preserve">Route: /admin/experiments. A lightweight A/B testing system for pricing pages, CTA copy, and homepage sections.</w:t>
      </w:r>
    </w:p>
    <w:p>
      <w:pPr>
        <w:pStyle w:val="ListParagraph"/>
        <w:numPr>
          <w:ilvl w:val="0"/>
          <w:numId w:val="2"/>
        </w:numPr>
        <w:spacing w:before="40" w:after="40"/>
      </w:pPr>
      <w:r>
        <w:rPr>
          <w:rFonts w:ascii="Arial" w:cs="Arial" w:eastAsia="Arial" w:hAnsi="Arial"/>
          <w:color w:val="2D2D3A"/>
          <w:sz w:val="22"/>
          <w:szCs w:val="22"/>
        </w:rPr>
        <w:t xml:space="preserve">An experiment has: name, hypothesis, control (A) and variant (B) configurations, traffic split (default 50/50), start date, end date, and success metric (conversion rate, click-through rate, AOV).</w:t>
      </w:r>
    </w:p>
    <w:p>
      <w:pPr>
        <w:pStyle w:val="ListParagraph"/>
        <w:numPr>
          <w:ilvl w:val="0"/>
          <w:numId w:val="2"/>
        </w:numPr>
        <w:spacing w:before="40" w:after="40"/>
      </w:pPr>
      <w:r>
        <w:rPr>
          <w:rFonts w:ascii="Arial" w:cs="Arial" w:eastAsia="Arial" w:hAnsi="Arial"/>
          <w:color w:val="2D2D3A"/>
          <w:sz w:val="22"/>
          <w:szCs w:val="22"/>
        </w:rPr>
        <w:t xml:space="preserve">Frontend: a useExperiment(experimentName) hook returns which variant the current user is in. Assignment is sticky (stored in a cookie) so users always see the same variant. Assignment is server-side to prevent flicker.</w:t>
      </w:r>
    </w:p>
    <w:p>
      <w:pPr>
        <w:pStyle w:val="ListParagraph"/>
        <w:numPr>
          <w:ilvl w:val="0"/>
          <w:numId w:val="2"/>
        </w:numPr>
        <w:spacing w:before="40" w:after="40"/>
      </w:pPr>
      <w:r>
        <w:rPr>
          <w:rFonts w:ascii="Arial" w:cs="Arial" w:eastAsia="Arial" w:hAnsi="Arial"/>
          <w:color w:val="2D2D3A"/>
          <w:sz w:val="22"/>
          <w:szCs w:val="22"/>
        </w:rPr>
        <w:t xml:space="preserve">Results: live chart of conversion rates for A and B with statistical significance indicator. Automatic winner declaration when significance &gt; 95%. "Apply Winner" button promotes the winning variant to 100% traffic.</w:t>
      </w:r>
    </w:p>
    <w:p>
      <w:pPr>
        <w:pStyle w:val="Heading2"/>
        <w:spacing w:before="320" w:after="120"/>
      </w:pPr>
      <w:r>
        <w:rPr>
          <w:rFonts w:ascii="Arial" w:cs="Arial" w:eastAsia="Arial" w:hAnsi="Arial"/>
          <w:b/>
          <w:bCs/>
          <w:color w:val="0D0D1A"/>
          <w:sz w:val="28"/>
          <w:szCs w:val="28"/>
        </w:rPr>
        <w:t xml:space="preserve">14.5 Customer Support Interface  [SCR-078]</w:t>
      </w:r>
    </w:p>
    <w:p>
      <w:pPr>
        <w:spacing w:before="80" w:after="80"/>
      </w:pPr>
      <w:r>
        <w:rPr>
          <w:rFonts w:ascii="Arial" w:cs="Arial" w:eastAsia="Arial" w:hAnsi="Arial"/>
          <w:color w:val="2D2D3A"/>
          <w:sz w:val="22"/>
          <w:szCs w:val="22"/>
        </w:rPr>
        <w:t xml:space="preserve">Route: /admin/support. A basic help desk view integrating with support tickets. In V1, this is a simple interface over an email-based ticket system (Resend receives inbound emails to support@promptvault.com, parsed into support_tickets DB table).</w:t>
      </w:r>
    </w:p>
    <w:p>
      <w:pPr>
        <w:pStyle w:val="ListParagraph"/>
        <w:numPr>
          <w:ilvl w:val="0"/>
          <w:numId w:val="2"/>
        </w:numPr>
        <w:spacing w:before="40" w:after="40"/>
      </w:pPr>
      <w:r>
        <w:rPr>
          <w:rFonts w:ascii="Arial" w:cs="Arial" w:eastAsia="Arial" w:hAnsi="Arial"/>
          <w:color w:val="2D2D3A"/>
          <w:sz w:val="22"/>
          <w:szCs w:val="22"/>
        </w:rPr>
        <w:t xml:space="preserve">Ticket list: columns — ticket ID, user, subject, status (open/in-progress/resolved), priority (auto-assigned: high for payment issues, normal for general), last updated, assigned admin. Click to open conversation view.</w:t>
      </w:r>
    </w:p>
    <w:p>
      <w:pPr>
        <w:pStyle w:val="ListParagraph"/>
        <w:numPr>
          <w:ilvl w:val="0"/>
          <w:numId w:val="2"/>
        </w:numPr>
        <w:spacing w:before="40" w:after="40"/>
      </w:pPr>
      <w:r>
        <w:rPr>
          <w:rFonts w:ascii="Arial" w:cs="Arial" w:eastAsia="Arial" w:hAnsi="Arial"/>
          <w:color w:val="2D2D3A"/>
          <w:sz w:val="22"/>
          <w:szCs w:val="22"/>
        </w:rPr>
        <w:t xml:space="preserve">Conversation view: full thread of emails/messages, internal notes (not visible to user), status change buttons, quick actions (process refund, grant bonus credit, extend subscription). Reply box with rich text and template insertion.</w:t>
      </w:r>
    </w:p>
    <w:p>
      <w:pPr>
        <w:pStyle w:val="ListParagraph"/>
        <w:numPr>
          <w:ilvl w:val="0"/>
          <w:numId w:val="2"/>
        </w:numPr>
        <w:spacing w:before="40" w:after="40"/>
      </w:pPr>
      <w:r>
        <w:rPr>
          <w:rFonts w:ascii="Arial" w:cs="Arial" w:eastAsia="Arial" w:hAnsi="Arial"/>
          <w:color w:val="2D2D3A"/>
          <w:sz w:val="22"/>
          <w:szCs w:val="22"/>
        </w:rPr>
        <w:t xml:space="preserve">Templates: canned response templates for common issues (refund processed, download issue, account recovery). Editable from settings.</w:t>
      </w:r>
    </w:p>
    <w:p>
      <w:pPr>
        <w:pStyle w:val="ListParagraph"/>
        <w:numPr>
          <w:ilvl w:val="0"/>
          <w:numId w:val="2"/>
        </w:numPr>
        <w:spacing w:before="40" w:after="40"/>
      </w:pPr>
      <w:r>
        <w:rPr>
          <w:rFonts w:ascii="Arial" w:cs="Arial" w:eastAsia="Arial" w:hAnsi="Arial"/>
          <w:color w:val="2D2D3A"/>
          <w:sz w:val="22"/>
          <w:szCs w:val="22"/>
        </w:rPr>
        <w:t xml:space="preserve">Metrics: average first response time, resolution time, tickets per day, satisfaction rate (optional post-resolution survey).</w:t>
      </w:r>
    </w:p>
    <w:p>
      <w:pPr>
        <w:pStyle w:val="Heading2"/>
        <w:spacing w:before="320" w:after="120"/>
      </w:pPr>
      <w:r>
        <w:rPr>
          <w:rFonts w:ascii="Arial" w:cs="Arial" w:eastAsia="Arial" w:hAnsi="Arial"/>
          <w:b/>
          <w:bCs/>
          <w:color w:val="0D0D1A"/>
          <w:sz w:val="28"/>
          <w:szCs w:val="28"/>
        </w:rPr>
        <w:t xml:space="preserve">14.6 Platform Configuration &amp; Feature Flags  [SCR-079]</w:t>
      </w:r>
    </w:p>
    <w:p>
      <w:pPr>
        <w:spacing w:before="80" w:after="80"/>
      </w:pPr>
      <w:r>
        <w:rPr>
          <w:rFonts w:ascii="Arial" w:cs="Arial" w:eastAsia="Arial" w:hAnsi="Arial"/>
          <w:color w:val="2D2D3A"/>
          <w:sz w:val="22"/>
          <w:szCs w:val="22"/>
        </w:rPr>
        <w:t xml:space="preserve">Route: /admin/config (expanded from current settings). A comprehensive feature flag system that allows enabling/disabling any major feature without a code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Feature Flag</w:t>
            </w:r>
          </w:p>
        </w:tc>
        <w:tc>
          <w:tcPr>
            <w:tcW w:type="dxa" w:w="1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enable_creator_marketplace</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Allow community creator applications and multi-seller mode</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enable_subscriptions</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Show Pro/Teams subscription options</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enable_affiliate_program</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 programme visible and accepting applications</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enable_gifting</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true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gifting feature on product pages</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enable_bundles</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true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Bundle pack type available</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enable_cart</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true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Multi-item cart vs single buy-now flow</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enable_social_features</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Follows, activity feed, collections</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enable_comments</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Comments tab on pack detail pages</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enable_community_prompts</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Community prompt submission page</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enable_semantic_search</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AI-powered semantic search (requires pgvector)</w:t>
            </w:r>
          </w:p>
        </w:tc>
      </w:tr>
      <w:tr>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maintenance_mode</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false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Show maintenance page to all non-admin users</w:t>
            </w:r>
          </w:p>
        </w:tc>
      </w:tr>
      <w:tr>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new_user_registration</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true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Allow new user signups (can disable for private beta)</w:t>
            </w:r>
          </w:p>
        </w:tc>
      </w:tr>
    </w:tbl>
    <w:p>
      <w:pPr>
        <w:spacing w:before="80" w:after="80"/>
      </w:pPr>
      <w:r>
        <w:rPr>
          <w:rFonts w:ascii="Arial" w:cs="Arial" w:eastAsia="Arial" w:hAnsi="Arial"/>
          <w:color w:val="2D2D3A"/>
          <w:sz w:val="22"/>
          <w:szCs w:val="22"/>
        </w:rPr>
        <w:t xml:space="preserve">All flags are editable from the admin panel with an audit log of who changed what and when. Changes take effect within 30 seconds (TTL on Redis cache). The frontend reads flags via a GET /api/config/features endpoint (cached, public) and uses them to conditionally render features.</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15. Mobile App Specification</w:t>
      </w:r>
    </w:p>
    <w:p>
      <w:pPr>
        <w:spacing w:before="80" w:after="80"/>
      </w:pPr>
      <w:r>
        <w:rPr>
          <w:rFonts w:ascii="Arial" w:cs="Arial" w:eastAsia="Arial" w:hAnsi="Arial"/>
          <w:color w:val="2D2D3A"/>
          <w:sz w:val="22"/>
          <w:szCs w:val="22"/>
        </w:rPr>
        <w:t xml:space="preserve">The mobile strategy has two phases: Phase 1 is a Progressive Web App (PWA) upgrade to the existing React frontend — this is low-cost and delivers 80% of the mobile app experience. Phase 2 is native apps (React Native) for iOS and Android. This section covers Phase 1 in detail and Phase 2 at a high level.</w:t>
      </w:r>
    </w:p>
    <w:p>
      <w:pPr>
        <w:pStyle w:val="Heading2"/>
        <w:spacing w:before="320" w:after="120"/>
      </w:pPr>
      <w:r>
        <w:rPr>
          <w:rFonts w:ascii="Arial" w:cs="Arial" w:eastAsia="Arial" w:hAnsi="Arial"/>
          <w:b/>
          <w:bCs/>
          <w:color w:val="0D0D1A"/>
          <w:sz w:val="28"/>
          <w:szCs w:val="28"/>
        </w:rPr>
        <w:t xml:space="preserve">15.1 PWA Upgrade  [Phase 1]</w:t>
      </w:r>
    </w:p>
    <w:p>
      <w:pPr>
        <w:pStyle w:val="ListParagraph"/>
        <w:numPr>
          <w:ilvl w:val="0"/>
          <w:numId w:val="2"/>
        </w:numPr>
        <w:spacing w:before="40" w:after="40"/>
      </w:pPr>
      <w:r>
        <w:rPr>
          <w:rFonts w:ascii="Arial" w:cs="Arial" w:eastAsia="Arial" w:hAnsi="Arial"/>
          <w:color w:val="2D2D3A"/>
          <w:sz w:val="22"/>
          <w:szCs w:val="22"/>
        </w:rPr>
        <w:t xml:space="preserve">Add a Web App Manifest (/manifest.json): name, short_name, icons (192px and 512px), theme_color (#6C47FF), background_color (#0D0D1A), display: standalone, start_url.</w:t>
      </w:r>
    </w:p>
    <w:p>
      <w:pPr>
        <w:pStyle w:val="ListParagraph"/>
        <w:numPr>
          <w:ilvl w:val="0"/>
          <w:numId w:val="2"/>
        </w:numPr>
        <w:spacing w:before="40" w:after="40"/>
      </w:pPr>
      <w:r>
        <w:rPr>
          <w:rFonts w:ascii="Arial" w:cs="Arial" w:eastAsia="Arial" w:hAnsi="Arial"/>
          <w:color w:val="2D2D3A"/>
          <w:sz w:val="22"/>
          <w:szCs w:val="22"/>
        </w:rPr>
        <w:t xml:space="preserve">Service Worker (using Workbox via vite-plugin-pwa): cache-first for static assets, network-first for API calls. Offline fallback page for when the network is unavailable.</w:t>
      </w:r>
    </w:p>
    <w:p>
      <w:pPr>
        <w:pStyle w:val="ListParagraph"/>
        <w:numPr>
          <w:ilvl w:val="0"/>
          <w:numId w:val="2"/>
        </w:numPr>
        <w:spacing w:before="40" w:after="40"/>
      </w:pPr>
      <w:r>
        <w:rPr>
          <w:rFonts w:ascii="Arial" w:cs="Arial" w:eastAsia="Arial" w:hAnsi="Arial"/>
          <w:color w:val="2D2D3A"/>
          <w:sz w:val="22"/>
          <w:szCs w:val="22"/>
        </w:rPr>
        <w:t xml:space="preserve">Install prompt: on compatible browsers (Chrome Android, Edge), intercept the beforeinstallprompt event and show a custom install banner after the user has visited twice.</w:t>
      </w:r>
    </w:p>
    <w:p>
      <w:pPr>
        <w:pStyle w:val="ListParagraph"/>
        <w:numPr>
          <w:ilvl w:val="0"/>
          <w:numId w:val="2"/>
        </w:numPr>
        <w:spacing w:before="40" w:after="40"/>
      </w:pPr>
      <w:r>
        <w:rPr>
          <w:rFonts w:ascii="Arial" w:cs="Arial" w:eastAsia="Arial" w:hAnsi="Arial"/>
          <w:color w:val="2D2D3A"/>
          <w:sz w:val="22"/>
          <w:szCs w:val="22"/>
        </w:rPr>
        <w:t xml:space="preserve">Push notifications: Web Push API for notification delivery on Android (iOS support in Safari 16.4+). Requires subscription opt-in flow and VAPID key configuration.</w:t>
      </w:r>
    </w:p>
    <w:p>
      <w:pPr>
        <w:pStyle w:val="ListParagraph"/>
        <w:numPr>
          <w:ilvl w:val="0"/>
          <w:numId w:val="2"/>
        </w:numPr>
        <w:spacing w:before="40" w:after="40"/>
      </w:pPr>
      <w:r>
        <w:rPr>
          <w:rFonts w:ascii="Arial" w:cs="Arial" w:eastAsia="Arial" w:hAnsi="Arial"/>
          <w:color w:val="2D2D3A"/>
          <w:sz w:val="22"/>
          <w:szCs w:val="22"/>
        </w:rPr>
        <w:t xml:space="preserve">Mobile-specific UX improvements: bottom navigation bar on mobile (Home, Explore, Library, Profile) replacing the top nav for thumb-reachable navigation. Swipe gestures on the pack detail image gallery. Pull-to-refresh on the explore and dashboard pages.</w:t>
      </w:r>
    </w:p>
    <w:p>
      <w:pPr>
        <w:pStyle w:val="Heading2"/>
        <w:spacing w:before="320" w:after="120"/>
      </w:pPr>
      <w:r>
        <w:rPr>
          <w:rFonts w:ascii="Arial" w:cs="Arial" w:eastAsia="Arial" w:hAnsi="Arial"/>
          <w:b/>
          <w:bCs/>
          <w:color w:val="0D0D1A"/>
          <w:sz w:val="28"/>
          <w:szCs w:val="28"/>
        </w:rPr>
        <w:t xml:space="preserve">15.2 Native App Spec  [Phase 2 — Future]</w:t>
      </w:r>
    </w:p>
    <w:p>
      <w:pPr>
        <w:spacing w:before="80" w:after="80"/>
      </w:pPr>
      <w:r>
        <w:rPr>
          <w:rFonts w:ascii="Arial" w:cs="Arial" w:eastAsia="Arial" w:hAnsi="Arial"/>
          <w:color w:val="2D2D3A"/>
          <w:sz w:val="22"/>
          <w:szCs w:val="22"/>
        </w:rPr>
        <w:t xml:space="preserve">A React Native app using Expo for iOS and Android. The app shares all API logic with the web client via a shared API layer. Key native features beyond the PWA: biometric authentication (Face ID / Touch ID), native share sheet integration, offline reading mode (downloaded prompts cached locally with SQLite via expo-sqlite), background notification delivery via APNs and FCM, and haptic feedback on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69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Mobile-Specific Behaviour</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Tab: Home</w:t>
            </w:r>
          </w:p>
        </w:tc>
        <w:tc>
          <w:tcPr>
            <w:tcW w:type="dxa" w:w="6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Personalised feed, pull-to-refresh, snap scrolling on featured section</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Tab: Explore</w:t>
            </w:r>
          </w:p>
        </w:tc>
        <w:tc>
          <w:tcPr>
            <w:tcW w:type="dxa" w:w="6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Filter drawer from bottom (bottom sheet), haptic on filter toggle</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Tab: Library</w:t>
            </w:r>
          </w:p>
        </w:tc>
        <w:tc>
          <w:tcPr>
            <w:tcW w:type="dxa" w:w="6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Downloaded packs available offline, sync indicator</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Tab: Notifications</w:t>
            </w:r>
          </w:p>
        </w:tc>
        <w:tc>
          <w:tcPr>
            <w:tcW w:type="dxa" w:w="6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Native notification settings link, swipe to dismiss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Tab: Profile</w:t>
            </w:r>
          </w:p>
        </w:tc>
        <w:tc>
          <w:tcPr>
            <w:tcW w:type="dxa" w:w="6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Sticky header with parallax cover image, tab bar morphs on scroll</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Detail</w:t>
            </w:r>
          </w:p>
        </w:tc>
        <w:tc>
          <w:tcPr>
            <w:tcW w:type="dxa" w:w="6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Full-screen image gallery (swipe), sticky buy button at bottom</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Prompt Viewer</w:t>
            </w:r>
          </w:p>
        </w:tc>
        <w:tc>
          <w:tcPr>
            <w:tcW w:type="dxa" w:w="69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Full-screen prompt with swipe to next/previous, share sheet</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Checkout</w:t>
            </w:r>
          </w:p>
        </w:tc>
        <w:tc>
          <w:tcPr>
            <w:tcW w:type="dxa" w:w="69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Apple Pay / Google Pay native payment sheets via Stripe SDK</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16. API &amp; Developer Platform</w:t>
      </w:r>
    </w:p>
    <w:p>
      <w:pPr>
        <w:spacing w:before="80" w:after="80"/>
      </w:pPr>
      <w:r>
        <w:rPr>
          <w:rFonts w:ascii="Arial" w:cs="Arial" w:eastAsia="Arial" w:hAnsi="Arial"/>
          <w:color w:val="2D2D3A"/>
          <w:sz w:val="22"/>
          <w:szCs w:val="22"/>
        </w:rPr>
        <w:t xml:space="preserve">A public API transforms PromptVault from a closed marketplace into a platform. Developers can build tools, integrations, and automation on top of PromptVault's prompt library — this is how Gumroad, Envato, and others created ecosystems. The developer platform should be an Enterprise and Pro tier differentiator.</w:t>
      </w:r>
    </w:p>
    <w:p>
      <w:pPr>
        <w:pStyle w:val="Heading2"/>
        <w:spacing w:before="320" w:after="120"/>
      </w:pPr>
      <w:r>
        <w:rPr>
          <w:rFonts w:ascii="Arial" w:cs="Arial" w:eastAsia="Arial" w:hAnsi="Arial"/>
          <w:b/>
          <w:bCs/>
          <w:color w:val="0D0D1A"/>
          <w:sz w:val="28"/>
          <w:szCs w:val="28"/>
        </w:rPr>
        <w:t xml:space="preserve">16.1 Public REST API  [SCR-080]</w:t>
      </w:r>
    </w:p>
    <w:p>
      <w:pPr>
        <w:spacing w:before="80" w:after="80"/>
      </w:pPr>
      <w:r>
        <w:rPr>
          <w:rFonts w:ascii="Arial" w:cs="Arial" w:eastAsia="Arial" w:hAnsi="Arial"/>
          <w:color w:val="2D2D3A"/>
          <w:sz w:val="22"/>
          <w:szCs w:val="22"/>
        </w:rPr>
        <w:t xml:space="preserve">A read-only public API tier (free) and a read-write API tier (Pro/Enterprise). All endpoints versioned at /api/v1/. API keys are long-lived tokens (not JWTs) managed in the developer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55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 /v1/packs</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Free</w:t>
            </w:r>
          </w:p>
        </w:tc>
        <w:tc>
          <w:tcPr>
            <w:tcW w:type="dxa" w:w="5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List published packs with filtering</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 /v1/packs/:id</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Free</w:t>
            </w:r>
          </w:p>
        </w:tc>
        <w:tc>
          <w:tcPr>
            <w:tcW w:type="dxa" w:w="5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Single pack metadata</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 /v1/packs/:id/prompts</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w:t>
            </w:r>
          </w:p>
        </w:tc>
        <w:tc>
          <w:tcPr>
            <w:tcW w:type="dxa" w:w="5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All prompts in an owned pack</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 /v1/categories</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Free</w:t>
            </w:r>
          </w:p>
        </w:tc>
        <w:tc>
          <w:tcPr>
            <w:tcW w:type="dxa" w:w="5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Category list</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 /v1/search</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Free</w:t>
            </w:r>
          </w:p>
        </w:tc>
        <w:tc>
          <w:tcPr>
            <w:tcW w:type="dxa" w:w="5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Full-text search (10 req/min free, 100 req/min Pro)</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 /v1/user/purchases</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w:t>
            </w:r>
          </w:p>
        </w:tc>
        <w:tc>
          <w:tcPr>
            <w:tcW w:type="dxa" w:w="5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Authenticated user's purchased packs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 /v1/collections</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w:t>
            </w:r>
          </w:p>
        </w:tc>
        <w:tc>
          <w:tcPr>
            <w:tcW w:type="dxa" w:w="5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Create a collection programmatically</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 /v1/prompts/favourite</w:t>
            </w:r>
          </w:p>
        </w:tc>
        <w:tc>
          <w:tcPr>
            <w:tcW w:type="dxa" w:w="1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w:t>
            </w:r>
          </w:p>
        </w:tc>
        <w:tc>
          <w:tcPr>
            <w:tcW w:type="dxa" w:w="5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Bookmark a prompt from the API</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 /v1/analytics</w:t>
            </w:r>
          </w:p>
        </w:tc>
        <w:tc>
          <w:tcPr>
            <w:tcW w:type="dxa" w:w="1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Enterprise</w:t>
            </w:r>
          </w:p>
        </w:tc>
        <w:tc>
          <w:tcPr>
            <w:tcW w:type="dxa" w:w="5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performance analytics for creator</w:t>
            </w:r>
          </w:p>
        </w:tc>
      </w:tr>
    </w:tbl>
    <w:p>
      <w:pPr>
        <w:pStyle w:val="Heading2"/>
        <w:spacing w:before="320" w:after="120"/>
      </w:pPr>
      <w:r>
        <w:rPr>
          <w:rFonts w:ascii="Arial" w:cs="Arial" w:eastAsia="Arial" w:hAnsi="Arial"/>
          <w:b/>
          <w:bCs/>
          <w:color w:val="0D0D1A"/>
          <w:sz w:val="28"/>
          <w:szCs w:val="28"/>
        </w:rPr>
        <w:t xml:space="preserve">16.2 Developer Dashboard  [SCR-081]</w:t>
      </w:r>
    </w:p>
    <w:p>
      <w:pPr>
        <w:spacing w:before="80" w:after="80"/>
      </w:pPr>
      <w:r>
        <w:rPr>
          <w:rFonts w:ascii="Arial" w:cs="Arial" w:eastAsia="Arial" w:hAnsi="Arial"/>
          <w:color w:val="2D2D3A"/>
          <w:sz w:val="22"/>
          <w:szCs w:val="22"/>
        </w:rPr>
        <w:t xml:space="preserve">Route: /developer. A developer portal accessible to Pro and Enterprise users. Features: API key generation and management (create, revoke, rename keys), usage dashboard (requests per day by endpoint, error rate, rate limit headroom), API documentation (interactive Swagger/OpenAPI UI), webhook configuration (receive events when new packs are published in subscribed categories), and sample code snippets in JavaScript, Python, and cURL.</w:t>
      </w:r>
    </w:p>
    <w:p>
      <w:pPr>
        <w:pStyle w:val="Heading2"/>
        <w:spacing w:before="320" w:after="120"/>
      </w:pPr>
      <w:r>
        <w:rPr>
          <w:rFonts w:ascii="Arial" w:cs="Arial" w:eastAsia="Arial" w:hAnsi="Arial"/>
          <w:b/>
          <w:bCs/>
          <w:color w:val="0D0D1A"/>
          <w:sz w:val="28"/>
          <w:szCs w:val="28"/>
        </w:rPr>
        <w:t xml:space="preserve">16.3 Zapier &amp; Make Integrations  [External]</w:t>
      </w:r>
    </w:p>
    <w:p>
      <w:pPr>
        <w:spacing w:before="80" w:after="80"/>
      </w:pPr>
      <w:r>
        <w:rPr>
          <w:rFonts w:ascii="Arial" w:cs="Arial" w:eastAsia="Arial" w:hAnsi="Arial"/>
          <w:color w:val="2D2D3A"/>
          <w:sz w:val="22"/>
          <w:szCs w:val="22"/>
        </w:rPr>
        <w:t xml:space="preserve">Official Zapier and Make (formerly Integromat) integration apps. Triggers: "New pack published in category", "Pack purchased", "Review posted on my pack". Actions: "Search packs", "Get prompt by ID", "Add pack to collection". These integrations dramatically expand PromptVault's reach to the no-code community without requiring custom API integrations.</w:t>
      </w:r>
    </w:p>
    <w:p>
      <w:pPr>
        <w:pStyle w:val="Heading2"/>
        <w:spacing w:before="320" w:after="120"/>
      </w:pPr>
      <w:r>
        <w:rPr>
          <w:rFonts w:ascii="Arial" w:cs="Arial" w:eastAsia="Arial" w:hAnsi="Arial"/>
          <w:b/>
          <w:bCs/>
          <w:color w:val="0D0D1A"/>
          <w:sz w:val="28"/>
          <w:szCs w:val="28"/>
        </w:rPr>
        <w:t xml:space="preserve">16.4 API Documentation Site  [SCR-082]</w:t>
      </w:r>
    </w:p>
    <w:p>
      <w:pPr>
        <w:spacing w:before="80" w:after="80"/>
      </w:pPr>
      <w:r>
        <w:rPr>
          <w:rFonts w:ascii="Arial" w:cs="Arial" w:eastAsia="Arial" w:hAnsi="Arial"/>
          <w:color w:val="2D2D3A"/>
          <w:sz w:val="22"/>
          <w:szCs w:val="22"/>
        </w:rPr>
        <w:t xml:space="preserve">Route: /docs/api. A standalone documentation site (can be built with Docusaurus or a custom React implementation). Sections: Getting Started (authentication, your first request), Reference (all endpoints with interactive try-it-now panels), Guides (common use cases: "Build a prompt picker widget", "Sync purchases to Notion"), Changelog (API version history), and SDKs (official JavaScript and Python SDK packages on npm/PyPI).</w:t>
      </w:r>
    </w:p>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17. Missing Screens — Complete Inventory</w:t>
      </w:r>
    </w:p>
    <w:p>
      <w:pPr>
        <w:spacing w:before="80" w:after="80"/>
      </w:pPr>
      <w:r>
        <w:rPr>
          <w:rFonts w:ascii="Arial" w:cs="Arial" w:eastAsia="Arial" w:hAnsi="Arial"/>
          <w:color w:val="2D2D3A"/>
          <w:sz w:val="22"/>
          <w:szCs w:val="22"/>
        </w:rPr>
        <w:t xml:space="preserve">The following table is a complete, numbered inventory of every screen that needs to be built in addition to the 32 screens already completed. Screens are numbered SCR-033 onwards, continuing from the original PRD numbering.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800"/>
        <w:gridCol w:w="15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Screen Name</w:t>
            </w:r>
          </w:p>
        </w:tc>
        <w:tc>
          <w:tcPr>
            <w:tcW w:type="dxa" w:w="2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5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SCR-033</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Public User Profile</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  /u/:username</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2.1</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SCR-034</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Edit Profile Page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/dashboard/profile/edit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2.2</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SCR-035</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Profile Completion Widget</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 (component)</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2.3</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SCR-036</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Followers List</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/u/:username/followers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2.4</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SCR-037</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Following List</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/u/:username/following</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2.4</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SCR-038</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 Activity Feed</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/dashboard/activity</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2.5</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SCR-039</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Discover Creators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/creators</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2.6</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SCR-040</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Account Verification Flow</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/dashboard/verification</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2.7</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SCR-041</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Collections Browser + Detail</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/collections/:id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3.1</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SCR-042</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Comments Tab</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detail tab (component)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3.2</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SCR-043</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Like / Appreciate (component)</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detail (component)</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3.3</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SCR-044</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Advanced Share Modal</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Global component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3.4</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SCR-045</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Direct Messaging</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/dashboard/messages</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3.5</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SCR-046</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Community Prompts</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/community</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3.6</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SCR-047</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Advanced Search Page</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/search (upgraded)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SCR-048</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Recommendations Widget</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Homepage + post-purchase (component)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4.3</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SCR-049</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Trending &amp; Charts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/trending (upgraded)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4.4</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SCR-050</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Notification Centre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/dashboard/notifications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5.1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SCR-051</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Notification Preferences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/dashboard/settings (tab)</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5.2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SCR-052</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Full Prompt Viewer</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/dashboard/packs/:id/prompts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SCR-053</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Personal Prompt Library</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/dashboard/library</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6.2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SCR-054</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 Template Editor</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 pack editor (component)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6.3</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SCR-055</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Become a Creator</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/become-a-creator</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7.1</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SCR-056</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Dashboard</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/creator/dashboard</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7.2</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SCR-057</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 Pack Builder</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/creator/packs/new</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7.3</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SCR-058</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Analytics</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/creator/analytics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7.4</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SCR-059</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 Payout Management</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/creator/payouts</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7.5</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SCR-060</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Bundle Pack Pages</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/packs/:slug (bundle variant)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8.1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SCR-061</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Gifting Modal</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detail (component)</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8.2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SCR-062</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Gift Redemption Page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/gift/:token</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8.2</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SCR-063</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Cart Drawer &amp; Checkout</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/checkout (upgraded)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8.3</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SCR-064</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Try-Before-You-Buy Component</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detail (component)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8.4</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SCR-065</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Flash Sales Page</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/sales</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8.5</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SCR-066</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Subscription Management</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/dashboard/subscription</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9.2</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SCR-067</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Teams Workspace</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/dashboard/team</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9.4</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SCR-068</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Referral Dashboard</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/dashboard/referrals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10.1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SCR-069</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 Dashboard</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/affiliate/dashboard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10.2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SCR-070</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Personalised Homepage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 (component upgrade)</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11.1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SCR-071</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Advanced Moderation Queue</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/admin/moderation (upgraded)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12.3</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SCR-072</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Content Policy Page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/legal/content-policy</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12.4</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SCR-073</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Language Settings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/dashboard/settings (tab upgrade)</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13.2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SCR-074</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Management Panel</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/admin/creators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14.1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SCR-075</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Financial Reports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/admin/finance</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14.2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SCR-076</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SEO Management</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/admin/seo</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14.3</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SCR-077</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A/B Testing Dashboard</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/admin/experiments</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14.4</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SCR-078</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Customer Support Interface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/admin/support</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P1</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14.5</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SCR-079</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Platform Config &amp; Feature Flags</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/admin/config (upgraded)</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P0</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14.6</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SCR-080</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Public API Reference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/docs/api</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16.1</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SCR-081</w:t>
            </w:r>
          </w:p>
        </w:tc>
        <w:tc>
          <w:tcPr>
            <w:tcW w:type="dxa" w:w="2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Developer Dashboard</w:t>
            </w:r>
          </w:p>
        </w:tc>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/developer</w:t>
            </w:r>
          </w:p>
        </w:tc>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16.2</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SCR-082</w:t>
            </w:r>
          </w:p>
        </w:tc>
        <w:tc>
          <w:tcPr>
            <w:tcW w:type="dxa" w:w="2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 Documentation Site</w:t>
            </w:r>
          </w:p>
        </w:tc>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/docs</w:t>
            </w:r>
          </w:p>
        </w:tc>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P2</w:t>
            </w:r>
          </w:p>
        </w:tc>
        <w:tc>
          <w:tcPr>
            <w:tcW w:type="dxa" w:w="15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16.4</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18. Missing Database Tables &amp; Fields</w:t>
      </w:r>
    </w:p>
    <w:p>
      <w:pPr>
        <w:pStyle w:val="Heading2"/>
        <w:spacing w:before="320" w:after="120"/>
      </w:pPr>
      <w:r>
        <w:rPr>
          <w:rFonts w:ascii="Arial" w:cs="Arial" w:eastAsia="Arial" w:hAnsi="Arial"/>
          <w:b/>
          <w:bCs/>
          <w:color w:val="0D0D1A"/>
          <w:sz w:val="28"/>
          <w:szCs w:val="28"/>
        </w:rPr>
        <w:t xml:space="preserve">18.1 New 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7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user_follows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followerId, followingId,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Social follow graph</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collections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userId, title, description, coverImageUrl, visibility, itemCount, followerCount,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User-created prompt/pack collections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collection_items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collectionId, itemType (pack/prompt), itemId, sortOrder, addedAt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Items within a collection</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collection_follows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collectionId,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Following a collection for updates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pack_comments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packId, userId, parentId (null=top-level), body, upvoteCount, isFlagged, isDeleted, createdAt, updatedAt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discussion threads</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comment_upvotes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commentId,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Comment upvote tracking</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pack_appreciations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userId, packId,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Like/heart on a pack</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notifications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userId, type, title, body, imageUrl, ctaUrl, isRead, actorId, entityType, entityId,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 notification inbox</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notification_preferences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userId, preferences JSONB, digestFrequency, quietHoursStart, quietHoursEnd</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Per-user notification config</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prompt_bookmarks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promptId, personalRating, usedCount, lastUsedAt,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Personal prompt library</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cart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userId UNIQUE, updatedAt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Persistent shopping cart</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cart_items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cartId, packId, addedAt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Items in a cart</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gift_orders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orderId, recipientEmail, senderMessage, scheduledFor, redeemedAt, redemptionToken</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gifting system</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bundles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packId PK, includes FK -&gt; pack_bundle_items</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Bundle pack metadata</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pack_bundle_items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bundlePackId, includedPackId, sortOrder</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Packs included in a bundle</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sale_events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packId, salePriceCents, startsAt, endsAt, createdBy</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Flash sale scheduling</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subscriptions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userId, stripeSubscriptionId, plan, status, currentPeriodStart, currentPeriodEnd, cancelAtPeriodEnd</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Stripe subscription records</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subscription_credits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PK, creditsAvailable, creditsUsed, creditsExpiring, expiresAt, lastRefreshedAt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 credit balance for Pro</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team_workspaces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ownerId, name, seatCount, stripeSubscriptionId,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Teams tier workspace</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team_members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workspaceId, userId, role (admin/member), joinedAt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Team membership</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referrals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referrerId, referredUserId, code UNIQUE, clickCount, status, creditAwarded,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Referral tracking</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affiliate_programs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PK, status, commissionRate, stripeConnectId, appliedAt, approvedAt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Affiliate accounts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affiliate_conversions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affiliateUserId, convertedUserId, orderId, commissionCents, status, cookieSetAt, convertedAt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Affiliate purchase attribution</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pack_embeddings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packId PK, embedding VECTOR(1536), model, createdAt, updatedAt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Semantic search vectors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user_recommendations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userId, packId, score, reason, computedAt — composite PK</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Personalised recommendation cache</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user_activity</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userId, activityType, entityType, entityId, isPublic,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Activity feed events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community_prompts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userId, body, aiTool, upvoteCount, commentCount, status,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Community-submitted prompts</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support_tickets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userId, email, subject, status, priority, assignedTo, createdAt, updatedAt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Customer support tickets</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ticket_messages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ticketId, authorId, body, isInternal,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Support ticket thread</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api_keys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id, userId, keyHash, name, lastUsedAt, requestCount, revokedAt, createdAt</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Developer API key management</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experiments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name, hypothesis, variants JSONB, trafficSplit, metric, status, startAt, endAt, winnerId,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A/B testing framework</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experiment_assignments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experimentId, variantId, assignedAt — composite PK</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 variant assignment</w:t>
            </w:r>
          </w:p>
        </w:tc>
      </w:tr>
      <w:tr>
        <w:tc>
          <w:tcPr>
            <w:tcW w:type="dxa" w:w="2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redirect_rules</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id, fromPath, toPath, statusCode, createdAt</w:t>
            </w:r>
          </w:p>
        </w:tc>
        <w:tc>
          <w:tcPr>
            <w:tcW w:type="dxa" w:w="3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SEO redirect manager</w:t>
            </w:r>
          </w:p>
        </w:tc>
      </w:tr>
      <w:tr>
        <w:tc>
          <w:tcPr>
            <w:tcW w:type="dxa" w:w="2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creator_agreements</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userId PK, agreedAt, version, commissionRate</w:t>
            </w:r>
          </w:p>
        </w:tc>
        <w:tc>
          <w:tcPr>
            <w:tcW w:type="dxa" w:w="3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marketplace agreement records</w:t>
            </w:r>
          </w:p>
        </w:tc>
      </w:tr>
    </w:tbl>
    <w:p>
      <w:pPr>
        <w:pStyle w:val="Heading2"/>
        <w:spacing w:before="320" w:after="120"/>
      </w:pPr>
      <w:r>
        <w:rPr>
          <w:rFonts w:ascii="Arial" w:cs="Arial" w:eastAsia="Arial" w:hAnsi="Arial"/>
          <w:b/>
          <w:bCs/>
          <w:color w:val="0D0D1A"/>
          <w:sz w:val="28"/>
          <w:szCs w:val="28"/>
        </w:rPr>
        <w:t xml:space="preserve">18.2 New Fields on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New Fields to Add</w:t>
            </w:r>
          </w:p>
        </w:tc>
      </w:tr>
      <w:tr>
        <w:tc>
          <w:tcPr>
            <w:tcW w:type="dxa" w:w="2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users</w:t>
            </w:r>
          </w:p>
        </w:tc>
        <w:tc>
          <w:tcPr>
            <w:tcW w:type="dxa" w:w="7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username, coverImageUrl, location, websiteUrl, twitterHandle, linkedinUrl, githubHandle, youtubeUrl, specialties TEXT[], isCreator, isVerified, verifiedAt, totalDownloadsAllPacks, publicPackCount, followerCount, followingCount, profileVisibility ENUM, creditBalanceCents, trustScore INT, referralCode VARCHAR UNIQUE, subscriptionPlan ENUM, subscriptionStatus</w:t>
            </w:r>
          </w:p>
        </w:tc>
      </w:tr>
      <w:tr>
        <w:tc>
          <w:tcPr>
            <w:tcW w:type="dxa" w:w="2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prompt_packs</w:t>
            </w:r>
          </w:p>
        </w:tc>
        <w:tc>
          <w:tcPr>
            <w:tcW w:type="dxa" w:w="7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creatorId FK -&gt; users (NULL for platform), packType ENUM (single/bundle), licenseType, viewCount, appreciationCount, saleEventId FK (current active sale)</w:t>
            </w:r>
          </w:p>
        </w:tc>
      </w:tr>
      <w:tr>
        <w:tc>
          <w:tcPr>
            <w:tcW w:type="dxa" w:w="2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prompts</w:t>
            </w:r>
          </w:p>
        </w:tc>
        <w:tc>
          <w:tcPr>
            <w:tcW w:type="dxa" w:w="7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bookmarkCount INT, usageCount INT (aggregate from prompt_bookmarks)</w:t>
            </w:r>
          </w:p>
        </w:tc>
      </w:tr>
      <w:tr>
        <w:tc>
          <w:tcPr>
            <w:tcW w:type="dxa" w:w="2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orders</w:t>
            </w:r>
          </w:p>
        </w:tc>
        <w:tc>
          <w:tcPr>
            <w:tcW w:type="dxa" w:w="7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giftOrderId FK NULL, isGift BOOLEAN, creditApplied INT, affiliateConversionId FK NULL</w:t>
            </w:r>
          </w:p>
        </w:tc>
      </w:tr>
      <w:tr>
        <w:tc>
          <w:tcPr>
            <w:tcW w:type="dxa" w:w="2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reviews</w:t>
            </w:r>
          </w:p>
        </w:tc>
        <w:tc>
          <w:tcPr>
            <w:tcW w:type="dxa" w:w="7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helpfulVoteCount was present but add: reported (already present), adminResponse TEXT (creator/admin reply to review)</w:t>
            </w:r>
          </w:p>
        </w:tc>
      </w:tr>
      <w:tr>
        <w:tc>
          <w:tcPr>
            <w:tcW w:type="dxa" w:w="2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categories</w:t>
            </w:r>
          </w:p>
        </w:tc>
        <w:tc>
          <w:tcPr>
            <w:tcW w:type="dxa" w:w="7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promptCount INT (total individual prompts, vs packCount for packs), featuredCollectionId FK NULL</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19. Missing Backend Endpoints</w:t>
      </w:r>
    </w:p>
    <w:p>
      <w:pPr>
        <w:pStyle w:val="Heading2"/>
        <w:spacing w:before="320" w:after="120"/>
      </w:pPr>
      <w:r>
        <w:rPr>
          <w:rFonts w:ascii="Arial" w:cs="Arial" w:eastAsia="Arial" w:hAnsi="Arial"/>
          <w:b/>
          <w:bCs/>
          <w:color w:val="0D0D1A"/>
          <w:sz w:val="28"/>
          <w:szCs w:val="28"/>
        </w:rPr>
        <w:t xml:space="preserve">19.1 User Profile &amp; Social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/api/users/:username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Public profile data</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/api/user/profile/extended</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Update username, bio, social links, cover image, specialties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/api/user/:username/follow</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Follow a user</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/api/user/:username/follow</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Unfollow a user</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/api/users/:username/followers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Paginated follower list</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/api/users/:username/following</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Paginated following list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/api/users/:username/packs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Published packs by this user</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/api/user/activity</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Current user's activity feed (people they follow)</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/api/creators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Public creator directory with filters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/api/user/profile/completion</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Profile completion score and checklist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/api/user/verify/request</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Request creator verification badge</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/api/user/username/check</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Check username availability (real-time)</w:t>
            </w:r>
          </w:p>
        </w:tc>
      </w:tr>
    </w:tbl>
    <w:p>
      <w:pPr>
        <w:pStyle w:val="Heading2"/>
        <w:spacing w:before="320" w:after="120"/>
      </w:pPr>
      <w:r>
        <w:rPr>
          <w:rFonts w:ascii="Arial" w:cs="Arial" w:eastAsia="Arial" w:hAnsi="Arial"/>
          <w:b/>
          <w:bCs/>
          <w:color w:val="0D0D1A"/>
          <w:sz w:val="28"/>
          <w:szCs w:val="28"/>
        </w:rPr>
        <w:t xml:space="preserve">19.2 Collections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/api/collections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Public collections (featured + trending)</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/api/collections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Create a new collection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/api/collections/:id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 detail with items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/api/collections/:id</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Update collection metadata</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/api/collections/:id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 collection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/api/collections/:id/items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Add item to collection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/api/collections/:id/items/:itemId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Remove item from collection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/api/collections/:id/items/reorder</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Reorder collection items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/api/collections/:id/follow</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Follow a collection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/api/collections/:id/follow</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Unfollow a collection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/api/user/collections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Current user's collections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/api/packs/:id/collections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Which of current user's collections contain this pack</w:t>
            </w:r>
          </w:p>
        </w:tc>
      </w:tr>
    </w:tbl>
    <w:p>
      <w:pPr>
        <w:pStyle w:val="Heading2"/>
        <w:spacing w:before="320" w:after="120"/>
      </w:pPr>
      <w:r>
        <w:rPr>
          <w:rFonts w:ascii="Arial" w:cs="Arial" w:eastAsia="Arial" w:hAnsi="Arial"/>
          <w:b/>
          <w:bCs/>
          <w:color w:val="0D0D1A"/>
          <w:sz w:val="28"/>
          <w:szCs w:val="28"/>
        </w:rPr>
        <w:t xml:space="preserve">19.3 Comments &amp; Social Interaction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/api/packs/:id/comments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Paginated top-level comments + top reply per thread</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/api/comments/:id/replies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All replies to a comment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/api/packs/:id/comments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 a comment</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/api/comments/:id/replies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Reply to a comment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/api/comments/:id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Soft-delete own comment</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/api/comments/:id/upvote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Upvote a comment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/api/comments/:id/upvote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Remove upvote</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/api/comments/:id/flag</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Flag a comment for moderation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/api/packs/:id/appreciate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Appreciate (like) a pack</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/api/packs/:id/appreciate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Remove appreciation</w:t>
            </w:r>
          </w:p>
        </w:tc>
      </w:tr>
    </w:tbl>
    <w:p>
      <w:pPr>
        <w:pStyle w:val="Heading2"/>
        <w:spacing w:before="320" w:after="120"/>
      </w:pPr>
      <w:r>
        <w:rPr>
          <w:rFonts w:ascii="Arial" w:cs="Arial" w:eastAsia="Arial" w:hAnsi="Arial"/>
          <w:b/>
          <w:bCs/>
          <w:color w:val="0D0D1A"/>
          <w:sz w:val="28"/>
          <w:szCs w:val="28"/>
        </w:rPr>
        <w:t xml:space="preserve">19.4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/api/notifications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Paginated notification list for current user</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/api/notifications/unread-count</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Unread count for badge display</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/api/notifications/:id/read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Mark single notification as read</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/api/notifications/read-all</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Mark all as read</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/api/notifications/:id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 a notification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/api/notifications/preferences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 notification preference settings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/api/notifications/preferences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Update notification preferences</w:t>
            </w:r>
          </w:p>
        </w:tc>
      </w:tr>
    </w:tbl>
    <w:p>
      <w:pPr>
        <w:pStyle w:val="Heading2"/>
        <w:spacing w:before="320" w:after="120"/>
      </w:pPr>
      <w:r>
        <w:rPr>
          <w:rFonts w:ascii="Arial" w:cs="Arial" w:eastAsia="Arial" w:hAnsi="Arial"/>
          <w:b/>
          <w:bCs/>
          <w:color w:val="0D0D1A"/>
          <w:sz w:val="28"/>
          <w:szCs w:val="28"/>
        </w:rPr>
        <w:t xml:space="preserve">19.5 Commerce Expansion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/api/cart</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 current user's cart with items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/api/cart/items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Add pack to cart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/api/cart/items/:packId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Remove pack from cart</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/api/cart</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Clear entire cart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/api/gifts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Purchase a pack as a gift (creates gift_order)</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/api/gifts/:token</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Validate and preview a gift redemption token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/api/gifts/:token/redeem</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Redeem a gift (add to library)</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/api/sales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Active flash sales list</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/api/checkout/cart</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Checkout entire cart (multi-item)</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/api/checkout/credits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Apply subscription credit to a pack</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/api/packs/:id/bundle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Bundle details (included packs)</w:t>
            </w:r>
          </w:p>
        </w:tc>
      </w:tr>
    </w:tbl>
    <w:p>
      <w:pPr>
        <w:pStyle w:val="Heading2"/>
        <w:spacing w:before="320" w:after="120"/>
      </w:pPr>
      <w:r>
        <w:rPr>
          <w:rFonts w:ascii="Arial" w:cs="Arial" w:eastAsia="Arial" w:hAnsi="Arial"/>
          <w:b/>
          <w:bCs/>
          <w:color w:val="0D0D1A"/>
          <w:sz w:val="28"/>
          <w:szCs w:val="28"/>
        </w:rPr>
        <w:t xml:space="preserve">19.6 Creator Platform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/api/creator/apply</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Submit creator application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/api/creator/status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Application and account status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/api/creator/dashboard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Revenue + pack performance summary</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/api/creator/analytics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Detailed analytics for creator</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/api/creator/payouts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Payout history and balance</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/api/creator/packs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Create pack (creator flow, goes to moderation)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/api/creator/packs/:id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Update own pack</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/api/creator/packs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All of creator's own packs (any status)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/api/admin/creators/:id/approve</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Admin approve creator application</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/api/admin/creators/:id/reject</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Admin reject with reason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/api/admin/creators/applications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Pending creator applications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/api/admin/creators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All approved creators</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/api/admin/creators/:id/commission</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Update creator commission rate</w:t>
            </w:r>
          </w:p>
        </w:tc>
      </w:tr>
    </w:tbl>
    <w:p>
      <w:pPr>
        <w:pStyle w:val="Heading2"/>
        <w:spacing w:before="320" w:after="120"/>
      </w:pPr>
      <w:r>
        <w:rPr>
          <w:rFonts w:ascii="Arial" w:cs="Arial" w:eastAsia="Arial" w:hAnsi="Arial"/>
          <w:b/>
          <w:bCs/>
          <w:color w:val="0D0D1A"/>
          <w:sz w:val="28"/>
          <w:szCs w:val="28"/>
        </w:rPr>
        <w:t xml:space="preserve">19.7 Subscription &amp; Credits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/api/subscription</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Current subscription details and credits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/api/subscription/upgrade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Create Stripe subscription checkout session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/api/subscription/cancel</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Cancel subscription (cancel_at_period_end)</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/api/subscription/reactivate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Reactivate cancelled subscription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/api/subscription/invoices</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Billing invoice history</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/api/subscription/credits</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Credit balance and history</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/api/team</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Current team workspace details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/api/team/invite</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Invite team member by email</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/api/team/members/:userId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Remove team member</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/api/webhooks/stripe/subscription</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Handle subscription lifecycle events</w:t>
            </w:r>
          </w:p>
        </w:tc>
      </w:tr>
    </w:tbl>
    <w:p>
      <w:pPr>
        <w:pStyle w:val="Heading2"/>
        <w:spacing w:before="320" w:after="120"/>
      </w:pPr>
      <w:r>
        <w:rPr>
          <w:rFonts w:ascii="Arial" w:cs="Arial" w:eastAsia="Arial" w:hAnsi="Arial"/>
          <w:b/>
          <w:bCs/>
          <w:color w:val="0D0D1A"/>
          <w:sz w:val="28"/>
          <w:szCs w:val="28"/>
        </w:rPr>
        <w:t xml:space="preserve">19.8 Prompt Interaction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3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/api/packs/:packId/prompts/full</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All prompts for a purchased pack (full bodies)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/api/prompts/:id/bookmark</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Add to personal library</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DELETE</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/api/prompts/:id/bookmark</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Remove from personal library</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PATCH</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/api/prompts/:id/bookmark</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Update personal rating or mark as used</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GET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/api/user/library</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Personal prompt library with filters</w:t>
            </w:r>
          </w:p>
        </w:tc>
      </w:tr>
      <w:tr>
        <w:tc>
          <w:tcPr>
            <w:tcW w:type="dxa" w:w="8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/api/user/library/export</w:t>
            </w:r>
          </w:p>
        </w:tc>
        <w:tc>
          <w:tcPr>
            <w:tcW w:type="dxa" w:w="53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Generate and download library as PDF/JSON</w:t>
            </w:r>
          </w:p>
        </w:tc>
      </w:tr>
      <w:tr>
        <w:tc>
          <w:tcPr>
            <w:tcW w:type="dxa" w:w="8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POST</w:t>
            </w:r>
          </w:p>
        </w:tc>
        <w:tc>
          <w:tcPr>
            <w:tcW w:type="dxa" w:w="3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/api/prompts/:id/used</w:t>
            </w:r>
          </w:p>
        </w:tc>
        <w:tc>
          <w:tcPr>
            <w:tcW w:type="dxa" w:w="53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Mark prompt as used (increments usedCount)</w:t>
            </w:r>
          </w:p>
        </w:tc>
      </w:tr>
    </w:tbl>
    <w:p>
      <w:r>
        <w:br w:type="page"/>
      </w:r>
    </w:p>
    <w:p>
      <w:pPr>
        <w:pStyle w:val="Heading1"/>
        <w:pBdr>
          <w:bottom w:val="single" w:color="6C47FF" w:sz="4" w:space="6"/>
        </w:pBdr>
        <w:spacing w:before="480" w:after="160"/>
      </w:pPr>
      <w:r>
        <w:rPr>
          <w:rFonts w:ascii="Arial" w:cs="Arial" w:eastAsia="Arial" w:hAnsi="Arial"/>
          <w:b/>
          <w:bCs/>
          <w:color w:val="6C47FF"/>
          <w:sz w:val="36"/>
          <w:szCs w:val="36"/>
        </w:rPr>
        <w:t xml:space="preserve">20. Implementation Roadmap</w:t>
      </w:r>
    </w:p>
    <w:p>
      <w:pPr>
        <w:spacing w:before="80" w:after="80"/>
      </w:pPr>
      <w:r>
        <w:rPr>
          <w:rFonts w:ascii="Arial" w:cs="Arial" w:eastAsia="Arial" w:hAnsi="Arial"/>
          <w:color w:val="2D2D3A"/>
          <w:sz w:val="22"/>
          <w:szCs w:val="22"/>
        </w:rPr>
        <w:t xml:space="preserve">The following sprint plan organises all missing features into a logical build sequence. Earlier sprints focus on user-facing features that directly impact retention and revenue. Later sprints cover platform expansion and advanced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400"/>
        <w:gridCol w:w="2760"/>
      </w:tblGrid>
      <w:tr>
        <w:tc>
          <w:tcPr>
            <w:tcW w:type="dxa" w:w="10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12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440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c>
          <w:tcPr>
            <w:tcW w:type="dxa" w:w="2760"/>
            <w:tcBorders>
              <w:top w:val="single" w:color="E0E0EE" w:sz="1"/>
              <w:left w:val="single" w:color="E0E0EE" w:sz="1"/>
              <w:bottom w:val="single" w:color="E0E0EE" w:sz="1"/>
              <w:right w:val="single" w:color="E0E0EE"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Success Metric</w:t>
            </w:r>
          </w:p>
        </w:tc>
      </w:tr>
      <w:tr>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Sprint 1</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Public profile (SCR-033/034), profile completion widget, username system, notifications foundation (SCR-050/051), notification DB + delivery service</w:t>
            </w:r>
          </w:p>
        </w:tc>
        <w:tc>
          <w:tcPr>
            <w:tcW w:type="dxa" w:w="2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Profile views per DAU ≥ 0.3, notification open rate ≥ 40%</w:t>
            </w:r>
          </w:p>
        </w:tc>
      </w:tr>
      <w:tr>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Sprint 2</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 viewer (SCR-052), personal library (SCR-053), copy-prompt functionality, variable injection, try-before-you-buy, cart (SCR-063), bundle packs (SCR-060)</w:t>
            </w:r>
          </w:p>
        </w:tc>
        <w:tc>
          <w:tcPr>
            <w:tcW w:type="dxa" w:w="2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Prompt copy events per session ≥ 2, cart AOV ≥ 1.4× single-item AOV</w:t>
            </w:r>
          </w:p>
        </w:tc>
      </w:tr>
      <w:tr>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Sprint 3</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Pack gifting (SCR-061/062), flash sales (SCR-065), subscription system (SCR-066), pack credits, Stripe subscriptions integration</w:t>
            </w:r>
          </w:p>
        </w:tc>
        <w:tc>
          <w:tcPr>
            <w:tcW w:type="dxa" w:w="2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Gift orders ≥ 5% of total orders, subscription conversion ≥ 3% of registered users</w:t>
            </w:r>
          </w:p>
        </w:tc>
      </w:tr>
      <w:tr>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Sprint 4</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Advanced search (SCR-047), semantic search (pgvector + embeddings), trending charts (SCR-049), personalisation recommendations (SCR-048/070)</w:t>
            </w:r>
          </w:p>
        </w:tc>
        <w:tc>
          <w:tcPr>
            <w:tcW w:type="dxa" w:w="2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Search-to-purchase rate ≥ 8%, return visit rate increase ≥ 15%</w:t>
            </w:r>
          </w:p>
        </w:tc>
      </w:tr>
      <w:tr>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Sprint 5</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Collections (SCR-041), pack comments (SCR-042), appreciations (SCR-043), followers/following (SCR-036/037), activity feed (SCR-038)</w:t>
            </w:r>
          </w:p>
        </w:tc>
        <w:tc>
          <w:tcPr>
            <w:tcW w:type="dxa" w:w="2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DAU/MAU ratio ≥ 0.25 (social engagement signal)</w:t>
            </w:r>
          </w:p>
        </w:tc>
      </w:tr>
      <w:tr>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Sprint 6</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Creator application + onboarding (SCR-055), creator dashboard (SCR-056), creator pack builder (SCR-057), creator analytics (SCR-058), payout system (SCR-059)</w:t>
            </w:r>
          </w:p>
        </w:tc>
        <w:tc>
          <w:tcPr>
            <w:tcW w:type="dxa" w:w="2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First community creator pack published within 14 days of feature launch</w:t>
            </w:r>
          </w:p>
        </w:tc>
      </w:tr>
      <w:tr>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Sprint 7</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Referral programme (SCR-068), affiliate programme (SCR-069), advanced moderation (SCR-071), creator management admin (SCR-074), financial reports (SCR-075)</w:t>
            </w:r>
          </w:p>
        </w:tc>
        <w:tc>
          <w:tcPr>
            <w:tcW w:type="dxa" w:w="2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Referral-sourced signups ≥ 10% of new users</w:t>
            </w:r>
          </w:p>
        </w:tc>
      </w:tr>
      <w:tr>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Sprint 8</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Teams workspace (SCR-067), A/B testing framework (SCR-077), customer support interface (SCR-078), SEO management (SCR-076), discover creators (SCR-039)</w:t>
            </w:r>
          </w:p>
        </w:tc>
        <w:tc>
          <w:tcPr>
            <w:tcW w:type="dxa" w:w="2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Teams plan has first 3 paying workspaces</w:t>
            </w:r>
          </w:p>
        </w:tc>
      </w:tr>
      <w:tr>
        <w:tc>
          <w:tcPr>
            <w:tcW w:type="dxa" w:w="10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Sprint 9</w:t>
            </w:r>
          </w:p>
        </w:tc>
        <w:tc>
          <w:tcPr>
            <w:tcW w:type="dxa" w:w="12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2 weeks</w:t>
            </w:r>
          </w:p>
        </w:tc>
        <w:tc>
          <w:tcPr>
            <w:tcW w:type="dxa" w:w="440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PWA upgrade, push notifications, mobile UX improvements (bottom nav, swipe gestures, pull-to-refresh), messaging (SCR-045)</w:t>
            </w:r>
          </w:p>
        </w:tc>
        <w:tc>
          <w:tcPr>
            <w:tcW w:type="dxa" w:w="2760"/>
            <w:tcBorders>
              <w:top w:val="single" w:color="E0E0EE" w:sz="1"/>
              <w:left w:val="single" w:color="E0E0EE" w:sz="1"/>
              <w:bottom w:val="single" w:color="E0E0EE" w:sz="1"/>
              <w:right w:val="single" w:color="E0E0EE" w:sz="1"/>
            </w:tcBorders>
            <w:shd w:fill="F5F3FF" w:val="clear"/>
            <w:tcMar>
              <w:top w:type="dxa" w:w="80"/>
              <w:left w:type="dxa" w:w="140"/>
              <w:bottom w:type="dxa" w:w="80"/>
              <w:right w:type="dxa" w:w="140"/>
            </w:tcMar>
          </w:tcPr>
          <w:p>
            <w:r>
              <w:rPr>
                <w:rFonts w:ascii="Arial" w:cs="Arial" w:eastAsia="Arial" w:hAnsi="Arial"/>
                <w:color w:val="2D2D3A"/>
                <w:sz w:val="20"/>
                <w:szCs w:val="20"/>
              </w:rPr>
              <w:t xml:space="preserve">PWA install rate ≥ 5% of mobile visitors</w:t>
            </w:r>
          </w:p>
        </w:tc>
      </w:tr>
      <w:tr>
        <w:tc>
          <w:tcPr>
            <w:tcW w:type="dxa" w:w="10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Sprint 10</w:t>
            </w:r>
          </w:p>
        </w:tc>
        <w:tc>
          <w:tcPr>
            <w:tcW w:type="dxa" w:w="12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3 weeks</w:t>
            </w:r>
          </w:p>
        </w:tc>
        <w:tc>
          <w:tcPr>
            <w:tcW w:type="dxa" w:w="440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Public API (SCR-080), developer dashboard (SCR-081), API documentation (SCR-082), Zapier integration, i18n framework + Spanish translation</w:t>
            </w:r>
          </w:p>
        </w:tc>
        <w:tc>
          <w:tcPr>
            <w:tcW w:type="dxa" w:w="2760"/>
            <w:tcBorders>
              <w:top w:val="single" w:color="E0E0EE" w:sz="1"/>
              <w:left w:val="single" w:color="E0E0EE" w:sz="1"/>
              <w:bottom w:val="single" w:color="E0E0EE" w:sz="1"/>
              <w:right w:val="single" w:color="E0E0EE" w:sz="1"/>
            </w:tcBorders>
            <w:shd w:fill="FFFFFF" w:val="clear"/>
            <w:tcMar>
              <w:top w:type="dxa" w:w="80"/>
              <w:left w:type="dxa" w:w="140"/>
              <w:bottom w:type="dxa" w:w="80"/>
              <w:right w:type="dxa" w:w="140"/>
            </w:tcMar>
          </w:tcPr>
          <w:p>
            <w:r>
              <w:rPr>
                <w:rFonts w:ascii="Arial" w:cs="Arial" w:eastAsia="Arial" w:hAnsi="Arial"/>
                <w:color w:val="2D2D3A"/>
                <w:sz w:val="20"/>
                <w:szCs w:val="20"/>
              </w:rPr>
              <w:t xml:space="preserve">First external developer API integration shipped</w:t>
            </w:r>
          </w:p>
        </w:tc>
      </w:tr>
    </w:tbl>
    <w:p>
      <w:pPr>
        <w:pStyle w:val="Heading2"/>
        <w:spacing w:before="320" w:after="120"/>
      </w:pPr>
      <w:r>
        <w:rPr>
          <w:rFonts w:ascii="Arial" w:cs="Arial" w:eastAsia="Arial" w:hAnsi="Arial"/>
          <w:b/>
          <w:bCs/>
          <w:color w:val="0D0D1A"/>
          <w:sz w:val="28"/>
          <w:szCs w:val="28"/>
        </w:rPr>
        <w:t xml:space="preserve">20.1 P0 Features — Ship Immediately</w:t>
      </w:r>
    </w:p>
    <w:p>
      <w:pPr>
        <w:spacing w:before="80" w:after="80"/>
      </w:pPr>
      <w:r>
        <w:rPr>
          <w:rFonts w:ascii="Arial" w:cs="Arial" w:eastAsia="Arial" w:hAnsi="Arial"/>
          <w:color w:val="2D2D3A"/>
          <w:sz w:val="22"/>
          <w:szCs w:val="22"/>
        </w:rPr>
        <w:t xml:space="preserve">These features are blocking user retention right now and should be started in Sprint 1 regardless of sprint planning. A user who creates an account, makes a purchase, and then finds they have no meaningful profile, no way to interact with prompts beyond downloading, and no way to browse or copy individual prompts will not return.</w:t>
      </w:r>
    </w:p>
    <w:p>
      <w:pPr>
        <w:pStyle w:val="ListParagraph"/>
        <w:numPr>
          <w:ilvl w:val="0"/>
          <w:numId w:val="2"/>
        </w:numPr>
        <w:spacing w:before="40" w:after="40"/>
      </w:pPr>
      <w:r>
        <w:rPr>
          <w:rFonts w:ascii="Arial" w:cs="Arial" w:eastAsia="Arial" w:hAnsi="Arial"/>
          <w:color w:val="2D2D3A"/>
          <w:sz w:val="22"/>
          <w:szCs w:val="22"/>
        </w:rPr>
        <w:t xml:space="preserve">Public user profile page (SCR-033) — identity and trust foundation</w:t>
      </w:r>
    </w:p>
    <w:p>
      <w:pPr>
        <w:pStyle w:val="ListParagraph"/>
        <w:numPr>
          <w:ilvl w:val="0"/>
          <w:numId w:val="2"/>
        </w:numPr>
        <w:spacing w:before="40" w:after="40"/>
      </w:pPr>
      <w:r>
        <w:rPr>
          <w:rFonts w:ascii="Arial" w:cs="Arial" w:eastAsia="Arial" w:hAnsi="Arial"/>
          <w:color w:val="2D2D3A"/>
          <w:sz w:val="22"/>
          <w:szCs w:val="22"/>
        </w:rPr>
        <w:t xml:space="preserve">Full prompt viewer with copy functionality (SCR-052) — core product value after purchase</w:t>
      </w:r>
    </w:p>
    <w:p>
      <w:pPr>
        <w:pStyle w:val="ListParagraph"/>
        <w:numPr>
          <w:ilvl w:val="0"/>
          <w:numId w:val="2"/>
        </w:numPr>
        <w:spacing w:before="40" w:after="40"/>
      </w:pPr>
      <w:r>
        <w:rPr>
          <w:rFonts w:ascii="Arial" w:cs="Arial" w:eastAsia="Arial" w:hAnsi="Arial"/>
          <w:color w:val="2D2D3A"/>
          <w:sz w:val="22"/>
          <w:szCs w:val="22"/>
        </w:rPr>
        <w:t xml:space="preserve">Notification centre (SCR-050) — the first touchpoint that brings users back</w:t>
      </w:r>
    </w:p>
    <w:p>
      <w:pPr>
        <w:pStyle w:val="ListParagraph"/>
        <w:numPr>
          <w:ilvl w:val="0"/>
          <w:numId w:val="2"/>
        </w:numPr>
        <w:spacing w:before="40" w:after="40"/>
      </w:pPr>
      <w:r>
        <w:rPr>
          <w:rFonts w:ascii="Arial" w:cs="Arial" w:eastAsia="Arial" w:hAnsi="Arial"/>
          <w:color w:val="2D2D3A"/>
          <w:sz w:val="22"/>
          <w:szCs w:val="22"/>
        </w:rPr>
        <w:t xml:space="preserve">Cart system (SCR-063) — enables multi-item purchasing and AOV growth</w:t>
      </w:r>
    </w:p>
    <w:p>
      <w:pPr>
        <w:pStyle w:val="ListParagraph"/>
        <w:numPr>
          <w:ilvl w:val="0"/>
          <w:numId w:val="2"/>
        </w:numPr>
        <w:spacing w:before="40" w:after="40"/>
      </w:pPr>
      <w:r>
        <w:rPr>
          <w:rFonts w:ascii="Arial" w:cs="Arial" w:eastAsia="Arial" w:hAnsi="Arial"/>
          <w:color w:val="2D2D3A"/>
          <w:sz w:val="22"/>
          <w:szCs w:val="22"/>
        </w:rPr>
        <w:t xml:space="preserve">Try-before-you-buy upgrade (SCR-064) — highest-impact conversion improvement</w:t>
      </w:r>
    </w:p>
    <w:p>
      <w:pPr>
        <w:pStyle w:val="ListParagraph"/>
        <w:numPr>
          <w:ilvl w:val="0"/>
          <w:numId w:val="2"/>
        </w:numPr>
        <w:spacing w:before="40" w:after="40"/>
      </w:pPr>
      <w:r>
        <w:rPr>
          <w:rFonts w:ascii="Arial" w:cs="Arial" w:eastAsia="Arial" w:hAnsi="Arial"/>
          <w:color w:val="2D2D3A"/>
          <w:sz w:val="22"/>
          <w:szCs w:val="22"/>
        </w:rPr>
        <w:t xml:space="preserve">Feature flags in admin (SCR-079) — enables safe staged rollout of all new features</w:t>
      </w:r>
    </w:p>
    <w:p>
      <w:pPr>
        <w:pStyle w:val="Heading2"/>
        <w:spacing w:before="320" w:after="120"/>
      </w:pPr>
      <w:r>
        <w:rPr>
          <w:rFonts w:ascii="Arial" w:cs="Arial" w:eastAsia="Arial" w:hAnsi="Arial"/>
          <w:b/>
          <w:bCs/>
          <w:color w:val="0D0D1A"/>
          <w:sz w:val="28"/>
          <w:szCs w:val="28"/>
        </w:rPr>
        <w:t xml:space="preserve">20.2 Technical Dependencies</w:t>
      </w:r>
    </w:p>
    <w:p>
      <w:pPr>
        <w:spacing w:before="80" w:after="80"/>
      </w:pPr>
      <w:r>
        <w:rPr>
          <w:rFonts w:ascii="Arial" w:cs="Arial" w:eastAsia="Arial" w:hAnsi="Arial"/>
          <w:color w:val="2D2D3A"/>
          <w:sz w:val="22"/>
          <w:szCs w:val="22"/>
        </w:rPr>
        <w:t xml:space="preserve">Several features have hard technical prerequisites that should be set up before their sprint begins. pgvector extension on PostgreSQL must be enabled before Sprint 4's semantic search work begins — this requires a database migration and cannot be added retroactively without downtime. Stripe Connect must be configured before Sprint 6's creator payout system — this requires Stripe account verification and platform settings that take 1–3 business days. VAPID keys for Web Push must be generated and stored in environment variables before Sprint 9's PWA push notifications work begins.</w:t>
      </w:r>
    </w:p>
    <w:p>
      <w:r>
        <w:t xml:space="preserve"/>
      </w:r>
    </w:p>
    <w:p>
      <w:r>
        <w:t xml:space="preserve"/>
      </w:r>
    </w:p>
    <w:p>
      <w:pPr>
        <w:pBdr>
          <w:bottom w:val="single" w:color="E8E8F0" w:sz="2" w:space="4"/>
        </w:pBdr>
        <w:spacing w:before="120" w:after="120"/>
      </w:pPr>
    </w:p>
    <w:p>
      <w:r>
        <w:t xml:space="preserve"/>
      </w:r>
    </w:p>
    <w:p>
      <w:pPr>
        <w:spacing w:before="120" w:after="60"/>
        <w:jc w:val="center"/>
      </w:pPr>
      <w:r>
        <w:rPr>
          <w:rFonts w:ascii="Arial" w:cs="Arial" w:eastAsia="Arial" w:hAnsi="Arial"/>
          <w:b/>
          <w:bCs/>
          <w:i/>
          <w:iCs/>
          <w:color w:val="4A4A6A"/>
          <w:sz w:val="20"/>
          <w:szCs w:val="20"/>
        </w:rPr>
        <w:t xml:space="preserve">END OF DOCUMENT — PromptVault Phase 2 PRD v1.0</w:t>
      </w:r>
    </w:p>
    <w:p>
      <w:pPr>
        <w:jc w:val="center"/>
      </w:pPr>
      <w:r>
        <w:rPr>
          <w:rFonts w:ascii="Arial" w:cs="Arial" w:eastAsia="Arial" w:hAnsi="Arial"/>
          <w:i/>
          <w:iCs/>
          <w:color w:val="4A4A6A"/>
          <w:sz w:val="18"/>
          <w:szCs w:val="18"/>
        </w:rPr>
        <w:t xml:space="preserve">50 new screens  •  35 new DB tables  •  80+ new API endpoints  •  10 sprint roadmap</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F0" w:sz="2" w:space="6"/>
      </w:pBdr>
      <w:tabs>
        <w:tab w:val="right" w:pos="9026"/>
      </w:tabs>
    </w:pPr>
    <w:r>
      <w:rPr>
        <w:rFonts w:ascii="Arial" w:cs="Arial" w:eastAsia="Arial" w:hAnsi="Arial"/>
        <w:color w:val="4A4A6A"/>
        <w:sz w:val="18"/>
        <w:szCs w:val="18"/>
      </w:rPr>
      <w:t xml:space="preserve">PromptVault  —  Phase 2 PRD: Remaining &amp; Missing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6C47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0D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2026-03-14T02:00:45.166Z</dcterms:created>
  <dcterms:modified xsi:type="dcterms:W3CDTF">2026-03-14T02:00:45.167Z</dcterms:modified>
</cp:coreProperties>
</file>

<file path=docProps/custom.xml><?xml version="1.0" encoding="utf-8"?>
<Properties xmlns="http://schemas.openxmlformats.org/officeDocument/2006/custom-properties" xmlns:vt="http://schemas.openxmlformats.org/officeDocument/2006/docPropsVTypes"/>
</file>