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Creating a Smart Parking project for ESP32 on the Wokwi platform involves using the ESP32 microcontroller to detect and manage parking spaces, and then visualizing the data on a virtual interface provided by Wokwi. Here's a step-by-step guide on how to create such a project: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**Components Needed:**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1. ESP32 development board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2. Ultrasonic distance sensors (HC-SR04) for each parking space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3. Breadboard and jumper wires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4. Wokwi virtual simulator (https://wokwi.com/)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**Project Steps:**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1. **Hardware Setup:**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a. Connect the HC-SR04 ultrasonic sensors to your ESP32 board. You will need one sensor per parking space.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b. Wire the HC-SR04 sensors as follows: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  - VCC to 5V on ESP32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  - GND to GND on ESP32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  - Trig to a digital GPIO pin on ESP32 (e.g., GPIO2)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   - Echo to another digital GPIO pin on ESP32 (e.g., GPIO4)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c. Connect all the sensors in the same way, one for each parking space you want to monitor.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2. **Programming:**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a. Write an Arduino sketch for the ESP32 that reads the distance data from the ultrasonic sensors.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```cpp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#include &lt;Ultrasonic.h&gt;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Ultrasonic sensor1(GPIO_TRIGGER1, GPIO_ECHO1);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Ultrasonic sensor2(GPIO_TRIGGER2, GPIO_ECHO2);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  // Add more sensors if needed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void setup() {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  Serial.begin(115200);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 void loop() {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   long distance1 = sensor1.read();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  long distance2 = sensor2.read();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  // Read distances from more sensors if needed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  // Process distance data and manage parking spaces here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 delay(1000); // Delay for better readability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b. In the loop function, process the distance data from each sensor to determine whether a parking space is occupied or vacant. You can set a threshold distance to decide when a space is occupied.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c. You may want to use a data structure to keep track of the parking space status, e.g., an array of boolean values.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3. **Visualization:**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a. Go to the Wokwi platform (https://wokwi.com/) and create an account if you haven't already.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 b. Create a new project and select the ESP32 as your target board.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c. Import the Arduino sketch you created earlier into the Wokwi editor.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d. Use the virtual interface provided by Wokwi to display the parking space status. You can use LEDs or any other graphical elements to represent the parking spaces.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4. **Testing:**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  a. Simulate the project on Wokwi and observe how the parking space status changes based on the simulated distance measurements.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 b. Fine-tune your code and interface as needed to ensure it works correctly.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5. **Deployment:**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a. Once your Smart Parking project works as expected in the virtual simulator, you can deploy it to a physical ESP32 board and connect it to real sensors in a parking area.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6. **Enhancements:**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Depending on your project's requirements, you can add features such as mobile app integration for real-time parking updates, data logging, and alerts when parking spaces are full or vacant.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Remember to refer to the ESP32 and HC-SR04 datasheets and the Wokwi documentation for detailed information on programming and using these components in your project.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