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6D4" w:rsidRPr="008D68B6" w:rsidRDefault="008E5B60" w:rsidP="008D68B6">
      <w:pPr>
        <w:pStyle w:val="Title"/>
      </w:pPr>
      <w:r w:rsidRPr="008D68B6">
        <w:t>What are the modules available in AEM?</w:t>
      </w:r>
    </w:p>
    <w:tbl>
      <w:tblPr>
        <w:tblStyle w:val="TableGrid"/>
        <w:tblW w:w="10173" w:type="dxa"/>
        <w:tblLook w:val="04A0"/>
      </w:tblPr>
      <w:tblGrid>
        <w:gridCol w:w="3192"/>
        <w:gridCol w:w="6981"/>
      </w:tblGrid>
      <w:tr w:rsidR="008E5B60" w:rsidTr="008E5B60">
        <w:tc>
          <w:tcPr>
            <w:tcW w:w="3192" w:type="dxa"/>
          </w:tcPr>
          <w:p w:rsidR="008E5B60" w:rsidRDefault="008E5B60">
            <w:r>
              <w:t xml:space="preserve">1. AEM </w:t>
            </w:r>
            <w:r w:rsidRPr="00A978C9">
              <w:rPr>
                <w:b/>
              </w:rPr>
              <w:t>Sites</w:t>
            </w:r>
          </w:p>
        </w:tc>
        <w:tc>
          <w:tcPr>
            <w:tcW w:w="6981" w:type="dxa"/>
          </w:tcPr>
          <w:p w:rsidR="008E5B60" w:rsidRDefault="008D68B6">
            <w:r>
              <w:t xml:space="preserve">Manages websites, landing pages, and other digital content. Supports </w:t>
            </w:r>
            <w:r>
              <w:rPr>
                <w:rStyle w:val="Strong"/>
              </w:rPr>
              <w:t>editable templates</w:t>
            </w:r>
            <w:r>
              <w:t xml:space="preserve">, </w:t>
            </w:r>
            <w:r>
              <w:rPr>
                <w:rStyle w:val="Strong"/>
              </w:rPr>
              <w:t>content fragments</w:t>
            </w:r>
            <w:r>
              <w:t xml:space="preserve">, and </w:t>
            </w:r>
            <w:r>
              <w:rPr>
                <w:rStyle w:val="Strong"/>
              </w:rPr>
              <w:t>experience fragments</w:t>
            </w:r>
            <w:r>
              <w:t xml:space="preserve">. Provides </w:t>
            </w:r>
            <w:r>
              <w:rPr>
                <w:rStyle w:val="Strong"/>
              </w:rPr>
              <w:t>multi-site management (MSM)</w:t>
            </w:r>
            <w:r>
              <w:t xml:space="preserve"> for localization and translation.</w:t>
            </w:r>
          </w:p>
        </w:tc>
      </w:tr>
      <w:tr w:rsidR="008E5B60" w:rsidTr="008E5B60">
        <w:tc>
          <w:tcPr>
            <w:tcW w:w="3192" w:type="dxa"/>
          </w:tcPr>
          <w:p w:rsidR="008E5B60" w:rsidRDefault="008E5B60">
            <w:r>
              <w:t xml:space="preserve">2. AEM </w:t>
            </w:r>
            <w:r w:rsidRPr="00A978C9">
              <w:rPr>
                <w:b/>
              </w:rPr>
              <w:t>Assets</w:t>
            </w:r>
          </w:p>
        </w:tc>
        <w:tc>
          <w:tcPr>
            <w:tcW w:w="6981" w:type="dxa"/>
          </w:tcPr>
          <w:p w:rsidR="008E5B60" w:rsidRDefault="008D68B6">
            <w:r>
              <w:t xml:space="preserve">A </w:t>
            </w:r>
            <w:r>
              <w:rPr>
                <w:rStyle w:val="Strong"/>
              </w:rPr>
              <w:t>digital asset management (DAM) system</w:t>
            </w:r>
            <w:r>
              <w:t xml:space="preserve"> for handling images, videos, and documents. Features include </w:t>
            </w:r>
            <w:r>
              <w:rPr>
                <w:rStyle w:val="Strong"/>
              </w:rPr>
              <w:t>metadata management</w:t>
            </w:r>
            <w:r>
              <w:t xml:space="preserve">, </w:t>
            </w:r>
            <w:r>
              <w:rPr>
                <w:rStyle w:val="Strong"/>
              </w:rPr>
              <w:t>dynamic media</w:t>
            </w:r>
            <w:r>
              <w:t xml:space="preserve">, and </w:t>
            </w:r>
            <w:r>
              <w:rPr>
                <w:rStyle w:val="Strong"/>
              </w:rPr>
              <w:t>smart tagging</w:t>
            </w:r>
            <w:r>
              <w:t xml:space="preserve"> (AI-powered).</w:t>
            </w:r>
          </w:p>
        </w:tc>
      </w:tr>
      <w:tr w:rsidR="008E5B60" w:rsidTr="008E5B60">
        <w:tc>
          <w:tcPr>
            <w:tcW w:w="3192" w:type="dxa"/>
          </w:tcPr>
          <w:p w:rsidR="008E5B60" w:rsidRDefault="008E5B60">
            <w:r>
              <w:t xml:space="preserve">3. AEM </w:t>
            </w:r>
            <w:r w:rsidRPr="00A978C9">
              <w:rPr>
                <w:b/>
              </w:rPr>
              <w:t>Forms</w:t>
            </w:r>
          </w:p>
        </w:tc>
        <w:tc>
          <w:tcPr>
            <w:tcW w:w="6981" w:type="dxa"/>
          </w:tcPr>
          <w:p w:rsidR="008E5B60" w:rsidRDefault="008D68B6">
            <w:r>
              <w:t xml:space="preserve">Creating and managing </w:t>
            </w:r>
            <w:r>
              <w:rPr>
                <w:rStyle w:val="Strong"/>
              </w:rPr>
              <w:t>interactive forms</w:t>
            </w:r>
            <w:r>
              <w:t xml:space="preserve"> and documents. </w:t>
            </w:r>
            <w:r>
              <w:rPr>
                <w:rStyle w:val="Strong"/>
              </w:rPr>
              <w:t>PDF Forms, Adaptive Forms</w:t>
            </w:r>
            <w:r>
              <w:t xml:space="preserve">, and </w:t>
            </w:r>
            <w:r>
              <w:rPr>
                <w:rStyle w:val="Strong"/>
              </w:rPr>
              <w:t>workflows for approvals</w:t>
            </w:r>
            <w:r>
              <w:t>.</w:t>
            </w:r>
          </w:p>
        </w:tc>
      </w:tr>
      <w:tr w:rsidR="008E5B60" w:rsidTr="008E5B60">
        <w:tc>
          <w:tcPr>
            <w:tcW w:w="3192" w:type="dxa"/>
          </w:tcPr>
          <w:p w:rsidR="008E5B60" w:rsidRDefault="008E5B60">
            <w:r>
              <w:t xml:space="preserve">4. AEM </w:t>
            </w:r>
            <w:r w:rsidRPr="00A978C9">
              <w:rPr>
                <w:b/>
              </w:rPr>
              <w:t>Screens</w:t>
            </w:r>
          </w:p>
        </w:tc>
        <w:tc>
          <w:tcPr>
            <w:tcW w:w="6981" w:type="dxa"/>
          </w:tcPr>
          <w:p w:rsidR="008E5B60" w:rsidRDefault="008E5B60" w:rsidP="008E5B60">
            <w:r>
              <w:t>Author</w:t>
            </w:r>
          </w:p>
          <w:p w:rsidR="008E5B60" w:rsidRDefault="008E5B60" w:rsidP="008E5B60">
            <w:r>
              <w:t>Developer</w:t>
            </w:r>
          </w:p>
          <w:p w:rsidR="008E5B60" w:rsidRDefault="008E5B60" w:rsidP="008E5B60">
            <w:r>
              <w:t>System Administrator/Technician</w:t>
            </w:r>
          </w:p>
        </w:tc>
      </w:tr>
      <w:tr w:rsidR="008E5B60" w:rsidTr="008E5B60">
        <w:tc>
          <w:tcPr>
            <w:tcW w:w="3192" w:type="dxa"/>
          </w:tcPr>
          <w:p w:rsidR="008E5B60" w:rsidRDefault="008E5B60">
            <w:r>
              <w:t xml:space="preserve">5. AEM </w:t>
            </w:r>
            <w:r w:rsidRPr="00A978C9">
              <w:rPr>
                <w:b/>
              </w:rPr>
              <w:t>Commerce</w:t>
            </w:r>
          </w:p>
        </w:tc>
        <w:tc>
          <w:tcPr>
            <w:tcW w:w="6981" w:type="dxa"/>
          </w:tcPr>
          <w:p w:rsidR="008E5B60" w:rsidRDefault="008E5B60">
            <w:r>
              <w:t xml:space="preserve">Integrates with e-commerce platforms like </w:t>
            </w:r>
            <w:proofErr w:type="spellStart"/>
            <w:r>
              <w:rPr>
                <w:rStyle w:val="Strong"/>
              </w:rPr>
              <w:t>Magento</w:t>
            </w:r>
            <w:proofErr w:type="spellEnd"/>
            <w:r>
              <w:rPr>
                <w:rStyle w:val="Strong"/>
              </w:rPr>
              <w:t>, SAP Commerce Cloud, React and others</w:t>
            </w:r>
            <w:r>
              <w:t>.</w:t>
            </w:r>
          </w:p>
        </w:tc>
      </w:tr>
      <w:tr w:rsidR="008E5B60" w:rsidTr="008E5B60">
        <w:tc>
          <w:tcPr>
            <w:tcW w:w="3192" w:type="dxa"/>
          </w:tcPr>
          <w:p w:rsidR="008E5B60" w:rsidRDefault="008E5B60">
            <w:r>
              <w:t xml:space="preserve">6. AEM </w:t>
            </w:r>
            <w:r w:rsidRPr="00A978C9">
              <w:rPr>
                <w:b/>
              </w:rPr>
              <w:t>Communities</w:t>
            </w:r>
          </w:p>
        </w:tc>
        <w:tc>
          <w:tcPr>
            <w:tcW w:w="6981" w:type="dxa"/>
          </w:tcPr>
          <w:p w:rsidR="008E5B60" w:rsidRDefault="008E5B60">
            <w:r>
              <w:t xml:space="preserve">Supports </w:t>
            </w:r>
            <w:r>
              <w:rPr>
                <w:rStyle w:val="Strong"/>
              </w:rPr>
              <w:t>social collaboration and engagement</w:t>
            </w:r>
            <w:r>
              <w:t>.</w:t>
            </w:r>
          </w:p>
        </w:tc>
      </w:tr>
      <w:tr w:rsidR="008E5B60" w:rsidTr="008E5B60">
        <w:tc>
          <w:tcPr>
            <w:tcW w:w="3192" w:type="dxa"/>
          </w:tcPr>
          <w:p w:rsidR="008E5B60" w:rsidRDefault="008E5B60">
            <w:r>
              <w:t xml:space="preserve">7. AEM </w:t>
            </w:r>
            <w:r w:rsidRPr="00A978C9">
              <w:rPr>
                <w:b/>
              </w:rPr>
              <w:t>Workflows &amp; Automation</w:t>
            </w:r>
          </w:p>
        </w:tc>
        <w:tc>
          <w:tcPr>
            <w:tcW w:w="6981" w:type="dxa"/>
          </w:tcPr>
          <w:p w:rsidR="008E5B60" w:rsidRDefault="008E5B60">
            <w:r>
              <w:t xml:space="preserve">Provides workflow automation for content approval and publishing. Includes task management and </w:t>
            </w:r>
            <w:r>
              <w:rPr>
                <w:rStyle w:val="Strong"/>
              </w:rPr>
              <w:t>custom workflow development</w:t>
            </w:r>
            <w:r>
              <w:t>.</w:t>
            </w:r>
          </w:p>
        </w:tc>
      </w:tr>
      <w:tr w:rsidR="008E5B60" w:rsidTr="008E5B60">
        <w:tc>
          <w:tcPr>
            <w:tcW w:w="3192" w:type="dxa"/>
          </w:tcPr>
          <w:p w:rsidR="008E5B60" w:rsidRDefault="008E5B60">
            <w:r>
              <w:t xml:space="preserve">8. AEM </w:t>
            </w:r>
            <w:r w:rsidRPr="00A978C9">
              <w:rPr>
                <w:b/>
              </w:rPr>
              <w:t>Cloud Service (Adobe Experience Cloud Integration)</w:t>
            </w:r>
          </w:p>
        </w:tc>
        <w:tc>
          <w:tcPr>
            <w:tcW w:w="6981" w:type="dxa"/>
          </w:tcPr>
          <w:p w:rsidR="008E5B60" w:rsidRDefault="008E5B60">
            <w:r>
              <w:t xml:space="preserve">A cloud-native version of AEM with </w:t>
            </w:r>
            <w:r>
              <w:rPr>
                <w:rStyle w:val="Strong"/>
              </w:rPr>
              <w:t>auto-scaling, performance optimizations, and CI/CD pipelines</w:t>
            </w:r>
            <w:r>
              <w:t>.</w:t>
            </w:r>
          </w:p>
        </w:tc>
      </w:tr>
    </w:tbl>
    <w:p w:rsidR="008E5B60" w:rsidRDefault="008E5B60"/>
    <w:p w:rsidR="00A069F5" w:rsidRDefault="00A069F5" w:rsidP="009C497B"/>
    <w:p w:rsidR="00A069F5" w:rsidRDefault="00A069F5" w:rsidP="009C497B"/>
    <w:p w:rsidR="00A069F5" w:rsidRDefault="00A069F5" w:rsidP="009C497B"/>
    <w:p w:rsidR="00A069F5" w:rsidRDefault="00A069F5" w:rsidP="009C497B"/>
    <w:p w:rsidR="00A069F5" w:rsidRDefault="00A069F5" w:rsidP="009C497B"/>
    <w:p w:rsidR="009C497B" w:rsidRDefault="009C497B" w:rsidP="009C497B"/>
    <w:p w:rsidR="009C497B" w:rsidRDefault="009C497B" w:rsidP="009A5D5C">
      <w:pPr>
        <w:pStyle w:val="Title"/>
      </w:pPr>
    </w:p>
    <w:p w:rsidR="009C497B" w:rsidRDefault="009C497B" w:rsidP="009A5D5C">
      <w:pPr>
        <w:pStyle w:val="Title"/>
      </w:pPr>
    </w:p>
    <w:p w:rsidR="009C497B" w:rsidRDefault="009C497B" w:rsidP="009A5D5C">
      <w:pPr>
        <w:pStyle w:val="Title"/>
      </w:pPr>
    </w:p>
    <w:p w:rsidR="009C497B" w:rsidRDefault="009C497B" w:rsidP="009A5D5C">
      <w:pPr>
        <w:pStyle w:val="Title"/>
      </w:pPr>
    </w:p>
    <w:p w:rsidR="009C497B" w:rsidRDefault="009C497B" w:rsidP="009A5D5C">
      <w:pPr>
        <w:pStyle w:val="Title"/>
      </w:pPr>
    </w:p>
    <w:p w:rsidR="009A5D5C" w:rsidRDefault="009A5D5C" w:rsidP="009A5D5C">
      <w:pPr>
        <w:pStyle w:val="Title"/>
      </w:pPr>
      <w:r w:rsidRPr="009A5D5C">
        <w:lastRenderedPageBreak/>
        <w:t xml:space="preserve">Discuss on AEM </w:t>
      </w:r>
      <w:r w:rsidR="00DD39A2">
        <w:t>A</w:t>
      </w:r>
      <w:r w:rsidRPr="009A5D5C">
        <w:t>rch</w:t>
      </w:r>
      <w:r w:rsidR="00DD39A2">
        <w:t>itecture</w:t>
      </w:r>
      <w:r w:rsidRPr="009A5D5C">
        <w:t>.</w:t>
      </w:r>
    </w:p>
    <w:p w:rsidR="006A2773" w:rsidRPr="00A069F5" w:rsidRDefault="006A2773" w:rsidP="006A2773">
      <w:pPr>
        <w:rPr>
          <w:b/>
        </w:rPr>
      </w:pPr>
      <w:r w:rsidRPr="00A069F5">
        <w:rPr>
          <w:b/>
        </w:rPr>
        <w:t>AEM Architecture Overview</w:t>
      </w:r>
    </w:p>
    <w:p w:rsidR="006A2773" w:rsidRDefault="006A2773" w:rsidP="006A2773">
      <w:r>
        <w:t xml:space="preserve">Adobe Experience Manager (AEM) follows a </w:t>
      </w:r>
      <w:r>
        <w:rPr>
          <w:rStyle w:val="Strong"/>
        </w:rPr>
        <w:t>modular, scalable, and component-based architecture</w:t>
      </w:r>
      <w:r>
        <w:t xml:space="preserve">. It is built on </w:t>
      </w:r>
      <w:r>
        <w:rPr>
          <w:rStyle w:val="Strong"/>
        </w:rPr>
        <w:t>Apache Sling, JCR (Java Content Repository), and OSGi framework</w:t>
      </w:r>
      <w:r>
        <w:t>.</w:t>
      </w:r>
    </w:p>
    <w:p w:rsidR="00A069F5" w:rsidRPr="006A2773" w:rsidRDefault="00A069F5" w:rsidP="006A2773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0449D" w:rsidTr="008959CB">
        <w:tc>
          <w:tcPr>
            <w:tcW w:w="9576" w:type="dxa"/>
            <w:gridSpan w:val="2"/>
            <w:shd w:val="clear" w:color="auto" w:fill="D6E3BC" w:themeFill="accent3" w:themeFillTint="66"/>
          </w:tcPr>
          <w:p w:rsidR="00D0449D" w:rsidRPr="00D0449D" w:rsidRDefault="00D0449D" w:rsidP="00D0449D">
            <w:pPr>
              <w:jc w:val="center"/>
              <w:rPr>
                <w:b/>
              </w:rPr>
            </w:pPr>
            <w:r w:rsidRPr="00D0449D">
              <w:rPr>
                <w:b/>
              </w:rPr>
              <w:t>1. Core Components of AEM Architecture</w:t>
            </w:r>
          </w:p>
        </w:tc>
      </w:tr>
      <w:tr w:rsidR="009A5D5C" w:rsidTr="009A5D5C">
        <w:tc>
          <w:tcPr>
            <w:tcW w:w="4788" w:type="dxa"/>
          </w:tcPr>
          <w:p w:rsidR="009A5D5C" w:rsidRDefault="00D0449D">
            <w:r>
              <w:t>Apache Sling (Resource-Based Web Framework)</w:t>
            </w:r>
          </w:p>
        </w:tc>
        <w:tc>
          <w:tcPr>
            <w:tcW w:w="4788" w:type="dxa"/>
          </w:tcPr>
          <w:p w:rsidR="009A5D5C" w:rsidRDefault="00D0449D">
            <w:r>
              <w:t xml:space="preserve">AEM uses </w:t>
            </w:r>
            <w:r>
              <w:rPr>
                <w:rStyle w:val="Strong"/>
              </w:rPr>
              <w:t>Apache Sling</w:t>
            </w:r>
            <w:r>
              <w:t xml:space="preserve">, a </w:t>
            </w:r>
            <w:proofErr w:type="spellStart"/>
            <w:r>
              <w:t>RESTful</w:t>
            </w:r>
            <w:proofErr w:type="spellEnd"/>
            <w:r>
              <w:t xml:space="preserve"> framework that maps URLs to content stored in </w:t>
            </w:r>
            <w:r>
              <w:rPr>
                <w:rStyle w:val="Strong"/>
              </w:rPr>
              <w:t>JCR (Java Content Repository)</w:t>
            </w:r>
            <w:r>
              <w:t xml:space="preserve">. It supports </w:t>
            </w:r>
            <w:r>
              <w:rPr>
                <w:rStyle w:val="Strong"/>
              </w:rPr>
              <w:t>HTL (</w:t>
            </w:r>
            <w:proofErr w:type="spellStart"/>
            <w:r>
              <w:rPr>
                <w:rStyle w:val="Strong"/>
              </w:rPr>
              <w:t>Sightly</w:t>
            </w:r>
            <w:proofErr w:type="spellEnd"/>
            <w:r>
              <w:rPr>
                <w:rStyle w:val="Strong"/>
              </w:rPr>
              <w:t>) and JSP</w:t>
            </w:r>
            <w:r>
              <w:t xml:space="preserve"> for templating.</w:t>
            </w:r>
          </w:p>
        </w:tc>
      </w:tr>
      <w:tr w:rsidR="009A5D5C" w:rsidTr="009A5D5C">
        <w:tc>
          <w:tcPr>
            <w:tcW w:w="4788" w:type="dxa"/>
          </w:tcPr>
          <w:p w:rsidR="009A5D5C" w:rsidRDefault="00D0449D">
            <w:r>
              <w:t>JCR (Java Content Repository) - Apache Jackrabbit Oak</w:t>
            </w:r>
          </w:p>
        </w:tc>
        <w:tc>
          <w:tcPr>
            <w:tcW w:w="4788" w:type="dxa"/>
          </w:tcPr>
          <w:p w:rsidR="009A5D5C" w:rsidRDefault="00D0449D">
            <w:r>
              <w:t xml:space="preserve">AEM uses </w:t>
            </w:r>
            <w:r>
              <w:rPr>
                <w:rStyle w:val="Strong"/>
              </w:rPr>
              <w:t>JCR</w:t>
            </w:r>
            <w:r>
              <w:t xml:space="preserve"> to store and manage content hierarchically. Apache Jackrabbit Oak is the </w:t>
            </w:r>
            <w:r>
              <w:rPr>
                <w:rStyle w:val="Strong"/>
              </w:rPr>
              <w:t>latest implementation</w:t>
            </w:r>
            <w:r>
              <w:t xml:space="preserve"> of JCR, improving scalability and performance. Content is stored in </w:t>
            </w:r>
            <w:r>
              <w:rPr>
                <w:rStyle w:val="Strong"/>
              </w:rPr>
              <w:t>nodes and properties</w:t>
            </w:r>
            <w:r>
              <w:t xml:space="preserve"> instead of traditional relational databases.</w:t>
            </w:r>
          </w:p>
        </w:tc>
      </w:tr>
      <w:tr w:rsidR="009A5D5C" w:rsidTr="009A5D5C">
        <w:tc>
          <w:tcPr>
            <w:tcW w:w="4788" w:type="dxa"/>
          </w:tcPr>
          <w:p w:rsidR="009A5D5C" w:rsidRDefault="00D0449D">
            <w:r>
              <w:t>OSGi (Open Service Gateway Initiative) Framework</w:t>
            </w:r>
          </w:p>
        </w:tc>
        <w:tc>
          <w:tcPr>
            <w:tcW w:w="4788" w:type="dxa"/>
          </w:tcPr>
          <w:p w:rsidR="009A5D5C" w:rsidRDefault="00A069F5">
            <w:r>
              <w:t xml:space="preserve">AEM is </w:t>
            </w:r>
            <w:r>
              <w:rPr>
                <w:rStyle w:val="Strong"/>
              </w:rPr>
              <w:t>modular</w:t>
            </w:r>
            <w:r>
              <w:t xml:space="preserve">, using OSGi-based </w:t>
            </w:r>
            <w:r>
              <w:rPr>
                <w:rStyle w:val="Strong"/>
              </w:rPr>
              <w:t>Apache Felix</w:t>
            </w:r>
            <w:r>
              <w:t xml:space="preserve"> for dependency management. Allows dynamic component loading and service-oriented architecture. Supports </w:t>
            </w:r>
            <w:r>
              <w:rPr>
                <w:rStyle w:val="Strong"/>
              </w:rPr>
              <w:t>OSGi bundles</w:t>
            </w:r>
            <w:r>
              <w:t xml:space="preserve"> for extending AEM functionality.</w:t>
            </w:r>
          </w:p>
        </w:tc>
      </w:tr>
      <w:tr w:rsidR="00A00E76" w:rsidTr="008959CB">
        <w:tc>
          <w:tcPr>
            <w:tcW w:w="9576" w:type="dxa"/>
            <w:gridSpan w:val="2"/>
            <w:shd w:val="clear" w:color="auto" w:fill="D6E3BC" w:themeFill="accent3" w:themeFillTint="66"/>
          </w:tcPr>
          <w:p w:rsidR="008959CB" w:rsidRPr="00A00E76" w:rsidRDefault="00A00E76" w:rsidP="008959CB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  <w:r w:rsidRPr="00A00E76">
              <w:rPr>
                <w:b/>
              </w:rPr>
              <w:t>AEM Deployment Instances</w:t>
            </w:r>
          </w:p>
        </w:tc>
      </w:tr>
      <w:tr w:rsidR="00A00E76" w:rsidTr="00A00E76">
        <w:tc>
          <w:tcPr>
            <w:tcW w:w="4788" w:type="dxa"/>
          </w:tcPr>
          <w:p w:rsidR="00A00E76" w:rsidRDefault="00452CC9">
            <w:r>
              <w:t>Author Instance</w:t>
            </w:r>
          </w:p>
        </w:tc>
        <w:tc>
          <w:tcPr>
            <w:tcW w:w="4788" w:type="dxa"/>
          </w:tcPr>
          <w:p w:rsidR="00A00E76" w:rsidRDefault="00452CC9">
            <w:proofErr w:type="gramStart"/>
            <w:r>
              <w:rPr>
                <w:rStyle w:val="Strong"/>
              </w:rPr>
              <w:t>content</w:t>
            </w:r>
            <w:proofErr w:type="gramEnd"/>
            <w:r>
              <w:rPr>
                <w:rStyle w:val="Strong"/>
              </w:rPr>
              <w:t xml:space="preserve"> creation, editing, and management</w:t>
            </w:r>
            <w:r>
              <w:t>.</w:t>
            </w:r>
          </w:p>
        </w:tc>
      </w:tr>
      <w:tr w:rsidR="00A00E76" w:rsidTr="00A00E76">
        <w:tc>
          <w:tcPr>
            <w:tcW w:w="4788" w:type="dxa"/>
          </w:tcPr>
          <w:p w:rsidR="00A00E76" w:rsidRDefault="00452CC9">
            <w:r>
              <w:t>Publish Instance</w:t>
            </w:r>
          </w:p>
        </w:tc>
        <w:tc>
          <w:tcPr>
            <w:tcW w:w="4788" w:type="dxa"/>
          </w:tcPr>
          <w:p w:rsidR="00A00E76" w:rsidRDefault="00452CC9">
            <w:r>
              <w:t xml:space="preserve">final </w:t>
            </w:r>
            <w:r>
              <w:rPr>
                <w:rStyle w:val="Strong"/>
              </w:rPr>
              <w:t>published content</w:t>
            </w:r>
            <w:r>
              <w:t xml:space="preserve"> to end users</w:t>
            </w:r>
          </w:p>
        </w:tc>
      </w:tr>
      <w:tr w:rsidR="00A00E76" w:rsidTr="00A00E76">
        <w:tc>
          <w:tcPr>
            <w:tcW w:w="4788" w:type="dxa"/>
          </w:tcPr>
          <w:p w:rsidR="00A00E76" w:rsidRDefault="00452CC9">
            <w:r>
              <w:t>Dispatcher (Caching &amp; Load Balancer)</w:t>
            </w:r>
          </w:p>
        </w:tc>
        <w:tc>
          <w:tcPr>
            <w:tcW w:w="4788" w:type="dxa"/>
          </w:tcPr>
          <w:p w:rsidR="00A00E76" w:rsidRDefault="00452CC9">
            <w:r>
              <w:rPr>
                <w:rStyle w:val="Strong"/>
              </w:rPr>
              <w:t>A caching and security layer</w:t>
            </w:r>
            <w:r>
              <w:t xml:space="preserve"> in front of the Publish instance.</w:t>
            </w:r>
          </w:p>
        </w:tc>
      </w:tr>
      <w:tr w:rsidR="00A00E76" w:rsidTr="00A00E76">
        <w:tc>
          <w:tcPr>
            <w:tcW w:w="4788" w:type="dxa"/>
          </w:tcPr>
          <w:p w:rsidR="00A00E76" w:rsidRDefault="00452CC9">
            <w:r>
              <w:t>AEM Cloud Service (Optional for Cloud Deployment)</w:t>
            </w:r>
          </w:p>
        </w:tc>
        <w:tc>
          <w:tcPr>
            <w:tcW w:w="4788" w:type="dxa"/>
          </w:tcPr>
          <w:p w:rsidR="00A00E76" w:rsidRDefault="00452CC9">
            <w:r>
              <w:t xml:space="preserve">Adobe’s </w:t>
            </w:r>
            <w:r>
              <w:rPr>
                <w:rStyle w:val="Strong"/>
              </w:rPr>
              <w:t>Cloud-Native AEM solution</w:t>
            </w:r>
            <w:r>
              <w:t xml:space="preserve"> with </w:t>
            </w:r>
            <w:r>
              <w:rPr>
                <w:rStyle w:val="Strong"/>
              </w:rPr>
              <w:t>auto-scaling, CI/CD pipelines, and managed services</w:t>
            </w:r>
            <w:r>
              <w:t xml:space="preserve">. Provides </w:t>
            </w:r>
            <w:proofErr w:type="spellStart"/>
            <w:r>
              <w:rPr>
                <w:rStyle w:val="Strong"/>
              </w:rPr>
              <w:t>GraphQL</w:t>
            </w:r>
            <w:proofErr w:type="spellEnd"/>
            <w:r>
              <w:rPr>
                <w:rStyle w:val="Strong"/>
              </w:rPr>
              <w:t xml:space="preserve"> APIs for headless CMS integration</w:t>
            </w:r>
            <w:r>
              <w:t>.</w:t>
            </w:r>
          </w:p>
        </w:tc>
      </w:tr>
      <w:tr w:rsidR="00452CC9" w:rsidTr="008959CB">
        <w:tc>
          <w:tcPr>
            <w:tcW w:w="9576" w:type="dxa"/>
            <w:gridSpan w:val="2"/>
            <w:shd w:val="clear" w:color="auto" w:fill="D6E3BC" w:themeFill="accent3" w:themeFillTint="66"/>
          </w:tcPr>
          <w:p w:rsidR="00452CC9" w:rsidRPr="00452CC9" w:rsidRDefault="00452CC9" w:rsidP="00452CC9">
            <w:pPr>
              <w:jc w:val="center"/>
              <w:rPr>
                <w:b/>
              </w:rPr>
            </w:pPr>
            <w:r>
              <w:rPr>
                <w:b/>
              </w:rPr>
              <w:t xml:space="preserve">3. </w:t>
            </w:r>
            <w:r w:rsidRPr="00452CC9">
              <w:rPr>
                <w:b/>
              </w:rPr>
              <w:t>AEM Workflow &amp; Content Management</w:t>
            </w:r>
          </w:p>
        </w:tc>
      </w:tr>
      <w:tr w:rsidR="00452CC9" w:rsidTr="008959CB">
        <w:tc>
          <w:tcPr>
            <w:tcW w:w="9576" w:type="dxa"/>
            <w:gridSpan w:val="2"/>
            <w:shd w:val="clear" w:color="auto" w:fill="D6E3BC" w:themeFill="accent3" w:themeFillTint="66"/>
          </w:tcPr>
          <w:p w:rsidR="00452CC9" w:rsidRDefault="00452CC9" w:rsidP="00452CC9">
            <w:pPr>
              <w:jc w:val="center"/>
              <w:rPr>
                <w:b/>
              </w:rPr>
            </w:pPr>
            <w:r>
              <w:rPr>
                <w:b/>
              </w:rPr>
              <w:t xml:space="preserve">4. </w:t>
            </w:r>
            <w:r w:rsidRPr="00452CC9">
              <w:rPr>
                <w:b/>
              </w:rPr>
              <w:t>AEM &amp; Front-End (React/Headless Integration)</w:t>
            </w:r>
          </w:p>
        </w:tc>
      </w:tr>
      <w:tr w:rsidR="00452CC9" w:rsidTr="008959CB">
        <w:tc>
          <w:tcPr>
            <w:tcW w:w="9576" w:type="dxa"/>
            <w:gridSpan w:val="2"/>
            <w:shd w:val="clear" w:color="auto" w:fill="D6E3BC" w:themeFill="accent3" w:themeFillTint="66"/>
          </w:tcPr>
          <w:p w:rsidR="00452CC9" w:rsidRDefault="00452CC9" w:rsidP="00452CC9">
            <w:pPr>
              <w:jc w:val="center"/>
              <w:rPr>
                <w:b/>
              </w:rPr>
            </w:pPr>
            <w:r>
              <w:rPr>
                <w:b/>
              </w:rPr>
              <w:t xml:space="preserve">5. </w:t>
            </w:r>
            <w:r w:rsidRPr="00452CC9">
              <w:rPr>
                <w:b/>
              </w:rPr>
              <w:t>AEM Deployment Models</w:t>
            </w:r>
          </w:p>
        </w:tc>
      </w:tr>
    </w:tbl>
    <w:p w:rsidR="00452CC9" w:rsidRDefault="00452CC9"/>
    <w:p w:rsidR="00EA5361" w:rsidRDefault="00EA5361"/>
    <w:p w:rsidR="00EA5361" w:rsidRDefault="00EA5361"/>
    <w:p w:rsidR="00EA5361" w:rsidRDefault="00EA5361"/>
    <w:p w:rsidR="00EA5361" w:rsidRDefault="00EA5361"/>
    <w:p w:rsidR="00EA5361" w:rsidRDefault="00EA5361" w:rsidP="00EA5361">
      <w:pPr>
        <w:pStyle w:val="Title"/>
      </w:pPr>
      <w:r w:rsidRPr="00EA5361">
        <w:t>How to create client lib in AEM?</w:t>
      </w:r>
    </w:p>
    <w:p w:rsidR="00EA5361" w:rsidRDefault="00EA5361" w:rsidP="00EA5361">
      <w:r>
        <w:rPr>
          <w:rStyle w:val="Strong"/>
        </w:rPr>
        <w:t xml:space="preserve">Create </w:t>
      </w:r>
      <w:proofErr w:type="spellStart"/>
      <w:r>
        <w:rPr>
          <w:rStyle w:val="Strong"/>
        </w:rPr>
        <w:t>ClientLib</w:t>
      </w:r>
      <w:proofErr w:type="spellEnd"/>
      <w:r>
        <w:rPr>
          <w:rStyle w:val="Strong"/>
        </w:rPr>
        <w:t xml:space="preserve"> Folder</w:t>
      </w:r>
      <w:r>
        <w:t>:</w:t>
      </w:r>
    </w:p>
    <w:p w:rsidR="00EA5361" w:rsidRDefault="00EA5361" w:rsidP="00EA5361">
      <w:pPr>
        <w:pStyle w:val="ListParagraph"/>
        <w:numPr>
          <w:ilvl w:val="0"/>
          <w:numId w:val="1"/>
        </w:numPr>
      </w:pPr>
      <w:r>
        <w:t>Navigate to /apps/&lt;your-project&gt;/</w:t>
      </w:r>
      <w:proofErr w:type="spellStart"/>
      <w:r>
        <w:t>clientlibs</w:t>
      </w:r>
      <w:proofErr w:type="spellEnd"/>
      <w:r>
        <w:t xml:space="preserve">/ in CRXDE </w:t>
      </w:r>
      <w:proofErr w:type="spellStart"/>
      <w:r>
        <w:t>Lite</w:t>
      </w:r>
      <w:proofErr w:type="spellEnd"/>
      <w:r>
        <w:t>.</w:t>
      </w:r>
    </w:p>
    <w:p w:rsidR="00EA5361" w:rsidRDefault="00EA5361" w:rsidP="00EA5361">
      <w:pPr>
        <w:pStyle w:val="ListParagraph"/>
        <w:numPr>
          <w:ilvl w:val="0"/>
          <w:numId w:val="1"/>
        </w:numPr>
      </w:pPr>
      <w:r>
        <w:t>Create a folder (e.g., custom-</w:t>
      </w:r>
      <w:proofErr w:type="spellStart"/>
      <w:r>
        <w:t>clientlib</w:t>
      </w:r>
      <w:proofErr w:type="spellEnd"/>
      <w:r>
        <w:t>).</w:t>
      </w:r>
    </w:p>
    <w:p w:rsidR="00EA5361" w:rsidRPr="00EA5361" w:rsidRDefault="00EA5361" w:rsidP="00EA5361">
      <w:pPr>
        <w:rPr>
          <w:b/>
        </w:rPr>
      </w:pPr>
      <w:r w:rsidRPr="00EA5361">
        <w:rPr>
          <w:b/>
        </w:rPr>
        <w:t>Define .</w:t>
      </w:r>
      <w:proofErr w:type="spellStart"/>
      <w:r w:rsidRPr="00EA5361">
        <w:rPr>
          <w:b/>
        </w:rPr>
        <w:t>content.xml</w:t>
      </w:r>
      <w:proofErr w:type="spellEnd"/>
      <w:r w:rsidRPr="00EA5361">
        <w:rPr>
          <w:b/>
        </w:rPr>
        <w:t>:</w:t>
      </w:r>
    </w:p>
    <w:p w:rsidR="00EA5361" w:rsidRDefault="00EA5361" w:rsidP="00EA5361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cq:ClientLibraryFolder</w:t>
      </w:r>
      <w:proofErr w:type="spellEnd"/>
      <w:r>
        <w:t xml:space="preserve"> properties: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A5361" w:rsidRPr="00EA5361" w:rsidTr="0002615B">
        <w:trPr>
          <w:trHeight w:val="1104"/>
        </w:trPr>
        <w:tc>
          <w:tcPr>
            <w:tcW w:w="9576" w:type="dxa"/>
          </w:tcPr>
          <w:p w:rsidR="00EA5361" w:rsidRPr="00EA5361" w:rsidRDefault="00EA5361" w:rsidP="0002615B">
            <w:pPr>
              <w:shd w:val="clear" w:color="auto" w:fill="D6E3BC" w:themeFill="accent3" w:themeFillTint="66"/>
            </w:pPr>
            <w:r w:rsidRPr="00EA5361">
              <w:t>&lt;</w:t>
            </w:r>
            <w:proofErr w:type="spellStart"/>
            <w:r w:rsidRPr="00EA5361">
              <w:t>jcr:root</w:t>
            </w:r>
            <w:proofErr w:type="spellEnd"/>
          </w:p>
          <w:p w:rsidR="00EA5361" w:rsidRPr="00EA5361" w:rsidRDefault="00EA5361" w:rsidP="0002615B">
            <w:pPr>
              <w:shd w:val="clear" w:color="auto" w:fill="D6E3BC" w:themeFill="accent3" w:themeFillTint="66"/>
            </w:pPr>
            <w:r w:rsidRPr="00EA5361">
              <w:t xml:space="preserve">    </w:t>
            </w:r>
            <w:proofErr w:type="spellStart"/>
            <w:r w:rsidRPr="00EA5361">
              <w:t>jcr:primaryType</w:t>
            </w:r>
            <w:proofErr w:type="spellEnd"/>
            <w:r w:rsidRPr="00EA5361">
              <w:t>="</w:t>
            </w:r>
            <w:proofErr w:type="spellStart"/>
            <w:r w:rsidRPr="00EA5361">
              <w:t>cq:ClientLibraryFolder</w:t>
            </w:r>
            <w:proofErr w:type="spellEnd"/>
            <w:r w:rsidRPr="00EA5361">
              <w:t>"</w:t>
            </w:r>
          </w:p>
          <w:p w:rsidR="00EA5361" w:rsidRPr="00EA5361" w:rsidRDefault="00EA5361" w:rsidP="0002615B">
            <w:pPr>
              <w:shd w:val="clear" w:color="auto" w:fill="D6E3BC" w:themeFill="accent3" w:themeFillTint="66"/>
            </w:pPr>
            <w:r w:rsidRPr="00EA5361">
              <w:t xml:space="preserve">    categories="[</w:t>
            </w:r>
            <w:proofErr w:type="spellStart"/>
            <w:r w:rsidRPr="00EA5361">
              <w:t>custom.clientlib</w:t>
            </w:r>
            <w:proofErr w:type="spellEnd"/>
            <w:r w:rsidRPr="00EA5361">
              <w:t>]"</w:t>
            </w:r>
          </w:p>
          <w:p w:rsidR="00EA5361" w:rsidRPr="00EA5361" w:rsidRDefault="00EA5361" w:rsidP="0002615B">
            <w:pPr>
              <w:shd w:val="clear" w:color="auto" w:fill="D6E3BC" w:themeFill="accent3" w:themeFillTint="66"/>
            </w:pPr>
            <w:r w:rsidRPr="00EA5361">
              <w:t xml:space="preserve">    </w:t>
            </w:r>
            <w:proofErr w:type="spellStart"/>
            <w:r w:rsidRPr="00EA5361">
              <w:t>allowProxy</w:t>
            </w:r>
            <w:proofErr w:type="spellEnd"/>
            <w:r w:rsidRPr="00EA5361">
              <w:t>="{Boolean}true"/&gt;</w:t>
            </w:r>
          </w:p>
        </w:tc>
      </w:tr>
    </w:tbl>
    <w:p w:rsidR="00F05CFE" w:rsidRDefault="00F05CFE" w:rsidP="00EA5361"/>
    <w:p w:rsidR="00EA5361" w:rsidRPr="00F05CFE" w:rsidRDefault="00EA5361" w:rsidP="00EA5361">
      <w:pPr>
        <w:rPr>
          <w:b/>
        </w:rPr>
      </w:pPr>
      <w:r w:rsidRPr="00F05CFE">
        <w:rPr>
          <w:b/>
        </w:rPr>
        <w:t>Add Files:</w:t>
      </w:r>
    </w:p>
    <w:p w:rsidR="00EA5361" w:rsidRDefault="00EA5361" w:rsidP="00F05CFE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css</w:t>
      </w:r>
      <w:proofErr w:type="spellEnd"/>
      <w:r>
        <w:t xml:space="preserve">/ and </w:t>
      </w:r>
      <w:proofErr w:type="spellStart"/>
      <w:r>
        <w:t>js</w:t>
      </w:r>
      <w:proofErr w:type="spellEnd"/>
      <w:r>
        <w:t>/ folders.</w:t>
      </w:r>
    </w:p>
    <w:p w:rsidR="00EA5361" w:rsidRDefault="00EA5361" w:rsidP="00F05CFE">
      <w:pPr>
        <w:pStyle w:val="ListParagraph"/>
        <w:numPr>
          <w:ilvl w:val="0"/>
          <w:numId w:val="3"/>
        </w:numPr>
      </w:pPr>
      <w:r>
        <w:t>Add css.txt and js.txt (list file names).</w:t>
      </w:r>
    </w:p>
    <w:p w:rsidR="00EA5361" w:rsidRDefault="00EA5361" w:rsidP="00F05CFE">
      <w:pPr>
        <w:pStyle w:val="ListParagraph"/>
        <w:numPr>
          <w:ilvl w:val="0"/>
          <w:numId w:val="3"/>
        </w:numPr>
      </w:pPr>
      <w:r>
        <w:t>Add CSS (clientlib-base.css) and JS (clientlib-base.js) files.</w:t>
      </w:r>
    </w:p>
    <w:p w:rsidR="00EA5361" w:rsidRPr="00F05CFE" w:rsidRDefault="00EA5361" w:rsidP="00EA5361">
      <w:pPr>
        <w:rPr>
          <w:b/>
        </w:rPr>
      </w:pPr>
      <w:r w:rsidRPr="00F05CFE">
        <w:rPr>
          <w:b/>
        </w:rPr>
        <w:t xml:space="preserve">Include </w:t>
      </w:r>
      <w:proofErr w:type="spellStart"/>
      <w:r w:rsidRPr="00F05CFE">
        <w:rPr>
          <w:b/>
        </w:rPr>
        <w:t>ClientLib</w:t>
      </w:r>
      <w:proofErr w:type="spellEnd"/>
      <w:r w:rsidRPr="00F05CFE">
        <w:rPr>
          <w:b/>
        </w:rPr>
        <w:t xml:space="preserve"> in Components:</w:t>
      </w:r>
    </w:p>
    <w:p w:rsidR="00EA5361" w:rsidRDefault="00EA5361" w:rsidP="00EA5361">
      <w:r>
        <w:t>In HTL (e.g., component.html), add: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05CFE" w:rsidRPr="00F05CFE" w:rsidTr="00F05CFE">
        <w:trPr>
          <w:trHeight w:val="708"/>
        </w:trPr>
        <w:tc>
          <w:tcPr>
            <w:tcW w:w="9576" w:type="dxa"/>
            <w:shd w:val="clear" w:color="auto" w:fill="D6E3BC" w:themeFill="accent3" w:themeFillTint="66"/>
          </w:tcPr>
          <w:p w:rsidR="00F05CFE" w:rsidRPr="00F05CFE" w:rsidRDefault="00F05CFE" w:rsidP="0002615B">
            <w:r w:rsidRPr="00F05CFE">
              <w:t>&lt;sly data</w:t>
            </w:r>
            <w:r>
              <w:t>-</w:t>
            </w:r>
            <w:r w:rsidRPr="00F05CFE">
              <w:t>sly</w:t>
            </w:r>
            <w:r>
              <w:t>-</w:t>
            </w:r>
            <w:r w:rsidRPr="00F05CFE">
              <w:t>call="${clientlib.css @ categories='</w:t>
            </w:r>
            <w:proofErr w:type="spellStart"/>
            <w:r w:rsidRPr="00F05CFE">
              <w:t>custom.clientlib</w:t>
            </w:r>
            <w:proofErr w:type="spellEnd"/>
            <w:r w:rsidRPr="00F05CFE">
              <w:t>'}" /&gt;</w:t>
            </w:r>
          </w:p>
          <w:p w:rsidR="00F05CFE" w:rsidRPr="00F05CFE" w:rsidRDefault="00F05CFE" w:rsidP="0002615B">
            <w:r w:rsidRPr="00F05CFE">
              <w:t>&lt;sly data</w:t>
            </w:r>
            <w:r>
              <w:t>-</w:t>
            </w:r>
            <w:r w:rsidRPr="00F05CFE">
              <w:t>sly</w:t>
            </w:r>
            <w:r>
              <w:t>-</w:t>
            </w:r>
            <w:r w:rsidRPr="00F05CFE">
              <w:t>call="${clientlib.js @ categories='</w:t>
            </w:r>
            <w:proofErr w:type="spellStart"/>
            <w:r w:rsidRPr="00F05CFE">
              <w:t>custom.clientlib</w:t>
            </w:r>
            <w:proofErr w:type="spellEnd"/>
            <w:r w:rsidRPr="00F05CFE">
              <w:t>'}" /&gt;</w:t>
            </w:r>
          </w:p>
        </w:tc>
      </w:tr>
    </w:tbl>
    <w:p w:rsidR="00F05CFE" w:rsidRDefault="00F05CFE" w:rsidP="00EA5361"/>
    <w:p w:rsidR="00EA5361" w:rsidRDefault="00EA5361" w:rsidP="00EA5361">
      <w:r w:rsidRPr="00F05CFE">
        <w:rPr>
          <w:b/>
        </w:rPr>
        <w:t>Test:</w:t>
      </w:r>
      <w:r w:rsidR="00F05CFE">
        <w:rPr>
          <w:b/>
        </w:rPr>
        <w:t xml:space="preserve">  </w:t>
      </w:r>
      <w:r>
        <w:t xml:space="preserve">Open AEM Page Editor to check if the </w:t>
      </w:r>
      <w:proofErr w:type="spellStart"/>
      <w:r>
        <w:t>ClientLib</w:t>
      </w:r>
      <w:proofErr w:type="spellEnd"/>
      <w:r>
        <w:t xml:space="preserve"> is loaded correctly.</w:t>
      </w:r>
    </w:p>
    <w:p w:rsidR="009950DB" w:rsidRDefault="009950DB" w:rsidP="00EA5361"/>
    <w:p w:rsidR="009F1EF9" w:rsidRDefault="009F1EF9" w:rsidP="009F1EF9">
      <w:pPr>
        <w:pStyle w:val="Title"/>
      </w:pPr>
    </w:p>
    <w:p w:rsidR="009F1EF9" w:rsidRDefault="009F1EF9" w:rsidP="009F1EF9">
      <w:pPr>
        <w:pStyle w:val="Title"/>
      </w:pPr>
    </w:p>
    <w:p w:rsidR="009F1EF9" w:rsidRDefault="009F1EF9" w:rsidP="009F1EF9">
      <w:pPr>
        <w:pStyle w:val="Title"/>
      </w:pPr>
    </w:p>
    <w:p w:rsidR="009F1EF9" w:rsidRDefault="009F1EF9" w:rsidP="009F1EF9">
      <w:pPr>
        <w:pStyle w:val="Title"/>
      </w:pPr>
    </w:p>
    <w:p w:rsidR="009F1EF9" w:rsidRDefault="009F1EF9" w:rsidP="009F1EF9">
      <w:pPr>
        <w:pStyle w:val="Title"/>
      </w:pPr>
    </w:p>
    <w:p w:rsidR="009950DB" w:rsidRDefault="009F1EF9" w:rsidP="009F1EF9">
      <w:pPr>
        <w:pStyle w:val="Title"/>
      </w:pPr>
      <w:r w:rsidRPr="009F1EF9">
        <w:t>What is Adobe Experience Manager (AEM) and its key features?</w:t>
      </w:r>
    </w:p>
    <w:p w:rsidR="002E24AE" w:rsidRPr="002E24AE" w:rsidRDefault="002E24AE" w:rsidP="002E24A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</w:rPr>
        <w:t xml:space="preserve">Adobe Experience Manager (AEM) is a comprehensive </w:t>
      </w:r>
      <w:r w:rsidRPr="002E24AE">
        <w:rPr>
          <w:rFonts w:eastAsia="Times New Roman" w:cstheme="minorHAnsi"/>
          <w:b/>
          <w:bCs/>
        </w:rPr>
        <w:t>content management solution</w:t>
      </w:r>
      <w:r w:rsidRPr="002E24AE">
        <w:rPr>
          <w:rFonts w:eastAsia="Times New Roman" w:cstheme="minorHAnsi"/>
        </w:rPr>
        <w:t xml:space="preserve"> for creating and delivering personalized digital experiences across websites, mobile apps, and other channels. It is part of the </w:t>
      </w:r>
      <w:r w:rsidRPr="002E24AE">
        <w:rPr>
          <w:rFonts w:eastAsia="Times New Roman" w:cstheme="minorHAnsi"/>
          <w:b/>
          <w:bCs/>
        </w:rPr>
        <w:t>Adobe Marketing Cloud</w:t>
      </w:r>
      <w:r w:rsidRPr="002E24AE">
        <w:rPr>
          <w:rFonts w:eastAsia="Times New Roman" w:cstheme="minorHAnsi"/>
        </w:rPr>
        <w:t>.</w:t>
      </w:r>
    </w:p>
    <w:p w:rsidR="002E24AE" w:rsidRPr="002E24AE" w:rsidRDefault="002E24AE" w:rsidP="002E24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2E24AE">
        <w:rPr>
          <w:rFonts w:eastAsia="Times New Roman" w:cstheme="minorHAnsi"/>
          <w:b/>
          <w:bCs/>
        </w:rPr>
        <w:t>Key Features of AEM: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Web Content Management (WCM)</w:t>
      </w:r>
      <w:r w:rsidRPr="002E24AE">
        <w:rPr>
          <w:rFonts w:eastAsia="Times New Roman" w:cstheme="minorHAnsi"/>
        </w:rPr>
        <w:t xml:space="preserve">: Manage and publish web content with </w:t>
      </w:r>
      <w:r w:rsidRPr="002E24AE">
        <w:rPr>
          <w:rFonts w:eastAsia="Times New Roman" w:cstheme="minorHAnsi"/>
          <w:b/>
          <w:bCs/>
        </w:rPr>
        <w:t>editable templates</w:t>
      </w:r>
      <w:r w:rsidRPr="002E24AE">
        <w:rPr>
          <w:rFonts w:eastAsia="Times New Roman" w:cstheme="minorHAnsi"/>
        </w:rPr>
        <w:t>.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Digital Asset Management (DAM)</w:t>
      </w:r>
      <w:r w:rsidRPr="002E24AE">
        <w:rPr>
          <w:rFonts w:eastAsia="Times New Roman" w:cstheme="minorHAnsi"/>
        </w:rPr>
        <w:t xml:space="preserve">: Centralized storage for media assets with </w:t>
      </w:r>
      <w:r w:rsidRPr="002E24AE">
        <w:rPr>
          <w:rFonts w:eastAsia="Times New Roman" w:cstheme="minorHAnsi"/>
          <w:b/>
          <w:bCs/>
        </w:rPr>
        <w:t>AI tagging</w:t>
      </w:r>
      <w:r w:rsidRPr="002E24AE">
        <w:rPr>
          <w:rFonts w:eastAsia="Times New Roman" w:cstheme="minorHAnsi"/>
        </w:rPr>
        <w:t>.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Personalization</w:t>
      </w:r>
      <w:r w:rsidRPr="002E24AE">
        <w:rPr>
          <w:rFonts w:eastAsia="Times New Roman" w:cstheme="minorHAnsi"/>
        </w:rPr>
        <w:t>: Deliver targeted, personalized content.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Multi-Site Management (MSM)</w:t>
      </w:r>
      <w:r w:rsidRPr="002E24AE">
        <w:rPr>
          <w:rFonts w:eastAsia="Times New Roman" w:cstheme="minorHAnsi"/>
        </w:rPr>
        <w:t>: Manage multiple websites and localization.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Headless CMS</w:t>
      </w:r>
      <w:r w:rsidRPr="002E24AE">
        <w:rPr>
          <w:rFonts w:eastAsia="Times New Roman" w:cstheme="minorHAnsi"/>
        </w:rPr>
        <w:t>: Serve content through APIs to any front-end.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Mobile App Management</w:t>
      </w:r>
      <w:r w:rsidRPr="002E24AE">
        <w:rPr>
          <w:rFonts w:eastAsia="Times New Roman" w:cstheme="minorHAnsi"/>
        </w:rPr>
        <w:t>: Seamless content delivery to mobile apps.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Form Management</w:t>
      </w:r>
      <w:r w:rsidRPr="002E24AE">
        <w:rPr>
          <w:rFonts w:eastAsia="Times New Roman" w:cstheme="minorHAnsi"/>
        </w:rPr>
        <w:t>: Create adaptive forms with workflows.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Workflow Automation</w:t>
      </w:r>
      <w:r w:rsidRPr="002E24AE">
        <w:rPr>
          <w:rFonts w:eastAsia="Times New Roman" w:cstheme="minorHAnsi"/>
        </w:rPr>
        <w:t>: Automate content approvals and publishing.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Analytics Integration</w:t>
      </w:r>
      <w:r w:rsidRPr="002E24AE">
        <w:rPr>
          <w:rFonts w:eastAsia="Times New Roman" w:cstheme="minorHAnsi"/>
        </w:rPr>
        <w:t xml:space="preserve">: Real-time insights with </w:t>
      </w:r>
      <w:r w:rsidRPr="002E24AE">
        <w:rPr>
          <w:rFonts w:eastAsia="Times New Roman" w:cstheme="minorHAnsi"/>
          <w:b/>
          <w:bCs/>
        </w:rPr>
        <w:t>Adobe Analytics</w:t>
      </w:r>
      <w:r w:rsidRPr="002E24AE">
        <w:rPr>
          <w:rFonts w:eastAsia="Times New Roman" w:cstheme="minorHAnsi"/>
        </w:rPr>
        <w:t>.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Cloud-Native Deployment</w:t>
      </w:r>
      <w:r w:rsidRPr="002E24AE">
        <w:rPr>
          <w:rFonts w:eastAsia="Times New Roman" w:cstheme="minorHAnsi"/>
        </w:rPr>
        <w:t xml:space="preserve">: Scalable and secure with </w:t>
      </w:r>
      <w:r w:rsidRPr="002E24AE">
        <w:rPr>
          <w:rFonts w:eastAsia="Times New Roman" w:cstheme="minorHAnsi"/>
          <w:b/>
          <w:bCs/>
        </w:rPr>
        <w:t>AEM as a Cloud Service</w:t>
      </w:r>
      <w:r w:rsidRPr="002E24AE">
        <w:rPr>
          <w:rFonts w:eastAsia="Times New Roman" w:cstheme="minorHAnsi"/>
        </w:rPr>
        <w:t>.</w:t>
      </w:r>
    </w:p>
    <w:p w:rsidR="009F1EF9" w:rsidRDefault="009F1EF9" w:rsidP="009F1EF9"/>
    <w:p w:rsidR="00212867" w:rsidRDefault="00212867" w:rsidP="00212867">
      <w:pPr>
        <w:pStyle w:val="Title"/>
      </w:pPr>
      <w:r w:rsidRPr="00212867">
        <w:t>What is Sling in the context of AEM?</w:t>
      </w:r>
    </w:p>
    <w:p w:rsidR="00212867" w:rsidRDefault="00212867" w:rsidP="009F1EF9">
      <w:r>
        <w:rPr>
          <w:rStyle w:val="Strong"/>
        </w:rPr>
        <w:t>Apache Sling</w:t>
      </w:r>
      <w:r>
        <w:t xml:space="preserve"> is a </w:t>
      </w:r>
      <w:r>
        <w:rPr>
          <w:rStyle w:val="Strong"/>
        </w:rPr>
        <w:t>web application framework</w:t>
      </w:r>
      <w:r>
        <w:t xml:space="preserve"> used in </w:t>
      </w:r>
      <w:r>
        <w:rPr>
          <w:rStyle w:val="Strong"/>
        </w:rPr>
        <w:t>Adobe Experience Manager (AEM)</w:t>
      </w:r>
      <w:r>
        <w:t xml:space="preserve"> to map </w:t>
      </w:r>
      <w:r>
        <w:rPr>
          <w:rStyle w:val="Strong"/>
        </w:rPr>
        <w:t>JCR (Java Content Repository) content</w:t>
      </w:r>
      <w:r>
        <w:t xml:space="preserve"> to HTTP requests. It follows a </w:t>
      </w:r>
      <w:proofErr w:type="spellStart"/>
      <w:r>
        <w:rPr>
          <w:rStyle w:val="Strong"/>
        </w:rPr>
        <w:t>RESTful</w:t>
      </w:r>
      <w:proofErr w:type="spellEnd"/>
      <w:r>
        <w:rPr>
          <w:rStyle w:val="Strong"/>
        </w:rPr>
        <w:t xml:space="preserve"> approach</w:t>
      </w:r>
      <w:r>
        <w:t xml:space="preserve"> and simplifies content retrieval and rendering in AEM.</w:t>
      </w:r>
    </w:p>
    <w:p w:rsidR="00811D14" w:rsidRDefault="00811D14" w:rsidP="009F1EF9"/>
    <w:p w:rsidR="00811D14" w:rsidRDefault="00811D14" w:rsidP="002D5F58">
      <w:pPr>
        <w:pStyle w:val="Title"/>
      </w:pPr>
      <w:r w:rsidRPr="00811D14">
        <w:t>What is the purpose of the Sling Model in AEM?</w:t>
      </w:r>
    </w:p>
    <w:p w:rsidR="00811D14" w:rsidRDefault="00811D14" w:rsidP="009F1EF9">
      <w:r>
        <w:t xml:space="preserve">Sling Models </w:t>
      </w:r>
      <w:r>
        <w:rPr>
          <w:rStyle w:val="Strong"/>
        </w:rPr>
        <w:t>improve maintainability and performance</w:t>
      </w:r>
      <w:r>
        <w:t xml:space="preserve"> in AEM</w:t>
      </w:r>
      <w:r w:rsidR="002D5F58">
        <w:t>. They reduce boilerplate code, support dependency injection, and integrate seamlessly with HTL for clean, maintainable development.</w:t>
      </w:r>
    </w:p>
    <w:p w:rsidR="00CA734B" w:rsidRDefault="00CA734B" w:rsidP="009F1EF9"/>
    <w:p w:rsidR="00CA734B" w:rsidRDefault="00CA734B" w:rsidP="00CA734B">
      <w:pPr>
        <w:pStyle w:val="Title"/>
      </w:pPr>
      <w:r w:rsidRPr="00CA734B">
        <w:t>Write a simple JavaScript code to fetch data from an AEM endpoint using AJAX.</w:t>
      </w:r>
    </w:p>
    <w:tbl>
      <w:tblPr>
        <w:tblStyle w:val="TableGrid"/>
        <w:tblW w:w="9615" w:type="dxa"/>
        <w:tblLook w:val="04A0"/>
      </w:tblPr>
      <w:tblGrid>
        <w:gridCol w:w="9615"/>
      </w:tblGrid>
      <w:tr w:rsidR="00CA734B" w:rsidRPr="00CA734B" w:rsidTr="00006C79">
        <w:trPr>
          <w:trHeight w:val="3949"/>
        </w:trPr>
        <w:tc>
          <w:tcPr>
            <w:tcW w:w="9615" w:type="dxa"/>
            <w:shd w:val="clear" w:color="auto" w:fill="D6E3BC" w:themeFill="accent3" w:themeFillTint="66"/>
          </w:tcPr>
          <w:p w:rsidR="00CA734B" w:rsidRPr="00CA734B" w:rsidRDefault="00CA734B" w:rsidP="0002615B">
            <w:r w:rsidRPr="00CA734B">
              <w:t>let url = 'https://your-aem-instance.com/bin/querybuilder.json?path=/content/your-path';</w:t>
            </w:r>
          </w:p>
          <w:p w:rsidR="00CA734B" w:rsidRPr="00CA734B" w:rsidRDefault="00CA734B" w:rsidP="0002615B">
            <w:r w:rsidRPr="00CA734B">
              <w:t>fetch(url)</w:t>
            </w:r>
          </w:p>
          <w:p w:rsidR="00CA734B" w:rsidRPr="00CA734B" w:rsidRDefault="00CA734B" w:rsidP="0002615B">
            <w:r w:rsidRPr="00CA734B">
              <w:t xml:space="preserve">  .then(response =&gt; {</w:t>
            </w:r>
          </w:p>
          <w:p w:rsidR="00CA734B" w:rsidRPr="00CA734B" w:rsidRDefault="00CA734B" w:rsidP="0002615B">
            <w:r w:rsidRPr="00CA734B">
              <w:t xml:space="preserve">    if (!response.ok) {</w:t>
            </w:r>
          </w:p>
          <w:p w:rsidR="00CA734B" w:rsidRPr="00CA734B" w:rsidRDefault="00CA734B" w:rsidP="0002615B">
            <w:r w:rsidRPr="00CA734B">
              <w:t xml:space="preserve">      throw new Error('Network response was not ok ' + response.statusText);</w:t>
            </w:r>
          </w:p>
          <w:p w:rsidR="00CA734B" w:rsidRPr="00CA734B" w:rsidRDefault="00CA734B" w:rsidP="0002615B">
            <w:r w:rsidRPr="00CA734B">
              <w:t xml:space="preserve">    }</w:t>
            </w:r>
          </w:p>
          <w:p w:rsidR="00CA734B" w:rsidRPr="00CA734B" w:rsidRDefault="00CA734B" w:rsidP="0002615B">
            <w:r w:rsidRPr="00CA734B">
              <w:t xml:space="preserve">    return response.json();</w:t>
            </w:r>
          </w:p>
          <w:p w:rsidR="00CA734B" w:rsidRPr="00CA734B" w:rsidRDefault="00CA734B" w:rsidP="0002615B">
            <w:r w:rsidRPr="00CA734B">
              <w:t xml:space="preserve">  })</w:t>
            </w:r>
          </w:p>
          <w:p w:rsidR="00CA734B" w:rsidRPr="00CA734B" w:rsidRDefault="00CA734B" w:rsidP="0002615B">
            <w:r w:rsidRPr="00CA734B">
              <w:t xml:space="preserve">  .then(data =&gt; {</w:t>
            </w:r>
          </w:p>
          <w:p w:rsidR="00CA734B" w:rsidRPr="00CA734B" w:rsidRDefault="00CA734B" w:rsidP="0002615B">
            <w:r w:rsidRPr="00CA734B">
              <w:t xml:space="preserve">    console.log('Fetched data:', data);</w:t>
            </w:r>
          </w:p>
          <w:p w:rsidR="00CA734B" w:rsidRPr="00CA734B" w:rsidRDefault="00CA734B" w:rsidP="0002615B">
            <w:r w:rsidRPr="00CA734B">
              <w:t xml:space="preserve">  })</w:t>
            </w:r>
          </w:p>
          <w:p w:rsidR="00CA734B" w:rsidRPr="00CA734B" w:rsidRDefault="00CA734B" w:rsidP="0002615B">
            <w:r w:rsidRPr="00CA734B">
              <w:t xml:space="preserve">  .catch(error =&gt; {</w:t>
            </w:r>
          </w:p>
          <w:p w:rsidR="00CA734B" w:rsidRPr="00CA734B" w:rsidRDefault="00CA734B" w:rsidP="0002615B">
            <w:r w:rsidRPr="00CA734B">
              <w:t xml:space="preserve">    console.error('There was a problem with the fetch operation:', error);</w:t>
            </w:r>
          </w:p>
          <w:p w:rsidR="00CA734B" w:rsidRPr="00CA734B" w:rsidRDefault="00CA734B" w:rsidP="0002615B">
            <w:r w:rsidRPr="00CA734B">
              <w:t xml:space="preserve">  });</w:t>
            </w:r>
          </w:p>
        </w:tc>
      </w:tr>
    </w:tbl>
    <w:p w:rsidR="00CA734B" w:rsidRDefault="00CA734B" w:rsidP="00CA734B"/>
    <w:tbl>
      <w:tblPr>
        <w:tblStyle w:val="TableGrid"/>
        <w:tblW w:w="0" w:type="auto"/>
        <w:tblLook w:val="04A0"/>
      </w:tblPr>
      <w:tblGrid>
        <w:gridCol w:w="9576"/>
      </w:tblGrid>
      <w:tr w:rsidR="00006C79" w:rsidRPr="00006C79" w:rsidTr="00006C79">
        <w:trPr>
          <w:trHeight w:val="3890"/>
        </w:trPr>
        <w:tc>
          <w:tcPr>
            <w:tcW w:w="9576" w:type="dxa"/>
            <w:shd w:val="clear" w:color="auto" w:fill="D6E3BC" w:themeFill="accent3" w:themeFillTint="66"/>
          </w:tcPr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>let url = 'https://jsonplaceholder.typicode.com/posts';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>fetch(url)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.then(response =&gt; {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  if (!response.ok) {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    throw new Error('Network response was not ok ' + response.statusText);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  }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  return response.json();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})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.then(data =&gt; {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  console.log('Fetched posts:', data);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})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.catch(error =&gt; {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  console.error('There was a problem with the fetch operation:', error);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});</w:t>
            </w:r>
          </w:p>
        </w:tc>
      </w:tr>
    </w:tbl>
    <w:p w:rsidR="00CE1AA8" w:rsidRDefault="00CE1AA8" w:rsidP="00006C79">
      <w:pPr>
        <w:shd w:val="clear" w:color="auto" w:fill="FFFFFF" w:themeFill="background1"/>
      </w:pPr>
    </w:p>
    <w:p w:rsidR="008F605D" w:rsidRDefault="008F605D" w:rsidP="00006C79">
      <w:pPr>
        <w:shd w:val="clear" w:color="auto" w:fill="FFFFFF" w:themeFill="background1"/>
      </w:pPr>
    </w:p>
    <w:p w:rsidR="008F605D" w:rsidRDefault="008F605D" w:rsidP="00006C79">
      <w:pPr>
        <w:shd w:val="clear" w:color="auto" w:fill="FFFFFF" w:themeFill="background1"/>
      </w:pPr>
    </w:p>
    <w:p w:rsidR="008F605D" w:rsidRDefault="008F605D" w:rsidP="00006C79">
      <w:pPr>
        <w:shd w:val="clear" w:color="auto" w:fill="FFFFFF" w:themeFill="background1"/>
      </w:pPr>
    </w:p>
    <w:p w:rsidR="008F605D" w:rsidRDefault="008F605D" w:rsidP="00006C79">
      <w:pPr>
        <w:shd w:val="clear" w:color="auto" w:fill="FFFFFF" w:themeFill="background1"/>
      </w:pPr>
    </w:p>
    <w:p w:rsidR="0002615B" w:rsidRDefault="0002615B" w:rsidP="00FD3E8D">
      <w:pPr>
        <w:pStyle w:val="Title"/>
      </w:pPr>
      <w:r w:rsidRPr="0002615B">
        <w:t>Explain the difference between a page and a template in AEM.</w:t>
      </w:r>
    </w:p>
    <w:p w:rsidR="00FD3E8D" w:rsidRDefault="00FD3E8D" w:rsidP="00FD3E8D">
      <w:r>
        <w:rPr>
          <w:rStyle w:val="Strong"/>
        </w:rPr>
        <w:t>Template</w:t>
      </w:r>
      <w:r>
        <w:t>: Structure and design, reusable for multiple pages.</w:t>
      </w:r>
    </w:p>
    <w:p w:rsidR="00FD3E8D" w:rsidRDefault="00FD3E8D" w:rsidP="00FD3E8D">
      <w:r>
        <w:rPr>
          <w:rStyle w:val="Strong"/>
        </w:rPr>
        <w:t>Page</w:t>
      </w:r>
      <w:r>
        <w:t>: Actual content instance created from a template, with specific content for that page.</w:t>
      </w:r>
    </w:p>
    <w:p w:rsidR="00951EDF" w:rsidRDefault="00951EDF" w:rsidP="00FD3E8D"/>
    <w:p w:rsidR="002B58A8" w:rsidRPr="0070496B" w:rsidRDefault="002B58A8" w:rsidP="0070496B">
      <w:pPr>
        <w:pStyle w:val="Title"/>
      </w:pPr>
      <w:r w:rsidRPr="0070496B">
        <w:t>How do you optimize AEM performance?</w:t>
      </w:r>
    </w:p>
    <w:p w:rsidR="003F2CA7" w:rsidRPr="003F2CA7" w:rsidRDefault="003F2CA7" w:rsidP="003F2C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3F2CA7">
        <w:rPr>
          <w:rFonts w:asciiTheme="majorHAnsi" w:eastAsia="Times New Roman" w:hAnsiTheme="majorHAnsi" w:cs="Times New Roman"/>
          <w:b/>
          <w:bCs/>
        </w:rPr>
        <w:t>1. Infrastructure</w:t>
      </w:r>
    </w:p>
    <w:p w:rsidR="003F2CA7" w:rsidRPr="003F2CA7" w:rsidRDefault="003F2CA7" w:rsidP="003F2C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  <w:b/>
          <w:bCs/>
        </w:rPr>
        <w:t>Scale Servers</w:t>
      </w:r>
      <w:r w:rsidRPr="003F2CA7">
        <w:rPr>
          <w:rFonts w:asciiTheme="majorHAnsi" w:eastAsia="Times New Roman" w:hAnsiTheme="majorHAnsi" w:cs="Times New Roman"/>
        </w:rPr>
        <w:t xml:space="preserve"> and use </w:t>
      </w:r>
      <w:r w:rsidRPr="003F2CA7">
        <w:rPr>
          <w:rFonts w:asciiTheme="majorHAnsi" w:eastAsia="Times New Roman" w:hAnsiTheme="majorHAnsi" w:cs="Times New Roman"/>
          <w:b/>
          <w:bCs/>
        </w:rPr>
        <w:t>CDNs</w:t>
      </w:r>
      <w:r w:rsidRPr="003F2CA7">
        <w:rPr>
          <w:rFonts w:asciiTheme="majorHAnsi" w:eastAsia="Times New Roman" w:hAnsiTheme="majorHAnsi" w:cs="Times New Roman"/>
        </w:rPr>
        <w:t xml:space="preserve"> for faster content delivery.</w:t>
      </w:r>
    </w:p>
    <w:p w:rsidR="003F2CA7" w:rsidRPr="003F2CA7" w:rsidRDefault="003F2CA7" w:rsidP="003F2C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  <w:b/>
          <w:bCs/>
        </w:rPr>
        <w:t>Separate Author &amp; Publish</w:t>
      </w:r>
      <w:r w:rsidRPr="003F2CA7">
        <w:rPr>
          <w:rFonts w:asciiTheme="majorHAnsi" w:eastAsia="Times New Roman" w:hAnsiTheme="majorHAnsi" w:cs="Times New Roman"/>
        </w:rPr>
        <w:t xml:space="preserve"> instances for better resource management.</w:t>
      </w:r>
    </w:p>
    <w:p w:rsidR="003F2CA7" w:rsidRPr="003F2CA7" w:rsidRDefault="003F2CA7" w:rsidP="003F2C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3F2CA7">
        <w:rPr>
          <w:rFonts w:asciiTheme="majorHAnsi" w:eastAsia="Times New Roman" w:hAnsiTheme="majorHAnsi" w:cs="Times New Roman"/>
          <w:b/>
          <w:bCs/>
        </w:rPr>
        <w:t>2. Caching</w:t>
      </w:r>
    </w:p>
    <w:p w:rsidR="003F2CA7" w:rsidRPr="003F2CA7" w:rsidRDefault="003F2CA7" w:rsidP="003F2C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</w:rPr>
        <w:t xml:space="preserve">Use </w:t>
      </w:r>
      <w:r w:rsidRPr="003F2CA7">
        <w:rPr>
          <w:rFonts w:asciiTheme="majorHAnsi" w:eastAsia="Times New Roman" w:hAnsiTheme="majorHAnsi" w:cs="Times New Roman"/>
          <w:b/>
          <w:bCs/>
        </w:rPr>
        <w:t>Dispatcher Cache</w:t>
      </w:r>
      <w:r w:rsidRPr="003F2CA7">
        <w:rPr>
          <w:rFonts w:asciiTheme="majorHAnsi" w:eastAsia="Times New Roman" w:hAnsiTheme="majorHAnsi" w:cs="Times New Roman"/>
        </w:rPr>
        <w:t xml:space="preserve"> for static content and </w:t>
      </w:r>
      <w:r w:rsidRPr="003F2CA7">
        <w:rPr>
          <w:rFonts w:asciiTheme="majorHAnsi" w:eastAsia="Times New Roman" w:hAnsiTheme="majorHAnsi" w:cs="Times New Roman"/>
          <w:b/>
          <w:bCs/>
        </w:rPr>
        <w:t>CDNs</w:t>
      </w:r>
      <w:r w:rsidRPr="003F2CA7">
        <w:rPr>
          <w:rFonts w:asciiTheme="majorHAnsi" w:eastAsia="Times New Roman" w:hAnsiTheme="majorHAnsi" w:cs="Times New Roman"/>
        </w:rPr>
        <w:t xml:space="preserve"> for assets.</w:t>
      </w:r>
    </w:p>
    <w:p w:rsidR="003F2CA7" w:rsidRPr="003F2CA7" w:rsidRDefault="003F2CA7" w:rsidP="003F2C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</w:rPr>
        <w:t xml:space="preserve">Implement </w:t>
      </w:r>
      <w:r w:rsidRPr="003F2CA7">
        <w:rPr>
          <w:rFonts w:asciiTheme="majorHAnsi" w:eastAsia="Times New Roman" w:hAnsiTheme="majorHAnsi" w:cs="Times New Roman"/>
          <w:b/>
          <w:bCs/>
        </w:rPr>
        <w:t>cache invalidation</w:t>
      </w:r>
      <w:r w:rsidRPr="003F2CA7">
        <w:rPr>
          <w:rFonts w:asciiTheme="majorHAnsi" w:eastAsia="Times New Roman" w:hAnsiTheme="majorHAnsi" w:cs="Times New Roman"/>
        </w:rPr>
        <w:t xml:space="preserve"> for fresh content.</w:t>
      </w:r>
    </w:p>
    <w:p w:rsidR="003F2CA7" w:rsidRPr="003F2CA7" w:rsidRDefault="003F2CA7" w:rsidP="003F2C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3F2CA7">
        <w:rPr>
          <w:rFonts w:asciiTheme="majorHAnsi" w:eastAsia="Times New Roman" w:hAnsiTheme="majorHAnsi" w:cs="Times New Roman"/>
          <w:b/>
          <w:bCs/>
        </w:rPr>
        <w:t>3. Content Delivery</w:t>
      </w:r>
    </w:p>
    <w:p w:rsidR="003F2CA7" w:rsidRPr="003F2CA7" w:rsidRDefault="003F2CA7" w:rsidP="003F2C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  <w:b/>
          <w:bCs/>
        </w:rPr>
        <w:t>Minify &amp; Bundle</w:t>
      </w:r>
      <w:r w:rsidRPr="003F2CA7">
        <w:rPr>
          <w:rFonts w:asciiTheme="majorHAnsi" w:eastAsia="Times New Roman" w:hAnsiTheme="majorHAnsi" w:cs="Times New Roman"/>
        </w:rPr>
        <w:t xml:space="preserve"> assets (JS, CSS).</w:t>
      </w:r>
    </w:p>
    <w:p w:rsidR="003F2CA7" w:rsidRPr="003F2CA7" w:rsidRDefault="003F2CA7" w:rsidP="003F2C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  <w:b/>
          <w:bCs/>
        </w:rPr>
        <w:t>Lazy load</w:t>
      </w:r>
      <w:r w:rsidRPr="003F2CA7">
        <w:rPr>
          <w:rFonts w:asciiTheme="majorHAnsi" w:eastAsia="Times New Roman" w:hAnsiTheme="majorHAnsi" w:cs="Times New Roman"/>
        </w:rPr>
        <w:t xml:space="preserve"> images and resources for faster page loads.</w:t>
      </w:r>
    </w:p>
    <w:p w:rsidR="003F2CA7" w:rsidRPr="003F2CA7" w:rsidRDefault="003F2CA7" w:rsidP="003F2C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3F2CA7">
        <w:rPr>
          <w:rFonts w:asciiTheme="majorHAnsi" w:eastAsia="Times New Roman" w:hAnsiTheme="majorHAnsi" w:cs="Times New Roman"/>
          <w:b/>
          <w:bCs/>
        </w:rPr>
        <w:t>4. Component Design</w:t>
      </w:r>
    </w:p>
    <w:p w:rsidR="003F2CA7" w:rsidRPr="003F2CA7" w:rsidRDefault="003F2CA7" w:rsidP="003F2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  <w:b/>
          <w:bCs/>
        </w:rPr>
        <w:t>Cache components</w:t>
      </w:r>
      <w:r w:rsidRPr="003F2CA7">
        <w:rPr>
          <w:rFonts w:asciiTheme="majorHAnsi" w:eastAsia="Times New Roman" w:hAnsiTheme="majorHAnsi" w:cs="Times New Roman"/>
        </w:rPr>
        <w:t xml:space="preserve"> and minimize </w:t>
      </w:r>
      <w:r w:rsidRPr="003F2CA7">
        <w:rPr>
          <w:rFonts w:asciiTheme="majorHAnsi" w:eastAsia="Times New Roman" w:hAnsiTheme="majorHAnsi" w:cs="Times New Roman"/>
          <w:b/>
          <w:bCs/>
        </w:rPr>
        <w:t>server API calls</w:t>
      </w:r>
      <w:r w:rsidRPr="003F2CA7">
        <w:rPr>
          <w:rFonts w:asciiTheme="majorHAnsi" w:eastAsia="Times New Roman" w:hAnsiTheme="majorHAnsi" w:cs="Times New Roman"/>
        </w:rPr>
        <w:t>.</w:t>
      </w:r>
    </w:p>
    <w:p w:rsidR="003F2CA7" w:rsidRPr="003F2CA7" w:rsidRDefault="003F2CA7" w:rsidP="003F2C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3F2CA7">
        <w:rPr>
          <w:rFonts w:asciiTheme="majorHAnsi" w:eastAsia="Times New Roman" w:hAnsiTheme="majorHAnsi" w:cs="Times New Roman"/>
          <w:b/>
          <w:bCs/>
        </w:rPr>
        <w:t>5. JCR Optimization</w:t>
      </w:r>
    </w:p>
    <w:p w:rsidR="003F2CA7" w:rsidRPr="003F2CA7" w:rsidRDefault="003F2CA7" w:rsidP="003F2C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</w:rPr>
        <w:t xml:space="preserve">Optimize </w:t>
      </w:r>
      <w:r w:rsidRPr="003F2CA7">
        <w:rPr>
          <w:rFonts w:asciiTheme="majorHAnsi" w:eastAsia="Times New Roman" w:hAnsiTheme="majorHAnsi" w:cs="Times New Roman"/>
          <w:b/>
          <w:bCs/>
        </w:rPr>
        <w:t>queries</w:t>
      </w:r>
      <w:r w:rsidRPr="003F2CA7">
        <w:rPr>
          <w:rFonts w:asciiTheme="majorHAnsi" w:eastAsia="Times New Roman" w:hAnsiTheme="majorHAnsi" w:cs="Times New Roman"/>
        </w:rPr>
        <w:t xml:space="preserve"> and implement proper </w:t>
      </w:r>
      <w:r w:rsidRPr="003F2CA7">
        <w:rPr>
          <w:rFonts w:asciiTheme="majorHAnsi" w:eastAsia="Times New Roman" w:hAnsiTheme="majorHAnsi" w:cs="Times New Roman"/>
          <w:b/>
          <w:bCs/>
        </w:rPr>
        <w:t>indexing</w:t>
      </w:r>
      <w:r w:rsidRPr="003F2CA7">
        <w:rPr>
          <w:rFonts w:asciiTheme="majorHAnsi" w:eastAsia="Times New Roman" w:hAnsiTheme="majorHAnsi" w:cs="Times New Roman"/>
        </w:rPr>
        <w:t>.</w:t>
      </w:r>
    </w:p>
    <w:p w:rsidR="003F2CA7" w:rsidRPr="003F2CA7" w:rsidRDefault="003F2CA7" w:rsidP="003F2C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3F2CA7">
        <w:rPr>
          <w:rFonts w:asciiTheme="majorHAnsi" w:eastAsia="Times New Roman" w:hAnsiTheme="majorHAnsi" w:cs="Times New Roman"/>
          <w:b/>
          <w:bCs/>
        </w:rPr>
        <w:t>6. Authoring Experience</w:t>
      </w:r>
    </w:p>
    <w:p w:rsidR="003F2CA7" w:rsidRPr="003F2CA7" w:rsidRDefault="003F2CA7" w:rsidP="003F2C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  <w:b/>
          <w:bCs/>
        </w:rPr>
        <w:t>Limit concurrent editors</w:t>
      </w:r>
      <w:r w:rsidRPr="003F2CA7">
        <w:rPr>
          <w:rFonts w:asciiTheme="majorHAnsi" w:eastAsia="Times New Roman" w:hAnsiTheme="majorHAnsi" w:cs="Times New Roman"/>
        </w:rPr>
        <w:t xml:space="preserve"> and streamline </w:t>
      </w:r>
      <w:r w:rsidRPr="003F2CA7">
        <w:rPr>
          <w:rFonts w:asciiTheme="majorHAnsi" w:eastAsia="Times New Roman" w:hAnsiTheme="majorHAnsi" w:cs="Times New Roman"/>
          <w:b/>
          <w:bCs/>
        </w:rPr>
        <w:t>workflows</w:t>
      </w:r>
      <w:r w:rsidRPr="003F2CA7">
        <w:rPr>
          <w:rFonts w:asciiTheme="majorHAnsi" w:eastAsia="Times New Roman" w:hAnsiTheme="majorHAnsi" w:cs="Times New Roman"/>
        </w:rPr>
        <w:t>.</w:t>
      </w:r>
    </w:p>
    <w:p w:rsidR="003F2CA7" w:rsidRPr="003F2CA7" w:rsidRDefault="003F2CA7" w:rsidP="003F2C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3F2CA7">
        <w:rPr>
          <w:rFonts w:asciiTheme="majorHAnsi" w:eastAsia="Times New Roman" w:hAnsiTheme="majorHAnsi" w:cs="Times New Roman"/>
          <w:b/>
          <w:bCs/>
        </w:rPr>
        <w:t>7. Monitoring &amp; Maintenance</w:t>
      </w:r>
    </w:p>
    <w:p w:rsidR="003F2CA7" w:rsidRPr="003F2CA7" w:rsidRDefault="003F2CA7" w:rsidP="003F2C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</w:rPr>
        <w:t xml:space="preserve">Use </w:t>
      </w:r>
      <w:r w:rsidRPr="003F2CA7">
        <w:rPr>
          <w:rFonts w:asciiTheme="majorHAnsi" w:eastAsia="Times New Roman" w:hAnsiTheme="majorHAnsi" w:cs="Times New Roman"/>
          <w:b/>
          <w:bCs/>
        </w:rPr>
        <w:t>AEM Health Checks</w:t>
      </w:r>
      <w:r w:rsidRPr="003F2CA7">
        <w:rPr>
          <w:rFonts w:asciiTheme="majorHAnsi" w:eastAsia="Times New Roman" w:hAnsiTheme="majorHAnsi" w:cs="Times New Roman"/>
        </w:rPr>
        <w:t xml:space="preserve"> and clean up </w:t>
      </w:r>
      <w:r w:rsidRPr="003F2CA7">
        <w:rPr>
          <w:rFonts w:asciiTheme="majorHAnsi" w:eastAsia="Times New Roman" w:hAnsiTheme="majorHAnsi" w:cs="Times New Roman"/>
          <w:b/>
          <w:bCs/>
        </w:rPr>
        <w:t>unnecessary data</w:t>
      </w:r>
      <w:r w:rsidRPr="003F2CA7">
        <w:rPr>
          <w:rFonts w:asciiTheme="majorHAnsi" w:eastAsia="Times New Roman" w:hAnsiTheme="majorHAnsi" w:cs="Times New Roman"/>
        </w:rPr>
        <w:t xml:space="preserve"> regularly.</w:t>
      </w:r>
    </w:p>
    <w:p w:rsidR="002B58A8" w:rsidRDefault="003F2CA7" w:rsidP="00187E5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  <w:b/>
          <w:bCs/>
        </w:rPr>
        <w:t>8. Updates</w:t>
      </w:r>
      <w:r w:rsidR="00187E5A">
        <w:rPr>
          <w:rFonts w:asciiTheme="majorHAnsi" w:eastAsia="Times New Roman" w:hAnsiTheme="majorHAnsi" w:cs="Times New Roman"/>
          <w:b/>
          <w:bCs/>
        </w:rPr>
        <w:t xml:space="preserve"> </w:t>
      </w:r>
      <w:r w:rsidR="003B4A0F">
        <w:rPr>
          <w:rFonts w:asciiTheme="majorHAnsi" w:eastAsia="Times New Roman" w:hAnsiTheme="majorHAnsi" w:cs="Times New Roman"/>
          <w:b/>
          <w:bCs/>
        </w:rPr>
        <w:t xml:space="preserve">- </w:t>
      </w:r>
      <w:r w:rsidRPr="003F2CA7">
        <w:rPr>
          <w:rFonts w:asciiTheme="majorHAnsi" w:eastAsia="Times New Roman" w:hAnsiTheme="majorHAnsi" w:cs="Times New Roman"/>
        </w:rPr>
        <w:t xml:space="preserve">Keep AEM </w:t>
      </w:r>
      <w:r w:rsidRPr="003F2CA7">
        <w:rPr>
          <w:rFonts w:asciiTheme="majorHAnsi" w:eastAsia="Times New Roman" w:hAnsiTheme="majorHAnsi" w:cs="Times New Roman"/>
          <w:b/>
          <w:bCs/>
        </w:rPr>
        <w:t>up-to-date</w:t>
      </w:r>
      <w:r w:rsidRPr="003F2CA7">
        <w:rPr>
          <w:rFonts w:asciiTheme="majorHAnsi" w:eastAsia="Times New Roman" w:hAnsiTheme="majorHAnsi" w:cs="Times New Roman"/>
        </w:rPr>
        <w:t xml:space="preserve"> for better performance.</w:t>
      </w:r>
    </w:p>
    <w:p w:rsidR="0070496B" w:rsidRPr="0070496B" w:rsidRDefault="0070496B" w:rsidP="0070496B">
      <w:r w:rsidRPr="0070496B">
        <w:rPr>
          <w:rFonts w:ascii="Segoe UI" w:hAnsi="Segoe UI" w:cs="Segoe UI"/>
          <w:sz w:val="18"/>
          <w:bdr w:val="none" w:sz="0" w:space="0" w:color="auto" w:frame="1"/>
        </w:rPr>
        <w:br/>
      </w:r>
      <w:r w:rsidRPr="0070496B">
        <w:rPr>
          <w:rStyle w:val="TitleChar"/>
        </w:rPr>
        <w:t>When Should You Use EDS Instead of Traditional AEM Sites?</w:t>
      </w:r>
      <w:r w:rsidRPr="0070496B">
        <w:br/>
      </w:r>
      <w:r w:rsidRPr="0070496B">
        <w:rPr>
          <w:bdr w:val="none" w:sz="0" w:space="0" w:color="auto" w:frame="1"/>
        </w:rPr>
        <w:br/>
      </w:r>
      <w:r w:rsidRPr="0070496B">
        <w:rPr>
          <w:shd w:val="clear" w:color="auto" w:fill="FFFFFF"/>
        </w:rPr>
        <w:t>- When your focus is on performance and speed-to-market, not on complex custom workflows.</w:t>
      </w:r>
      <w:r w:rsidRPr="0070496B">
        <w:rPr>
          <w:bdr w:val="none" w:sz="0" w:space="0" w:color="auto" w:frame="1"/>
        </w:rPr>
        <w:br/>
      </w:r>
      <w:r w:rsidRPr="0070496B">
        <w:rPr>
          <w:shd w:val="clear" w:color="auto" w:fill="FFFFFF"/>
        </w:rPr>
        <w:t>- If you’re creating lean, content-driven sites that need to scale globally.</w:t>
      </w:r>
      <w:r w:rsidRPr="0070496B">
        <w:rPr>
          <w:bdr w:val="none" w:sz="0" w:space="0" w:color="auto" w:frame="1"/>
        </w:rPr>
        <w:br/>
      </w:r>
      <w:r w:rsidRPr="0070496B">
        <w:rPr>
          <w:shd w:val="clear" w:color="auto" w:fill="FFFFFF"/>
        </w:rPr>
        <w:t>- When you need to optimize resources without compromising user experience.</w:t>
      </w:r>
      <w:r w:rsidRPr="0070496B">
        <w:rPr>
          <w:bdr w:val="none" w:sz="0" w:space="0" w:color="auto" w:frame="1"/>
        </w:rPr>
        <w:br/>
      </w:r>
      <w:r w:rsidRPr="0070496B">
        <w:rPr>
          <w:shd w:val="clear" w:color="auto" w:fill="FFFFFF"/>
        </w:rPr>
        <w:t>- For teams looking for quick iterations and simplified deployments.</w:t>
      </w:r>
    </w:p>
    <w:sectPr w:rsidR="0070496B" w:rsidRPr="0070496B" w:rsidSect="00362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7049"/>
    <w:multiLevelType w:val="multilevel"/>
    <w:tmpl w:val="ECD8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D7B6B"/>
    <w:multiLevelType w:val="multilevel"/>
    <w:tmpl w:val="103C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8675AC"/>
    <w:multiLevelType w:val="multilevel"/>
    <w:tmpl w:val="4A58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407FF"/>
    <w:multiLevelType w:val="hybridMultilevel"/>
    <w:tmpl w:val="D1CE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103A3"/>
    <w:multiLevelType w:val="hybridMultilevel"/>
    <w:tmpl w:val="48008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D077F"/>
    <w:multiLevelType w:val="multilevel"/>
    <w:tmpl w:val="8936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0177AA"/>
    <w:multiLevelType w:val="multilevel"/>
    <w:tmpl w:val="F0F8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D7554E"/>
    <w:multiLevelType w:val="multilevel"/>
    <w:tmpl w:val="9ED6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DF61E9"/>
    <w:multiLevelType w:val="hybridMultilevel"/>
    <w:tmpl w:val="C428D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63E0B"/>
    <w:multiLevelType w:val="multilevel"/>
    <w:tmpl w:val="E304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1565E6"/>
    <w:multiLevelType w:val="hybridMultilevel"/>
    <w:tmpl w:val="FCC82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234D3A"/>
    <w:multiLevelType w:val="hybridMultilevel"/>
    <w:tmpl w:val="C0A40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5B5607"/>
    <w:multiLevelType w:val="multilevel"/>
    <w:tmpl w:val="01EE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0134B8"/>
    <w:multiLevelType w:val="multilevel"/>
    <w:tmpl w:val="4B5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13"/>
  </w:num>
  <w:num w:numId="7">
    <w:abstractNumId w:val="9"/>
  </w:num>
  <w:num w:numId="8">
    <w:abstractNumId w:val="0"/>
  </w:num>
  <w:num w:numId="9">
    <w:abstractNumId w:val="2"/>
  </w:num>
  <w:num w:numId="10">
    <w:abstractNumId w:val="5"/>
  </w:num>
  <w:num w:numId="11">
    <w:abstractNumId w:val="7"/>
  </w:num>
  <w:num w:numId="12">
    <w:abstractNumId w:val="12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8E5B60"/>
    <w:rsid w:val="00006C79"/>
    <w:rsid w:val="0002615B"/>
    <w:rsid w:val="00187E5A"/>
    <w:rsid w:val="001E0878"/>
    <w:rsid w:val="00212867"/>
    <w:rsid w:val="00220293"/>
    <w:rsid w:val="002B58A8"/>
    <w:rsid w:val="002D5F58"/>
    <w:rsid w:val="002E24AE"/>
    <w:rsid w:val="003626D4"/>
    <w:rsid w:val="003B4A0F"/>
    <w:rsid w:val="003F2CA7"/>
    <w:rsid w:val="00452CC9"/>
    <w:rsid w:val="00482E2E"/>
    <w:rsid w:val="00546F28"/>
    <w:rsid w:val="006A2773"/>
    <w:rsid w:val="0070496B"/>
    <w:rsid w:val="00811D14"/>
    <w:rsid w:val="008959CB"/>
    <w:rsid w:val="008D68B6"/>
    <w:rsid w:val="008E5B60"/>
    <w:rsid w:val="008F605D"/>
    <w:rsid w:val="00917CD9"/>
    <w:rsid w:val="00951EDF"/>
    <w:rsid w:val="009950DB"/>
    <w:rsid w:val="009A5D5C"/>
    <w:rsid w:val="009C497B"/>
    <w:rsid w:val="009F1EF9"/>
    <w:rsid w:val="00A00E76"/>
    <w:rsid w:val="00A069F5"/>
    <w:rsid w:val="00A978C9"/>
    <w:rsid w:val="00C345DD"/>
    <w:rsid w:val="00CA734B"/>
    <w:rsid w:val="00CE1AA8"/>
    <w:rsid w:val="00D0449D"/>
    <w:rsid w:val="00DD39A2"/>
    <w:rsid w:val="00EA5361"/>
    <w:rsid w:val="00F05CFE"/>
    <w:rsid w:val="00FD3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6D4"/>
  </w:style>
  <w:style w:type="paragraph" w:styleId="Heading3">
    <w:name w:val="heading 3"/>
    <w:basedOn w:val="Normal"/>
    <w:link w:val="Heading3Char"/>
    <w:uiPriority w:val="9"/>
    <w:qFormat/>
    <w:rsid w:val="002E24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9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B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E5B6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D68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8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53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24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96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96B"/>
    <w:rPr>
      <w:b/>
      <w:bCs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496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1082</Words>
  <Characters>6172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Key Features of AEM:</vt:lpstr>
    </vt:vector>
  </TitlesOfParts>
  <Company/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MANASI</dc:creator>
  <cp:lastModifiedBy>MANASI</cp:lastModifiedBy>
  <cp:revision>49</cp:revision>
  <dcterms:created xsi:type="dcterms:W3CDTF">2025-04-01T16:24:00Z</dcterms:created>
  <dcterms:modified xsi:type="dcterms:W3CDTF">2025-05-01T08:41:00Z</dcterms:modified>
</cp:coreProperties>
</file>