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8AE" w:rsidRPr="00C35AC5" w:rsidRDefault="00C35AC5" w:rsidP="00C35AC5">
      <w:pPr>
        <w:spacing w:line="480" w:lineRule="auto"/>
        <w:rPr>
          <w:rFonts w:ascii="Times New Roman" w:hAnsi="Times New Roman" w:cs="Times New Roman"/>
          <w:sz w:val="28"/>
          <w:szCs w:val="28"/>
        </w:rPr>
      </w:pPr>
      <w:r w:rsidRPr="00C35AC5">
        <w:rPr>
          <w:rFonts w:ascii="Times New Roman" w:hAnsi="Times New Roman" w:cs="Times New Roman"/>
          <w:sz w:val="28"/>
          <w:szCs w:val="28"/>
        </w:rPr>
        <w:t>The focus of crime hotspot prediction is to forecast future concentration of criminal events in a geographical space. Theoretical criminology provides the necessary theoretical basis. Specifically, several related criminological theories not only provide guidance for us to understand the important influence of location factors in the formation and aggregation of criminal events, but also provide a basic mechanism for the police to use information of crime hot spots for crime prevention or control. It mainly includes routine activity theory, rational choice theory, and crime pattern</w:t>
      </w:r>
      <w:bookmarkStart w:id="0" w:name="_GoBack"/>
      <w:bookmarkEnd w:id="0"/>
      <w:r w:rsidRPr="00C35AC5">
        <w:rPr>
          <w:rFonts w:ascii="Times New Roman" w:hAnsi="Times New Roman" w:cs="Times New Roman"/>
          <w:sz w:val="28"/>
          <w:szCs w:val="28"/>
        </w:rPr>
        <w:t>s theory. Datasets are available in Kaggle.com</w:t>
      </w:r>
    </w:p>
    <w:sectPr w:rsidR="001418AE" w:rsidRPr="00C3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A6B9F"/>
    <w:multiLevelType w:val="hybridMultilevel"/>
    <w:tmpl w:val="EFE25580"/>
    <w:lvl w:ilvl="0" w:tplc="A7365DA2">
      <w:start w:val="1"/>
      <w:numFmt w:val="upperLetter"/>
      <w:lvlText w:val="%1."/>
      <w:lvlJc w:val="left"/>
      <w:pPr>
        <w:ind w:left="431" w:hanging="251"/>
        <w:jc w:val="left"/>
      </w:pPr>
      <w:rPr>
        <w:rFonts w:ascii="Verdana" w:eastAsia="Verdana" w:hAnsi="Verdana" w:cs="Verdana" w:hint="default"/>
        <w:i/>
        <w:iCs/>
        <w:color w:val="58595B"/>
        <w:w w:val="85"/>
        <w:sz w:val="18"/>
        <w:szCs w:val="18"/>
        <w:lang w:val="en-US" w:eastAsia="en-US" w:bidi="ar-SA"/>
      </w:rPr>
    </w:lvl>
    <w:lvl w:ilvl="1" w:tplc="800A9598">
      <w:numFmt w:val="bullet"/>
      <w:lvlText w:val="•"/>
      <w:lvlJc w:val="left"/>
      <w:pPr>
        <w:ind w:left="904" w:hanging="251"/>
      </w:pPr>
      <w:rPr>
        <w:rFonts w:hint="default"/>
        <w:lang w:val="en-US" w:eastAsia="en-US" w:bidi="ar-SA"/>
      </w:rPr>
    </w:lvl>
    <w:lvl w:ilvl="2" w:tplc="8C1EBB9A">
      <w:numFmt w:val="bullet"/>
      <w:lvlText w:val="•"/>
      <w:lvlJc w:val="left"/>
      <w:pPr>
        <w:ind w:left="1370" w:hanging="251"/>
      </w:pPr>
      <w:rPr>
        <w:rFonts w:hint="default"/>
        <w:lang w:val="en-US" w:eastAsia="en-US" w:bidi="ar-SA"/>
      </w:rPr>
    </w:lvl>
    <w:lvl w:ilvl="3" w:tplc="8702E4A2">
      <w:numFmt w:val="bullet"/>
      <w:lvlText w:val="•"/>
      <w:lvlJc w:val="left"/>
      <w:pPr>
        <w:ind w:left="1836" w:hanging="251"/>
      </w:pPr>
      <w:rPr>
        <w:rFonts w:hint="default"/>
        <w:lang w:val="en-US" w:eastAsia="en-US" w:bidi="ar-SA"/>
      </w:rPr>
    </w:lvl>
    <w:lvl w:ilvl="4" w:tplc="AD3A038A">
      <w:numFmt w:val="bullet"/>
      <w:lvlText w:val="•"/>
      <w:lvlJc w:val="left"/>
      <w:pPr>
        <w:ind w:left="2302" w:hanging="251"/>
      </w:pPr>
      <w:rPr>
        <w:rFonts w:hint="default"/>
        <w:lang w:val="en-US" w:eastAsia="en-US" w:bidi="ar-SA"/>
      </w:rPr>
    </w:lvl>
    <w:lvl w:ilvl="5" w:tplc="17649E72">
      <w:numFmt w:val="bullet"/>
      <w:lvlText w:val="•"/>
      <w:lvlJc w:val="left"/>
      <w:pPr>
        <w:ind w:left="2768" w:hanging="251"/>
      </w:pPr>
      <w:rPr>
        <w:rFonts w:hint="default"/>
        <w:lang w:val="en-US" w:eastAsia="en-US" w:bidi="ar-SA"/>
      </w:rPr>
    </w:lvl>
    <w:lvl w:ilvl="6" w:tplc="F418D1B8">
      <w:numFmt w:val="bullet"/>
      <w:lvlText w:val="•"/>
      <w:lvlJc w:val="left"/>
      <w:pPr>
        <w:ind w:left="3235" w:hanging="251"/>
      </w:pPr>
      <w:rPr>
        <w:rFonts w:hint="default"/>
        <w:lang w:val="en-US" w:eastAsia="en-US" w:bidi="ar-SA"/>
      </w:rPr>
    </w:lvl>
    <w:lvl w:ilvl="7" w:tplc="3752ADBE">
      <w:numFmt w:val="bullet"/>
      <w:lvlText w:val="•"/>
      <w:lvlJc w:val="left"/>
      <w:pPr>
        <w:ind w:left="3701" w:hanging="251"/>
      </w:pPr>
      <w:rPr>
        <w:rFonts w:hint="default"/>
        <w:lang w:val="en-US" w:eastAsia="en-US" w:bidi="ar-SA"/>
      </w:rPr>
    </w:lvl>
    <w:lvl w:ilvl="8" w:tplc="FA2639F6">
      <w:numFmt w:val="bullet"/>
      <w:lvlText w:val="•"/>
      <w:lvlJc w:val="left"/>
      <w:pPr>
        <w:ind w:left="4167" w:hanging="251"/>
      </w:pPr>
      <w:rPr>
        <w:rFonts w:hint="default"/>
        <w:lang w:val="en-US" w:eastAsia="en-US" w:bidi="ar-SA"/>
      </w:rPr>
    </w:lvl>
  </w:abstractNum>
  <w:abstractNum w:abstractNumId="1">
    <w:nsid w:val="5A0C44C1"/>
    <w:multiLevelType w:val="hybridMultilevel"/>
    <w:tmpl w:val="DBF03D66"/>
    <w:lvl w:ilvl="0" w:tplc="F7CE57EE">
      <w:start w:val="1"/>
      <w:numFmt w:val="decimal"/>
      <w:lvlText w:val="%1)"/>
      <w:lvlJc w:val="left"/>
      <w:pPr>
        <w:ind w:left="103" w:hanging="266"/>
        <w:jc w:val="left"/>
      </w:pPr>
      <w:rPr>
        <w:rFonts w:ascii="Verdana" w:eastAsia="Verdana" w:hAnsi="Verdana" w:cs="Verdana" w:hint="default"/>
        <w:color w:val="58595B"/>
        <w:w w:val="89"/>
        <w:sz w:val="18"/>
        <w:szCs w:val="18"/>
        <w:lang w:val="en-US" w:eastAsia="en-US" w:bidi="ar-SA"/>
      </w:rPr>
    </w:lvl>
    <w:lvl w:ilvl="1" w:tplc="DDDCBA3A">
      <w:numFmt w:val="bullet"/>
      <w:lvlText w:val="•"/>
      <w:lvlJc w:val="left"/>
      <w:pPr>
        <w:ind w:left="497" w:hanging="196"/>
      </w:pPr>
      <w:rPr>
        <w:rFonts w:ascii="Lucida Sans Unicode" w:eastAsia="Lucida Sans Unicode" w:hAnsi="Lucida Sans Unicode" w:cs="Lucida Sans Unicode" w:hint="default"/>
        <w:w w:val="79"/>
        <w:sz w:val="15"/>
        <w:szCs w:val="15"/>
        <w:lang w:val="en-US" w:eastAsia="en-US" w:bidi="ar-SA"/>
      </w:rPr>
    </w:lvl>
    <w:lvl w:ilvl="2" w:tplc="F60E19EC">
      <w:numFmt w:val="bullet"/>
      <w:lvlText w:val="•"/>
      <w:lvlJc w:val="left"/>
      <w:pPr>
        <w:ind w:left="416" w:hanging="196"/>
      </w:pPr>
      <w:rPr>
        <w:rFonts w:hint="default"/>
        <w:lang w:val="en-US" w:eastAsia="en-US" w:bidi="ar-SA"/>
      </w:rPr>
    </w:lvl>
    <w:lvl w:ilvl="3" w:tplc="D94A818A">
      <w:numFmt w:val="bullet"/>
      <w:lvlText w:val="•"/>
      <w:lvlJc w:val="left"/>
      <w:pPr>
        <w:ind w:left="333" w:hanging="196"/>
      </w:pPr>
      <w:rPr>
        <w:rFonts w:hint="default"/>
        <w:lang w:val="en-US" w:eastAsia="en-US" w:bidi="ar-SA"/>
      </w:rPr>
    </w:lvl>
    <w:lvl w:ilvl="4" w:tplc="01B49730">
      <w:numFmt w:val="bullet"/>
      <w:lvlText w:val="•"/>
      <w:lvlJc w:val="left"/>
      <w:pPr>
        <w:ind w:left="249" w:hanging="196"/>
      </w:pPr>
      <w:rPr>
        <w:rFonts w:hint="default"/>
        <w:lang w:val="en-US" w:eastAsia="en-US" w:bidi="ar-SA"/>
      </w:rPr>
    </w:lvl>
    <w:lvl w:ilvl="5" w:tplc="8C18068A">
      <w:numFmt w:val="bullet"/>
      <w:lvlText w:val="•"/>
      <w:lvlJc w:val="left"/>
      <w:pPr>
        <w:ind w:left="166" w:hanging="196"/>
      </w:pPr>
      <w:rPr>
        <w:rFonts w:hint="default"/>
        <w:lang w:val="en-US" w:eastAsia="en-US" w:bidi="ar-SA"/>
      </w:rPr>
    </w:lvl>
    <w:lvl w:ilvl="6" w:tplc="40243306">
      <w:numFmt w:val="bullet"/>
      <w:lvlText w:val="•"/>
      <w:lvlJc w:val="left"/>
      <w:pPr>
        <w:ind w:left="83" w:hanging="196"/>
      </w:pPr>
      <w:rPr>
        <w:rFonts w:hint="default"/>
        <w:lang w:val="en-US" w:eastAsia="en-US" w:bidi="ar-SA"/>
      </w:rPr>
    </w:lvl>
    <w:lvl w:ilvl="7" w:tplc="F4D89A80">
      <w:numFmt w:val="bullet"/>
      <w:lvlText w:val="•"/>
      <w:lvlJc w:val="left"/>
      <w:pPr>
        <w:ind w:left="-1" w:hanging="196"/>
      </w:pPr>
      <w:rPr>
        <w:rFonts w:hint="default"/>
        <w:lang w:val="en-US" w:eastAsia="en-US" w:bidi="ar-SA"/>
      </w:rPr>
    </w:lvl>
    <w:lvl w:ilvl="8" w:tplc="919228A2">
      <w:numFmt w:val="bullet"/>
      <w:lvlText w:val="•"/>
      <w:lvlJc w:val="left"/>
      <w:pPr>
        <w:ind w:left="-84" w:hanging="19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93"/>
    <w:rsid w:val="001418AE"/>
    <w:rsid w:val="003A1820"/>
    <w:rsid w:val="003E3203"/>
    <w:rsid w:val="00AD0B93"/>
    <w:rsid w:val="00C3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26684-2160-4337-B389-0F3A1A3B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A1820"/>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3A1820"/>
    <w:rPr>
      <w:rFonts w:ascii="Times New Roman" w:eastAsia="Times New Roman" w:hAnsi="Times New Roman" w:cs="Times New Roman"/>
      <w:sz w:val="20"/>
      <w:szCs w:val="20"/>
    </w:rPr>
  </w:style>
  <w:style w:type="paragraph" w:styleId="ListParagraph">
    <w:name w:val="List Paragraph"/>
    <w:basedOn w:val="Normal"/>
    <w:uiPriority w:val="1"/>
    <w:qFormat/>
    <w:rsid w:val="003A1820"/>
    <w:pPr>
      <w:widowControl w:val="0"/>
      <w:autoSpaceDE w:val="0"/>
      <w:autoSpaceDN w:val="0"/>
      <w:spacing w:after="0" w:line="240" w:lineRule="auto"/>
      <w:ind w:left="455" w:right="38" w:hanging="353"/>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2021-06-04T13:20:00Z</dcterms:created>
  <dcterms:modified xsi:type="dcterms:W3CDTF">2021-12-04T14:58:00Z</dcterms:modified>
</cp:coreProperties>
</file>