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C3C" w:rsidRDefault="00236067">
      <w:pPr>
        <w:pStyle w:val="Title"/>
      </w:pPr>
      <w:bookmarkStart w:id="0" w:name="_GoBack"/>
      <w:bookmarkEnd w:id="0"/>
      <w:r>
        <w:t>Attrition Prevention Strategies</w:t>
      </w:r>
    </w:p>
    <w:p w:rsidR="00FE1C3C" w:rsidRDefault="00236067">
      <w:r>
        <w:t xml:space="preserve">This document outlines actionable suggestions to help reduce employee attrition based on analytical insights. By addressing the key causes of resignation, organizations can improve employee retention, morale, and </w:t>
      </w:r>
      <w:r>
        <w:t>productivity.</w:t>
      </w:r>
    </w:p>
    <w:p w:rsidR="00FE1C3C" w:rsidRDefault="00236067">
      <w:pPr>
        <w:pStyle w:val="Heading1"/>
      </w:pPr>
      <w:r>
        <w:t>1. Improve Workplace Environment</w:t>
      </w:r>
    </w:p>
    <w:p w:rsidR="00FE1C3C" w:rsidRDefault="00236067">
      <w:r>
        <w:t>- Foster a positive and inclusive company culture.</w:t>
      </w:r>
      <w:r>
        <w:br/>
        <w:t>- Encourage open communication between employees and leadership.</w:t>
      </w:r>
      <w:r>
        <w:br/>
        <w:t>- Promote work-life balance through flexible working hours and remote work options.</w:t>
      </w:r>
    </w:p>
    <w:p w:rsidR="00FE1C3C" w:rsidRDefault="00236067">
      <w:pPr>
        <w:pStyle w:val="Heading1"/>
      </w:pPr>
      <w:r>
        <w:t>2. Enhanc</w:t>
      </w:r>
      <w:r>
        <w:t>e Compensation and Benefits</w:t>
      </w:r>
    </w:p>
    <w:p w:rsidR="00FE1C3C" w:rsidRDefault="00236067">
      <w:r>
        <w:t>- Conduct regular salary benchmarking to remain competitive.</w:t>
      </w:r>
      <w:r>
        <w:br/>
        <w:t>- Offer comprehensive benefits packages including health, insurance, and wellness programs.</w:t>
      </w:r>
      <w:r>
        <w:br/>
        <w:t>- Provide performance-based bonuses and incentives.</w:t>
      </w:r>
    </w:p>
    <w:p w:rsidR="00FE1C3C" w:rsidRDefault="00236067">
      <w:pPr>
        <w:pStyle w:val="Heading1"/>
      </w:pPr>
      <w:r>
        <w:t>3. Offer Career Develop</w:t>
      </w:r>
      <w:r>
        <w:t>ment Opportunities</w:t>
      </w:r>
    </w:p>
    <w:p w:rsidR="00FE1C3C" w:rsidRDefault="00236067">
      <w:r>
        <w:t>- Implement clear career progression paths.</w:t>
      </w:r>
      <w:r>
        <w:br/>
        <w:t>- Provide access to training, workshops, and mentorship programs.</w:t>
      </w:r>
      <w:r>
        <w:br/>
        <w:t>- Encourage internal promotions and lateral moves.</w:t>
      </w:r>
    </w:p>
    <w:p w:rsidR="00FE1C3C" w:rsidRDefault="00236067">
      <w:pPr>
        <w:pStyle w:val="Heading1"/>
      </w:pPr>
      <w:r>
        <w:t>4. Improve Job Satisfaction and Engagement</w:t>
      </w:r>
    </w:p>
    <w:p w:rsidR="00FE1C3C" w:rsidRDefault="00236067">
      <w:r>
        <w:t>- Regularly collect employee feed</w:t>
      </w:r>
      <w:r>
        <w:t>back through surveys.</w:t>
      </w:r>
      <w:r>
        <w:br/>
        <w:t>- Recognize and reward employee achievements.</w:t>
      </w:r>
      <w:r>
        <w:br/>
        <w:t>- Align job roles with employee skills and interests.</w:t>
      </w:r>
    </w:p>
    <w:p w:rsidR="00FE1C3C" w:rsidRDefault="00236067">
      <w:pPr>
        <w:pStyle w:val="Heading1"/>
      </w:pPr>
      <w:r>
        <w:t>5. Strengthen Leadership and Management</w:t>
      </w:r>
    </w:p>
    <w:p w:rsidR="00FE1C3C" w:rsidRDefault="00236067">
      <w:r>
        <w:t>- Train managers in effective leadership and people management.</w:t>
      </w:r>
      <w:r>
        <w:br/>
        <w:t>- Encourage transparent and co</w:t>
      </w:r>
      <w:r>
        <w:t>nsistent communication.</w:t>
      </w:r>
      <w:r>
        <w:br/>
        <w:t>- Provide regular performance reviews and constructive feedback.</w:t>
      </w:r>
    </w:p>
    <w:p w:rsidR="00FE1C3C" w:rsidRDefault="00236067">
      <w:pPr>
        <w:pStyle w:val="Heading1"/>
      </w:pPr>
      <w:r>
        <w:t>6. Use Data-Driven Monitoring</w:t>
      </w:r>
    </w:p>
    <w:p w:rsidR="00FE1C3C" w:rsidRDefault="00236067">
      <w:r>
        <w:t>- Monitor key attrition indicators such as job satisfaction, promotion delays, and overtime.</w:t>
      </w:r>
      <w:r>
        <w:br/>
        <w:t>- Use predictive analytics to identify high-</w:t>
      </w:r>
      <w:r>
        <w:t>risk employees and intervene early.</w:t>
      </w:r>
      <w:r>
        <w:br/>
        <w:t>- Track the effectiveness of retention strategies over time.</w:t>
      </w:r>
    </w:p>
    <w:p w:rsidR="00FE1C3C" w:rsidRDefault="00236067">
      <w:pPr>
        <w:pStyle w:val="Heading1"/>
      </w:pPr>
      <w:r>
        <w:lastRenderedPageBreak/>
        <w:t>Conclusion</w:t>
      </w:r>
    </w:p>
    <w:p w:rsidR="00FE1C3C" w:rsidRDefault="00236067">
      <w:r>
        <w:t>Reducing attrition requires a proactive, multi-faceted approach grounded in data insights and employee-centered practices. By implementing these str</w:t>
      </w:r>
      <w:r>
        <w:t>ategies, organizations can build a loyal, engaged, and high-performing workforce.</w:t>
      </w:r>
    </w:p>
    <w:sectPr w:rsidR="00FE1C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36067"/>
    <w:rsid w:val="0029639D"/>
    <w:rsid w:val="00326F90"/>
    <w:rsid w:val="00AA1D8D"/>
    <w:rsid w:val="00B47730"/>
    <w:rsid w:val="00CB0664"/>
    <w:rsid w:val="00FC693F"/>
    <w:rsid w:val="00FE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DE5C4F8-F981-43D0-B4AD-958D7B37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28782E-44BC-403A-B7EE-933F0A1E6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india</cp:lastModifiedBy>
  <cp:revision>2</cp:revision>
  <dcterms:created xsi:type="dcterms:W3CDTF">2025-05-19T12:00:00Z</dcterms:created>
  <dcterms:modified xsi:type="dcterms:W3CDTF">2025-05-19T12:00:00Z</dcterms:modified>
  <cp:category/>
</cp:coreProperties>
</file>