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F6FD0" w14:textId="77777777" w:rsidR="00835823" w:rsidRDefault="00000000">
      <w:pPr>
        <w:spacing w:after="0" w:line="259" w:lineRule="auto"/>
        <w:ind w:left="14" w:right="1"/>
        <w:jc w:val="center"/>
      </w:pPr>
      <w:r>
        <w:rPr>
          <w:b/>
          <w:color w:val="000000"/>
          <w:sz w:val="28"/>
        </w:rPr>
        <w:t xml:space="preserve">Ideation Phase </w:t>
      </w:r>
    </w:p>
    <w:p w14:paraId="24616717" w14:textId="77777777" w:rsidR="00835823" w:rsidRDefault="00000000">
      <w:pPr>
        <w:spacing w:after="0" w:line="259" w:lineRule="auto"/>
        <w:ind w:left="14"/>
        <w:jc w:val="center"/>
      </w:pPr>
      <w:r>
        <w:rPr>
          <w:b/>
          <w:color w:val="000000"/>
          <w:sz w:val="28"/>
        </w:rPr>
        <w:t xml:space="preserve">Empathize &amp; Discover </w:t>
      </w:r>
    </w:p>
    <w:p w14:paraId="47BC9FBE" w14:textId="77777777" w:rsidR="00835823" w:rsidRDefault="00000000">
      <w:pPr>
        <w:spacing w:after="0" w:line="259" w:lineRule="auto"/>
        <w:ind w:left="64" w:firstLine="0"/>
        <w:jc w:val="center"/>
      </w:pPr>
      <w:r>
        <w:rPr>
          <w:b/>
          <w:color w:val="000000"/>
          <w:sz w:val="28"/>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835823" w14:paraId="79E3D01C"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A491351" w14:textId="77777777" w:rsidR="00835823" w:rsidRDefault="00000000">
            <w:pPr>
              <w:spacing w:after="0" w:line="259" w:lineRule="auto"/>
              <w:ind w:left="0" w:firstLine="0"/>
              <w:jc w:val="left"/>
            </w:pPr>
            <w:r>
              <w:rPr>
                <w:color w:val="000000"/>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076D55A" w14:textId="767CD63A" w:rsidR="00835823" w:rsidRDefault="00000000">
            <w:pPr>
              <w:spacing w:after="0" w:line="259" w:lineRule="auto"/>
              <w:ind w:left="0" w:firstLine="0"/>
              <w:jc w:val="left"/>
            </w:pPr>
            <w:r>
              <w:rPr>
                <w:color w:val="000000"/>
                <w:sz w:val="22"/>
              </w:rPr>
              <w:t>1</w:t>
            </w:r>
            <w:r w:rsidR="008956E1">
              <w:rPr>
                <w:color w:val="000000"/>
                <w:sz w:val="22"/>
              </w:rPr>
              <w:t>9</w:t>
            </w:r>
            <w:r>
              <w:rPr>
                <w:color w:val="000000"/>
                <w:sz w:val="22"/>
              </w:rPr>
              <w:t xml:space="preserve"> February 2026 </w:t>
            </w:r>
          </w:p>
        </w:tc>
      </w:tr>
      <w:tr w:rsidR="00835823" w14:paraId="0ABA5B87"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3B3AA06" w14:textId="77777777" w:rsidR="00835823" w:rsidRDefault="00000000">
            <w:pPr>
              <w:spacing w:after="0" w:line="259" w:lineRule="auto"/>
              <w:ind w:left="0" w:firstLine="0"/>
              <w:jc w:val="left"/>
            </w:pPr>
            <w:r>
              <w:rPr>
                <w:color w:val="000000"/>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0E8E78BB" w14:textId="6012CB80" w:rsidR="00835823" w:rsidRDefault="008956E1">
            <w:pPr>
              <w:spacing w:after="0" w:line="259" w:lineRule="auto"/>
              <w:ind w:left="0" w:firstLine="0"/>
              <w:jc w:val="left"/>
            </w:pPr>
            <w:r w:rsidRPr="008956E1">
              <w:rPr>
                <w:color w:val="000000"/>
                <w:sz w:val="22"/>
              </w:rPr>
              <w:t>LTVIP2026TMIDS24859</w:t>
            </w:r>
          </w:p>
        </w:tc>
      </w:tr>
      <w:tr w:rsidR="00835823" w14:paraId="5E34260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A56095C" w14:textId="77777777" w:rsidR="00835823" w:rsidRDefault="00000000">
            <w:pPr>
              <w:spacing w:after="0" w:line="259" w:lineRule="auto"/>
              <w:ind w:left="0" w:firstLine="0"/>
              <w:jc w:val="left"/>
            </w:pPr>
            <w:r>
              <w:rPr>
                <w:color w:val="000000"/>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41B1D48E" w14:textId="77777777" w:rsidR="00835823" w:rsidRDefault="00000000">
            <w:pPr>
              <w:spacing w:after="0" w:line="259" w:lineRule="auto"/>
              <w:ind w:left="0" w:firstLine="0"/>
              <w:jc w:val="left"/>
            </w:pPr>
            <w:r>
              <w:rPr>
                <w:color w:val="000000"/>
                <w:sz w:val="22"/>
              </w:rPr>
              <w:t xml:space="preserve">Calculating Family Expenses using Service Now </w:t>
            </w:r>
          </w:p>
        </w:tc>
      </w:tr>
      <w:tr w:rsidR="00835823" w14:paraId="79A8A059"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1A3973D" w14:textId="77777777" w:rsidR="00835823" w:rsidRDefault="00000000">
            <w:pPr>
              <w:spacing w:after="0" w:line="259" w:lineRule="auto"/>
              <w:ind w:left="0" w:firstLine="0"/>
              <w:jc w:val="left"/>
            </w:pPr>
            <w:r>
              <w:rPr>
                <w:color w:val="000000"/>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4BEDB795" w14:textId="77777777" w:rsidR="00835823" w:rsidRDefault="00000000">
            <w:pPr>
              <w:spacing w:after="0" w:line="259" w:lineRule="auto"/>
              <w:ind w:left="0" w:firstLine="0"/>
              <w:jc w:val="left"/>
            </w:pPr>
            <w:r>
              <w:rPr>
                <w:color w:val="000000"/>
                <w:sz w:val="22"/>
              </w:rPr>
              <w:t xml:space="preserve">4 Marks </w:t>
            </w:r>
          </w:p>
        </w:tc>
      </w:tr>
    </w:tbl>
    <w:p w14:paraId="551C72A3" w14:textId="77777777" w:rsidR="00835823" w:rsidRDefault="00000000">
      <w:pPr>
        <w:spacing w:after="159" w:line="259" w:lineRule="auto"/>
        <w:ind w:left="0" w:firstLine="0"/>
        <w:jc w:val="left"/>
      </w:pPr>
      <w:r>
        <w:rPr>
          <w:b/>
          <w:color w:val="000000"/>
        </w:rPr>
        <w:t xml:space="preserve"> </w:t>
      </w:r>
    </w:p>
    <w:p w14:paraId="3F66BE3E" w14:textId="77777777" w:rsidR="00835823" w:rsidRDefault="00000000">
      <w:pPr>
        <w:spacing w:after="161" w:line="259" w:lineRule="auto"/>
        <w:ind w:left="0" w:firstLine="0"/>
        <w:jc w:val="left"/>
      </w:pPr>
      <w:r>
        <w:rPr>
          <w:b/>
          <w:color w:val="000000"/>
        </w:rPr>
        <w:t xml:space="preserve">Empathy Map Canvas: </w:t>
      </w:r>
    </w:p>
    <w:p w14:paraId="639D20FF" w14:textId="77777777" w:rsidR="00835823" w:rsidRDefault="00000000">
      <w:pPr>
        <w:ind w:left="-5"/>
      </w:pPr>
      <w:r>
        <w:t xml:space="preserve">An empathy map is a simple, easy-to-digest visual that captures knowledge about a user’s behaviours and attitudes.  </w:t>
      </w:r>
    </w:p>
    <w:p w14:paraId="1E07B3A0" w14:textId="77777777" w:rsidR="00835823" w:rsidRDefault="00000000">
      <w:pPr>
        <w:spacing w:after="0" w:line="259" w:lineRule="auto"/>
        <w:ind w:left="0" w:firstLine="0"/>
        <w:jc w:val="left"/>
      </w:pPr>
      <w:r>
        <w:t xml:space="preserve"> </w:t>
      </w:r>
    </w:p>
    <w:p w14:paraId="2882C490" w14:textId="77777777" w:rsidR="00835823" w:rsidRDefault="00000000">
      <w:pPr>
        <w:ind w:left="-5"/>
      </w:pPr>
      <w:r>
        <w:t xml:space="preserve">It is a useful tool to helps teams better understand their users. </w:t>
      </w:r>
    </w:p>
    <w:p w14:paraId="3BBB8E12" w14:textId="77777777" w:rsidR="00835823" w:rsidRDefault="00000000">
      <w:pPr>
        <w:spacing w:after="168"/>
        <w:ind w:left="-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25462680" w14:textId="77777777" w:rsidR="00835823" w:rsidRDefault="00000000">
      <w:pPr>
        <w:spacing w:after="0" w:line="259" w:lineRule="auto"/>
        <w:ind w:left="0" w:firstLine="0"/>
        <w:jc w:val="left"/>
      </w:pPr>
      <w:r>
        <w:t xml:space="preserve"> </w:t>
      </w:r>
    </w:p>
    <w:p w14:paraId="0F3FCDCD" w14:textId="77777777" w:rsidR="00835823" w:rsidRDefault="00000000">
      <w:pPr>
        <w:spacing w:after="65" w:line="259" w:lineRule="auto"/>
        <w:ind w:left="-216" w:firstLine="0"/>
        <w:jc w:val="left"/>
      </w:pPr>
      <w:r>
        <w:rPr>
          <w:noProof/>
        </w:rPr>
        <w:drawing>
          <wp:inline distT="0" distB="0" distL="0" distR="0" wp14:anchorId="6D6F64CF" wp14:editId="657B3BF4">
            <wp:extent cx="5730240" cy="382016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4"/>
                    <a:stretch>
                      <a:fillRect/>
                    </a:stretch>
                  </pic:blipFill>
                  <pic:spPr>
                    <a:xfrm>
                      <a:off x="0" y="0"/>
                      <a:ext cx="5730240" cy="3820160"/>
                    </a:xfrm>
                    <a:prstGeom prst="rect">
                      <a:avLst/>
                    </a:prstGeom>
                  </pic:spPr>
                </pic:pic>
              </a:graphicData>
            </a:graphic>
          </wp:inline>
        </w:drawing>
      </w:r>
    </w:p>
    <w:p w14:paraId="1DC6E806" w14:textId="77777777" w:rsidR="00835823" w:rsidRDefault="00000000">
      <w:pPr>
        <w:spacing w:after="159" w:line="259" w:lineRule="auto"/>
        <w:ind w:left="0" w:firstLine="0"/>
        <w:jc w:val="left"/>
      </w:pPr>
      <w:r>
        <w:rPr>
          <w:b/>
        </w:rPr>
        <w:t xml:space="preserve">          </w:t>
      </w:r>
    </w:p>
    <w:p w14:paraId="72BFEAA5" w14:textId="77777777" w:rsidR="00835823" w:rsidRDefault="00000000">
      <w:pPr>
        <w:spacing w:after="159" w:line="259" w:lineRule="auto"/>
        <w:ind w:left="0" w:firstLine="0"/>
        <w:jc w:val="left"/>
      </w:pPr>
      <w:r>
        <w:rPr>
          <w:b/>
        </w:rPr>
        <w:t xml:space="preserve"> </w:t>
      </w:r>
    </w:p>
    <w:p w14:paraId="4799AC2F" w14:textId="77777777" w:rsidR="00835823" w:rsidRDefault="00000000">
      <w:pPr>
        <w:spacing w:after="0" w:line="259" w:lineRule="auto"/>
        <w:ind w:left="0" w:firstLine="0"/>
        <w:jc w:val="left"/>
      </w:pPr>
      <w:r>
        <w:rPr>
          <w:color w:val="000000"/>
        </w:rPr>
        <w:t xml:space="preserve">Reference: </w:t>
      </w:r>
      <w:hyperlink r:id="rId5">
        <w:proofErr w:type="spellStart"/>
        <w:r>
          <w:rPr>
            <w:color w:val="0563C1"/>
            <w:u w:val="single" w:color="0563C1"/>
          </w:rPr>
          <w:t>Mural_Canvas</w:t>
        </w:r>
        <w:proofErr w:type="spellEnd"/>
      </w:hyperlink>
      <w:hyperlink r:id="rId6">
        <w:r>
          <w:rPr>
            <w:color w:val="000000"/>
            <w:sz w:val="22"/>
          </w:rPr>
          <w:t xml:space="preserve"> </w:t>
        </w:r>
      </w:hyperlink>
    </w:p>
    <w:sectPr w:rsidR="00835823">
      <w:pgSz w:w="11906" w:h="16838"/>
      <w:pgMar w:top="1440" w:right="1442"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823"/>
    <w:rsid w:val="00835823"/>
    <w:rsid w:val="008956E1"/>
    <w:rsid w:val="00CA0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BD2D"/>
  <w15:docId w15:val="{7C070657-1B54-4255-ADEC-0E46BB71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mural.co/t/student1628/m/student1628/1750945458061/979d9ec223820413e67c7a2bb9aa4b1bf58c7442?sender=u8f71f9fbd06df90b43386911" TargetMode="External"/><Relationship Id="rId5" Type="http://schemas.openxmlformats.org/officeDocument/2006/relationships/hyperlink" Target="https://app.mural.co/t/student1628/m/student1628/1750945458061/979d9ec223820413e67c7a2bb9aa4b1bf58c7442?sender=u8f71f9fbd06df90b43386911"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846</Characters>
  <Application>Microsoft Office Word</Application>
  <DocSecurity>0</DocSecurity>
  <Lines>7</Lines>
  <Paragraphs>1</Paragraphs>
  <ScaleCrop>false</ScaleCrop>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Ruthivik Addepalli</cp:lastModifiedBy>
  <cp:revision>2</cp:revision>
  <dcterms:created xsi:type="dcterms:W3CDTF">2026-02-20T06:32:00Z</dcterms:created>
  <dcterms:modified xsi:type="dcterms:W3CDTF">2026-02-20T06:32:00Z</dcterms:modified>
</cp:coreProperties>
</file>