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7B579E" w14:textId="77777777" w:rsidR="005A6DE5" w:rsidRDefault="005A6DE5" w:rsidP="006347CF">
      <w:pPr>
        <w:pStyle w:val="Author"/>
        <w:spacing w:before="5pt" w:beforeAutospacing="1"/>
        <w:rPr>
          <w:sz w:val="18"/>
          <w:szCs w:val="18"/>
        </w:rPr>
      </w:pPr>
    </w:p>
    <w:p w14:paraId="510615AC" w14:textId="77777777" w:rsidR="009303D9" w:rsidRDefault="005A6DE5" w:rsidP="005A6DE5">
      <w:pPr>
        <w:rPr>
          <w:rFonts w:eastAsia="Times New Roman"/>
          <w:b/>
          <w:sz w:val="44"/>
          <w:szCs w:val="44"/>
        </w:rPr>
      </w:pPr>
      <w:bookmarkStart w:id="0" w:name="_Hlk164277302"/>
      <w:r w:rsidRPr="00433E32">
        <w:rPr>
          <w:rFonts w:eastAsia="Times New Roman"/>
          <w:b/>
          <w:sz w:val="44"/>
          <w:szCs w:val="44"/>
        </w:rPr>
        <w:t>Customer Churn Prediction Using ANN</w:t>
      </w:r>
      <w:bookmarkEnd w:id="0"/>
      <w:r w:rsidRPr="00433E32">
        <w:rPr>
          <w:rFonts w:eastAsia="Times New Roman"/>
          <w:b/>
          <w:sz w:val="44"/>
          <w:szCs w:val="44"/>
        </w:rPr>
        <w:t xml:space="preserve">  </w:t>
      </w:r>
    </w:p>
    <w:p w14:paraId="11B92008" w14:textId="77777777" w:rsidR="005A6DE5" w:rsidRPr="005A6DE5" w:rsidRDefault="005A6DE5" w:rsidP="005A6DE5">
      <w:pPr>
        <w:spacing w:line="18pt" w:lineRule="auto"/>
        <w:jc w:val="both"/>
        <w:rPr>
          <w:rFonts w:eastAsia="Times New Roman"/>
          <w:b/>
          <w:sz w:val="18"/>
          <w:szCs w:val="18"/>
        </w:rPr>
      </w:pPr>
      <w:bookmarkStart w:id="1" w:name="_Hlk164282651"/>
    </w:p>
    <w:bookmarkEnd w:id="1"/>
    <w:p w14:paraId="77FD4924" w14:textId="6FD1F509" w:rsidR="005A6DE5" w:rsidRPr="005A6DE5" w:rsidRDefault="005A6DE5" w:rsidP="005A6DE5">
      <w:pPr>
        <w:jc w:val="both"/>
        <w:rPr>
          <w:rFonts w:eastAsia="Times New Roman"/>
          <w:sz w:val="18"/>
          <w:szCs w:val="18"/>
        </w:rPr>
      </w:pPr>
      <w:r w:rsidRPr="005A6DE5">
        <w:rPr>
          <w:rFonts w:eastAsia="Times New Roman"/>
          <w:sz w:val="18"/>
          <w:szCs w:val="18"/>
        </w:rPr>
        <w:t>Vyshnavi Bussa</w:t>
      </w:r>
      <w:r>
        <w:rPr>
          <w:rFonts w:eastAsia="Times New Roman"/>
          <w:sz w:val="18"/>
          <w:szCs w:val="18"/>
        </w:rPr>
        <w:t xml:space="preserve">                               Jayadeep Nagubathula                    Manikanta Balineni                         Manaswini Kandula</w:t>
      </w:r>
    </w:p>
    <w:p w14:paraId="5079325F" w14:textId="64B23D06" w:rsidR="005A6DE5" w:rsidRDefault="005A6DE5" w:rsidP="005A6DE5">
      <w:pPr>
        <w:jc w:val="both"/>
        <w:rPr>
          <w:rFonts w:eastAsia="Times New Roman"/>
          <w:sz w:val="18"/>
          <w:szCs w:val="18"/>
        </w:rPr>
      </w:pPr>
      <w:r w:rsidRPr="005A6DE5">
        <w:rPr>
          <w:rFonts w:eastAsia="Times New Roman"/>
          <w:sz w:val="18"/>
          <w:szCs w:val="18"/>
        </w:rPr>
        <w:t>Computer Science</w:t>
      </w:r>
      <w:r>
        <w:rPr>
          <w:rFonts w:eastAsia="Times New Roman"/>
          <w:sz w:val="18"/>
          <w:szCs w:val="18"/>
        </w:rPr>
        <w:t xml:space="preserve">                            </w:t>
      </w:r>
      <w:r w:rsidRPr="005A6DE5">
        <w:rPr>
          <w:rFonts w:eastAsia="Times New Roman"/>
          <w:sz w:val="18"/>
          <w:szCs w:val="18"/>
        </w:rPr>
        <w:t>Computer Science</w:t>
      </w:r>
      <w:r>
        <w:rPr>
          <w:rFonts w:eastAsia="Times New Roman"/>
          <w:sz w:val="18"/>
          <w:szCs w:val="18"/>
        </w:rPr>
        <w:t xml:space="preserve">                           </w:t>
      </w:r>
      <w:r w:rsidRPr="005A6DE5">
        <w:rPr>
          <w:rFonts w:eastAsia="Times New Roman"/>
          <w:sz w:val="18"/>
          <w:szCs w:val="18"/>
        </w:rPr>
        <w:t>Computer Science</w:t>
      </w:r>
      <w:r>
        <w:rPr>
          <w:rFonts w:eastAsia="Times New Roman"/>
          <w:sz w:val="18"/>
          <w:szCs w:val="18"/>
        </w:rPr>
        <w:t xml:space="preserve">                           </w:t>
      </w:r>
      <w:r w:rsidRPr="005A6DE5">
        <w:rPr>
          <w:rFonts w:eastAsia="Times New Roman"/>
          <w:sz w:val="18"/>
          <w:szCs w:val="18"/>
        </w:rPr>
        <w:t>Computer Science</w:t>
      </w:r>
    </w:p>
    <w:p w14:paraId="483A8A7E" w14:textId="4BAF0D11" w:rsidR="005A6DE5" w:rsidRPr="005A6DE5" w:rsidRDefault="005A6DE5" w:rsidP="005A6DE5">
      <w:pPr>
        <w:jc w:val="both"/>
        <w:rPr>
          <w:rFonts w:eastAsia="Times New Roman"/>
          <w:sz w:val="18"/>
          <w:szCs w:val="18"/>
        </w:rPr>
        <w:sectPr w:rsidR="005A6DE5" w:rsidRPr="005A6DE5" w:rsidSect="007F0FAB">
          <w:footerReference w:type="default" r:id="rId8"/>
          <w:headerReference w:type="first" r:id="rId9"/>
          <w:footerReference w:type="first" r:id="rId10"/>
          <w:type w:val="continuous"/>
          <w:pgSz w:w="612pt" w:h="792pt" w:code="1"/>
          <w:pgMar w:top="54pt" w:right="44.65pt" w:bottom="72pt" w:left="44.65pt" w:header="36pt" w:footer="36pt" w:gutter="0pt"/>
          <w:cols w:space="36pt"/>
          <w:titlePg/>
          <w:docGrid w:linePitch="360"/>
        </w:sectPr>
      </w:pPr>
      <w:r w:rsidRPr="005A6DE5">
        <w:rPr>
          <w:rFonts w:eastAsia="Times New Roman"/>
          <w:sz w:val="18"/>
          <w:szCs w:val="18"/>
        </w:rPr>
        <w:t xml:space="preserve">University </w:t>
      </w:r>
      <w:r>
        <w:rPr>
          <w:rFonts w:eastAsia="Times New Roman"/>
          <w:sz w:val="18"/>
          <w:szCs w:val="18"/>
        </w:rPr>
        <w:t>Of</w:t>
      </w:r>
      <w:r w:rsidRPr="005A6DE5">
        <w:rPr>
          <w:rFonts w:eastAsia="Times New Roman"/>
          <w:sz w:val="18"/>
          <w:szCs w:val="18"/>
        </w:rPr>
        <w:t xml:space="preserve"> </w:t>
      </w:r>
      <w:r>
        <w:rPr>
          <w:rFonts w:eastAsia="Times New Roman"/>
          <w:sz w:val="18"/>
          <w:szCs w:val="18"/>
        </w:rPr>
        <w:t>C</w:t>
      </w:r>
      <w:r w:rsidRPr="005A6DE5">
        <w:rPr>
          <w:rFonts w:eastAsia="Times New Roman"/>
          <w:sz w:val="18"/>
          <w:szCs w:val="18"/>
        </w:rPr>
        <w:t xml:space="preserve">entral </w:t>
      </w:r>
      <w:r w:rsidRPr="005A6DE5">
        <w:rPr>
          <w:rFonts w:eastAsia="Times New Roman"/>
          <w:sz w:val="18"/>
          <w:szCs w:val="18"/>
        </w:rPr>
        <w:t>Missouri</w:t>
      </w:r>
      <w:r w:rsidRPr="005A6DE5">
        <w:rPr>
          <w:rFonts w:eastAsia="Times New Roman"/>
          <w:sz w:val="18"/>
          <w:szCs w:val="18"/>
        </w:rPr>
        <w:t xml:space="preserve"> </w:t>
      </w:r>
      <w:r>
        <w:rPr>
          <w:rFonts w:eastAsia="Times New Roman"/>
          <w:sz w:val="18"/>
          <w:szCs w:val="18"/>
        </w:rPr>
        <w:t xml:space="preserve">      </w:t>
      </w:r>
      <w:r w:rsidRPr="005A6DE5">
        <w:rPr>
          <w:rFonts w:eastAsia="Times New Roman"/>
          <w:sz w:val="18"/>
          <w:szCs w:val="18"/>
        </w:rPr>
        <w:t xml:space="preserve">University </w:t>
      </w:r>
      <w:proofErr w:type="gramStart"/>
      <w:r>
        <w:rPr>
          <w:rFonts w:eastAsia="Times New Roman"/>
          <w:sz w:val="18"/>
          <w:szCs w:val="18"/>
        </w:rPr>
        <w:t>O</w:t>
      </w:r>
      <w:r w:rsidRPr="005A6DE5">
        <w:rPr>
          <w:rFonts w:eastAsia="Times New Roman"/>
          <w:sz w:val="18"/>
          <w:szCs w:val="18"/>
        </w:rPr>
        <w:t>f</w:t>
      </w:r>
      <w:proofErr w:type="gramEnd"/>
      <w:r w:rsidRPr="005A6DE5">
        <w:rPr>
          <w:rFonts w:eastAsia="Times New Roman"/>
          <w:sz w:val="18"/>
          <w:szCs w:val="18"/>
        </w:rPr>
        <w:t xml:space="preserve"> </w:t>
      </w:r>
      <w:r>
        <w:rPr>
          <w:rFonts w:eastAsia="Times New Roman"/>
          <w:sz w:val="18"/>
          <w:szCs w:val="18"/>
        </w:rPr>
        <w:t>C</w:t>
      </w:r>
      <w:r w:rsidRPr="005A6DE5">
        <w:rPr>
          <w:rFonts w:eastAsia="Times New Roman"/>
          <w:sz w:val="18"/>
          <w:szCs w:val="18"/>
        </w:rPr>
        <w:t xml:space="preserve">entral </w:t>
      </w:r>
      <w:r w:rsidRPr="005A6DE5">
        <w:rPr>
          <w:rFonts w:eastAsia="Times New Roman"/>
          <w:sz w:val="18"/>
          <w:szCs w:val="18"/>
        </w:rPr>
        <w:t>Missouri</w:t>
      </w:r>
      <w:r w:rsidRPr="005A6DE5">
        <w:rPr>
          <w:rFonts w:eastAsia="Times New Roman"/>
          <w:sz w:val="18"/>
          <w:szCs w:val="18"/>
        </w:rPr>
        <w:t xml:space="preserve"> </w:t>
      </w:r>
      <w:r>
        <w:rPr>
          <w:rFonts w:eastAsia="Times New Roman"/>
          <w:sz w:val="18"/>
          <w:szCs w:val="18"/>
        </w:rPr>
        <w:t xml:space="preserve"> </w:t>
      </w:r>
      <w:r>
        <w:rPr>
          <w:rFonts w:eastAsia="Times New Roman"/>
          <w:sz w:val="18"/>
          <w:szCs w:val="18"/>
        </w:rPr>
        <w:t xml:space="preserve">    </w:t>
      </w:r>
      <w:r w:rsidRPr="005A6DE5">
        <w:rPr>
          <w:rFonts w:eastAsia="Times New Roman"/>
          <w:sz w:val="18"/>
          <w:szCs w:val="18"/>
        </w:rPr>
        <w:t xml:space="preserve">University </w:t>
      </w:r>
      <w:r>
        <w:rPr>
          <w:rFonts w:eastAsia="Times New Roman"/>
          <w:sz w:val="18"/>
          <w:szCs w:val="18"/>
        </w:rPr>
        <w:t>O</w:t>
      </w:r>
      <w:r w:rsidRPr="005A6DE5">
        <w:rPr>
          <w:rFonts w:eastAsia="Times New Roman"/>
          <w:sz w:val="18"/>
          <w:szCs w:val="18"/>
        </w:rPr>
        <w:t xml:space="preserve">f </w:t>
      </w:r>
      <w:r>
        <w:rPr>
          <w:rFonts w:eastAsia="Times New Roman"/>
          <w:sz w:val="18"/>
          <w:szCs w:val="18"/>
        </w:rPr>
        <w:t>C</w:t>
      </w:r>
      <w:r w:rsidRPr="005A6DE5">
        <w:rPr>
          <w:rFonts w:eastAsia="Times New Roman"/>
          <w:sz w:val="18"/>
          <w:szCs w:val="18"/>
        </w:rPr>
        <w:t xml:space="preserve">entral </w:t>
      </w:r>
      <w:r w:rsidRPr="005A6DE5">
        <w:rPr>
          <w:rFonts w:eastAsia="Times New Roman"/>
          <w:sz w:val="18"/>
          <w:szCs w:val="18"/>
        </w:rPr>
        <w:t>Missouri</w:t>
      </w:r>
      <w:r w:rsidRPr="005A6DE5">
        <w:rPr>
          <w:rFonts w:eastAsia="Times New Roman"/>
          <w:sz w:val="18"/>
          <w:szCs w:val="18"/>
        </w:rPr>
        <w:t xml:space="preserve"> </w:t>
      </w:r>
      <w:r>
        <w:rPr>
          <w:rFonts w:eastAsia="Times New Roman"/>
          <w:sz w:val="18"/>
          <w:szCs w:val="18"/>
        </w:rPr>
        <w:t xml:space="preserve">   </w:t>
      </w:r>
      <w:r>
        <w:rPr>
          <w:rFonts w:eastAsia="Times New Roman"/>
          <w:sz w:val="18"/>
          <w:szCs w:val="18"/>
        </w:rPr>
        <w:t xml:space="preserve">  </w:t>
      </w:r>
      <w:r w:rsidRPr="005A6DE5">
        <w:rPr>
          <w:rFonts w:eastAsia="Times New Roman"/>
          <w:sz w:val="18"/>
          <w:szCs w:val="18"/>
        </w:rPr>
        <w:t xml:space="preserve">University </w:t>
      </w:r>
      <w:r>
        <w:rPr>
          <w:rFonts w:eastAsia="Times New Roman"/>
          <w:sz w:val="18"/>
          <w:szCs w:val="18"/>
        </w:rPr>
        <w:t>O</w:t>
      </w:r>
      <w:r w:rsidRPr="005A6DE5">
        <w:rPr>
          <w:rFonts w:eastAsia="Times New Roman"/>
          <w:sz w:val="18"/>
          <w:szCs w:val="18"/>
        </w:rPr>
        <w:t>f</w:t>
      </w:r>
      <w:r w:rsidRPr="005A6DE5">
        <w:rPr>
          <w:rFonts w:eastAsia="Times New Roman"/>
          <w:sz w:val="18"/>
          <w:szCs w:val="18"/>
        </w:rPr>
        <w:t xml:space="preserve"> central </w:t>
      </w:r>
      <w:r w:rsidRPr="005A6DE5">
        <w:rPr>
          <w:rFonts w:eastAsia="Times New Roman"/>
          <w:sz w:val="18"/>
          <w:szCs w:val="18"/>
        </w:rPr>
        <w:t>Missouri</w:t>
      </w:r>
      <w:r w:rsidRPr="005A6DE5">
        <w:rPr>
          <w:rFonts w:eastAsia="Times New Roman"/>
          <w:sz w:val="18"/>
          <w:szCs w:val="18"/>
        </w:rPr>
        <w:t xml:space="preserve"> </w:t>
      </w:r>
      <w:r>
        <w:rPr>
          <w:rFonts w:eastAsia="Times New Roman"/>
          <w:sz w:val="18"/>
          <w:szCs w:val="18"/>
        </w:rPr>
        <w:t xml:space="preserve">                 </w:t>
      </w:r>
    </w:p>
    <w:p w14:paraId="1B1420E8" w14:textId="33B664EF" w:rsidR="005A6DE5" w:rsidRPr="005A6DE5" w:rsidRDefault="005A6DE5" w:rsidP="005A6DE5">
      <w:pPr>
        <w:jc w:val="both"/>
        <w:rPr>
          <w:rFonts w:eastAsia="Times New Roman"/>
          <w:sz w:val="18"/>
          <w:szCs w:val="18"/>
        </w:rPr>
        <w:sectPr w:rsidR="005A6DE5" w:rsidRPr="005A6DE5" w:rsidSect="00212555">
          <w:headerReference w:type="first" r:id="rId11"/>
          <w:footerReference w:type="first" r:id="rId12"/>
          <w:type w:val="continuous"/>
          <w:pgSz w:w="612pt" w:h="792pt" w:code="1"/>
          <w:pgMar w:top="54pt" w:right="44.65pt" w:bottom="72pt" w:left="44.65pt" w:header="36pt" w:footer="36pt" w:gutter="0pt"/>
          <w:cols w:space="36pt"/>
          <w:docGrid w:linePitch="360"/>
        </w:sectPr>
      </w:pPr>
      <w:r>
        <w:rPr>
          <w:rFonts w:eastAsia="Times New Roman"/>
          <w:sz w:val="18"/>
          <w:szCs w:val="18"/>
        </w:rPr>
        <w:t xml:space="preserve">         </w:t>
      </w:r>
      <w:r>
        <w:rPr>
          <w:rFonts w:eastAsia="Times New Roman"/>
          <w:sz w:val="18"/>
          <w:szCs w:val="18"/>
        </w:rPr>
        <w:t xml:space="preserve"> </w:t>
      </w:r>
    </w:p>
    <w:p w14:paraId="2E13C7A4" w14:textId="6E3F30EE" w:rsidR="005A6DE5" w:rsidRPr="005A6DE5" w:rsidRDefault="005A6DE5" w:rsidP="005A6DE5">
      <w:pPr>
        <w:jc w:val="both"/>
        <w:rPr>
          <w:rFonts w:eastAsia="Times New Roman"/>
          <w:sz w:val="18"/>
          <w:szCs w:val="18"/>
        </w:rPr>
        <w:sectPr w:rsidR="005A6DE5" w:rsidRPr="005A6DE5" w:rsidSect="00212555">
          <w:headerReference w:type="first" r:id="rId13"/>
          <w:footerReference w:type="first" r:id="rId14"/>
          <w:type w:val="continuous"/>
          <w:pgSz w:w="612pt" w:h="792pt" w:code="1"/>
          <w:pgMar w:top="54pt" w:right="44.65pt" w:bottom="72pt" w:left="44.65pt" w:header="36pt" w:footer="36pt" w:gutter="0pt"/>
          <w:cols w:space="36pt"/>
          <w:docGrid w:linePitch="360"/>
        </w:sectPr>
      </w:pPr>
      <w:r>
        <w:rPr>
          <w:rFonts w:eastAsia="Times New Roman"/>
          <w:sz w:val="18"/>
          <w:szCs w:val="18"/>
        </w:rPr>
        <w:t xml:space="preserve">     </w:t>
      </w:r>
    </w:p>
    <w:p w14:paraId="003DD108" w14:textId="77777777" w:rsidR="006347CF" w:rsidRPr="00F847A6" w:rsidRDefault="006347CF" w:rsidP="00CA4392">
      <w:pPr>
        <w:pStyle w:val="Author"/>
        <w:spacing w:before="5pt" w:beforeAutospacing="1"/>
        <w:jc w:val="both"/>
        <w:rPr>
          <w:sz w:val="16"/>
          <w:szCs w:val="16"/>
        </w:rPr>
        <w:sectPr w:rsidR="006347CF" w:rsidRPr="00F847A6" w:rsidSect="00212555">
          <w:headerReference w:type="first" r:id="rId15"/>
          <w:footerReference w:type="first" r:id="rId16"/>
          <w:type w:val="continuous"/>
          <w:pgSz w:w="612pt" w:h="792pt" w:code="1"/>
          <w:pgMar w:top="54pt" w:right="44.65pt" w:bottom="72pt" w:left="44.65pt" w:header="36pt" w:footer="36pt" w:gutter="0pt"/>
          <w:cols w:num="4" w:space="10.80pt"/>
          <w:docGrid w:linePitch="360"/>
        </w:sectPr>
      </w:pPr>
    </w:p>
    <w:p w14:paraId="45854792" w14:textId="77777777" w:rsidR="00E237C5" w:rsidRPr="00E237C5" w:rsidRDefault="009303D9" w:rsidP="00E237C5">
      <w:pPr>
        <w:pStyle w:val="Abstract"/>
        <w:rPr>
          <w:lang w:val="en"/>
        </w:rPr>
      </w:pPr>
      <w:r>
        <w:rPr>
          <w:i/>
          <w:iCs/>
        </w:rPr>
        <w:t>Abstract</w:t>
      </w:r>
      <w:r>
        <w:t>—</w:t>
      </w:r>
      <w:r w:rsidR="006C3CDF" w:rsidRPr="006C3CDF">
        <w:rPr>
          <w:rFonts w:ascii="Segoe UI" w:eastAsia="Times New Roman" w:hAnsi="Segoe UI" w:cs="Segoe UI"/>
          <w:b w:val="0"/>
          <w:bCs w:val="0"/>
          <w:color w:val="D1D5DB"/>
          <w:sz w:val="21"/>
          <w:szCs w:val="21"/>
          <w:lang w:bidi="hi-IN"/>
        </w:rPr>
        <w:t xml:space="preserve"> </w:t>
      </w:r>
      <w:r w:rsidR="00E237C5" w:rsidRPr="00E237C5">
        <w:rPr>
          <w:lang w:val="en"/>
        </w:rPr>
        <w:t>Customer churn, or the rate at which customers stop using a product or service, is a critical concern for businesses across various industries. Accurate prediction of customer churn can enable companies to proactively identify and retain at-risk customers, reduce customer acquisition costs, and improve customer retention strategies. In recent years, artificial neural networks (ANNs) have emerged as a powerful tool for customer churn prediction due to their ability to capture complex patterns and relationships in large and diverse datasets. Churn prediction, or the ability to accurately predict which customers are likely to churn, is a critical task for businesses across industries as it can have a significant impact on their bottom line. Proactively identifying and retaining at-risk customers can help companies improve customer retention strategies, reduce customer acquisition costs, and ultimately enhance their overall profitability.</w:t>
      </w:r>
    </w:p>
    <w:p w14:paraId="251772C6" w14:textId="77777777" w:rsidR="00E237C5" w:rsidRPr="00E237C5" w:rsidRDefault="00E237C5" w:rsidP="00E237C5">
      <w:pPr>
        <w:pStyle w:val="Abstract"/>
        <w:rPr>
          <w:lang w:val="en"/>
        </w:rPr>
      </w:pPr>
      <w:r w:rsidRPr="00E237C5">
        <w:rPr>
          <w:lang w:val="en"/>
        </w:rPr>
        <w:t>This paper presents a comprehensive review of the literature on customer churn prediction using ANNs. The review encompasses various aspects of customer churn prediction, including data preprocessing and so on. Moreover, the paper highlights key challenges and open research questions in the field of customer churn prediction using ANNs, such as dealing with imbalanced data, handling missing values, and improving interpretability of ANN models.</w:t>
      </w:r>
    </w:p>
    <w:p w14:paraId="0F9ADB64" w14:textId="77777777" w:rsidR="00E237C5" w:rsidRPr="00E237C5" w:rsidRDefault="00E237C5" w:rsidP="00E237C5">
      <w:pPr>
        <w:pStyle w:val="Abstract"/>
        <w:rPr>
          <w:lang w:val="en"/>
        </w:rPr>
      </w:pPr>
      <w:r w:rsidRPr="00E237C5">
        <w:rPr>
          <w:lang w:val="en"/>
        </w:rPr>
        <w:t>Overall, the review emphasizes the growing significance of ANNs in customer churn prediction and provides insights into the current state of the field, along with recommendations for researchers and practitioners to improve the accuracy, interpretability, and applicability of ANN models for customer churn prediction.</w:t>
      </w:r>
    </w:p>
    <w:p w14:paraId="5E88C67E" w14:textId="42DF4D6A" w:rsidR="004D72B5" w:rsidRPr="00E237C5" w:rsidRDefault="004D72B5" w:rsidP="00CC7AA7">
      <w:pPr>
        <w:pStyle w:val="Abstract"/>
        <w:rPr>
          <w:lang w:val="en"/>
        </w:rPr>
      </w:pPr>
    </w:p>
    <w:p w14:paraId="4033BE85" w14:textId="56B77A9B" w:rsidR="009303D9" w:rsidRPr="004D72B5" w:rsidRDefault="004D72B5" w:rsidP="006C3CDF">
      <w:pPr>
        <w:pStyle w:val="Keywords"/>
      </w:pPr>
      <w:r w:rsidRPr="004D72B5">
        <w:t>Keywords—</w:t>
      </w:r>
      <w:r w:rsidR="006C3CDF" w:rsidRPr="006C3CDF">
        <w:rPr>
          <w:rFonts w:ascii="Segoe UI" w:eastAsia="Times New Roman" w:hAnsi="Segoe UI" w:cs="Segoe UI"/>
          <w:color w:val="D1D5DB"/>
          <w:sz w:val="21"/>
          <w:szCs w:val="21"/>
          <w:lang w:bidi="hi-IN"/>
        </w:rPr>
        <w:t xml:space="preserve"> </w:t>
      </w:r>
      <w:r w:rsidR="00CC7AA7" w:rsidRPr="00CC7AA7">
        <w:t>Deep learning, ocular disease classification, convolutional neural networks, transfer learning, data augmentation, retinal imaging, automated diagnosis</w:t>
      </w:r>
    </w:p>
    <w:p w14:paraId="46B10D8C" w14:textId="50073DCF" w:rsidR="004F0E8B" w:rsidRPr="004F0E8B" w:rsidRDefault="009303D9" w:rsidP="004F0E8B">
      <w:pPr>
        <w:pStyle w:val="Heading1"/>
      </w:pPr>
      <w:r w:rsidRPr="00D632BE">
        <w:t>Introduction</w:t>
      </w:r>
    </w:p>
    <w:p w14:paraId="5915EEE9" w14:textId="2D560B5D" w:rsidR="00E237C5" w:rsidRPr="00E237C5" w:rsidRDefault="00E237C5" w:rsidP="00E237C5">
      <w:pPr>
        <w:pStyle w:val="BodyText"/>
        <w:rPr>
          <w:lang w:val="en"/>
        </w:rPr>
      </w:pPr>
      <w:r w:rsidRPr="00E237C5">
        <w:rPr>
          <w:lang w:val="en"/>
        </w:rPr>
        <w:t>Customer churn, also known as customer attrition or customer turnover, is a critical challenge for businesses in various industries. It refers to the loss of customers or subscribers who stop using a product or service, and it can have a significant impact on a company's revenue and profitability. To mitigate customer churn, businesses often rely on predictive analytics techniques, such as Artificial Neural Networks (ANNs), a machine learning model that can effectively forecast customer churn.</w:t>
      </w:r>
    </w:p>
    <w:p w14:paraId="397B3D55" w14:textId="5F0F8ED5" w:rsidR="00E237C5" w:rsidRPr="00E237C5" w:rsidRDefault="00E237C5" w:rsidP="00E237C5">
      <w:pPr>
        <w:pStyle w:val="BodyText"/>
        <w:rPr>
          <w:lang w:val="en"/>
        </w:rPr>
      </w:pPr>
      <w:r w:rsidRPr="00E237C5">
        <w:rPr>
          <w:lang w:val="en"/>
        </w:rPr>
        <w:t xml:space="preserve">ANNs, inspired by the structure and function of the human brain, are a popular choice for customer churn prediction due to their ability to capture complex patterns in large datasets. ANNs are capable of handling non-linear relationships, detecting subtle interactions between different features, and adapting to changing data patterns over time. They can process a wide range of input features, such as customer demographics, usage </w:t>
      </w:r>
      <w:r w:rsidR="00116B4D" w:rsidRPr="00E237C5">
        <w:rPr>
          <w:lang w:val="en"/>
        </w:rPr>
        <w:t>behavior</w:t>
      </w:r>
      <w:r w:rsidRPr="00E237C5">
        <w:rPr>
          <w:lang w:val="en"/>
        </w:rPr>
        <w:t>, purchase history, and interaction data, to make predictions about the likelihood of a customer churning in the future.</w:t>
      </w:r>
    </w:p>
    <w:p w14:paraId="47ECB3CE" w14:textId="77777777" w:rsidR="00E237C5" w:rsidRPr="00E237C5" w:rsidRDefault="00E237C5" w:rsidP="00E237C5">
      <w:pPr>
        <w:pStyle w:val="BodyText"/>
        <w:rPr>
          <w:lang w:val="en"/>
        </w:rPr>
      </w:pPr>
      <w:r w:rsidRPr="00E237C5">
        <w:rPr>
          <w:lang w:val="en"/>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5EBABC14" w14:textId="77777777" w:rsidR="00E237C5" w:rsidRPr="00E237C5" w:rsidRDefault="00E237C5" w:rsidP="00E237C5">
      <w:pPr>
        <w:pStyle w:val="BodyText"/>
        <w:rPr>
          <w:lang w:val="en"/>
        </w:rPr>
      </w:pPr>
      <w:r w:rsidRPr="00E237C5">
        <w:rPr>
          <w:lang w:val="en"/>
        </w:rPr>
        <w:t>The use of ANNs for customer churn prediction has gained significant attention in recent years due to their potential for high accuracy and the ability to handle large and complex datasets. However, it is important to note that customer churn prediction is a challenging task, and the accuracy of ANN models depends on various factors, including the quality and quantity of data, feature selection, model architecture, and hyperparameter tuning. Therefore, proper validation and evaluation of ANN models are crucial to ensure their reliability and effectiveness in real-world business scenarios.</w:t>
      </w:r>
    </w:p>
    <w:p w14:paraId="3CCE27BA" w14:textId="77777777" w:rsidR="00E237C5" w:rsidRPr="00E237C5" w:rsidRDefault="00E237C5" w:rsidP="00E237C5">
      <w:pPr>
        <w:pStyle w:val="BodyText"/>
        <w:rPr>
          <w:lang w:val="en"/>
        </w:rPr>
      </w:pPr>
      <w:r w:rsidRPr="00E237C5">
        <w:rPr>
          <w:lang w:val="en"/>
        </w:rPr>
        <w:t>Churn prediction is a critical business problem that involves identifying customers who are likely to discontinue using a product or service. 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4BD6E9F4" w14:textId="77777777" w:rsidR="00E237C5" w:rsidRPr="00E237C5" w:rsidRDefault="00E237C5" w:rsidP="00E237C5">
      <w:pPr>
        <w:pStyle w:val="BodyText"/>
        <w:rPr>
          <w:lang w:val="en"/>
        </w:rPr>
      </w:pPr>
      <w:r w:rsidRPr="00E237C5">
        <w:rPr>
          <w:lang w:val="en"/>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0EDA1840" w14:textId="77777777" w:rsidR="00E237C5" w:rsidRPr="00E237C5" w:rsidRDefault="00E237C5" w:rsidP="00E237C5">
      <w:pPr>
        <w:pStyle w:val="BodyText"/>
        <w:rPr>
          <w:lang w:val="en"/>
        </w:rPr>
      </w:pPr>
      <w:r w:rsidRPr="00E237C5">
        <w:rPr>
          <w:lang w:val="en"/>
        </w:rPr>
        <w:lastRenderedPageBreak/>
        <w:t>ANNs are capable of automatically learning and adapting to the underlying patterns in the data, making them suitable for handling complex datasets with high-dimensional feature spaces. They can also handle noisy data and can generalize well to new, unseen data. ANN-based churn prediction models can provide insights to businesses, enabling them to take proactive actions to retain customers and mitigate churn, such as targeted marketing campaigns, personalized offers, and customer retention strategies.</w:t>
      </w:r>
    </w:p>
    <w:p w14:paraId="5FE10439" w14:textId="77777777" w:rsidR="00E237C5" w:rsidRPr="00E237C5" w:rsidRDefault="00E237C5" w:rsidP="00E237C5">
      <w:pPr>
        <w:pStyle w:val="BodyText"/>
        <w:rPr>
          <w:lang w:val="en"/>
        </w:rPr>
      </w:pPr>
      <w:r w:rsidRPr="00E237C5">
        <w:rPr>
          <w:lang w:val="en"/>
        </w:rPr>
        <w:t>However, building an effective ANN-based churn prediction model requires careful consideration of various factors such as data preprocessing, model architecture, hyperparameter tuning, and model evaluation. Proper validation and monitoring of the model's performance are essential to ensure its accuracy and reliability in real-world scenarios.</w:t>
      </w:r>
    </w:p>
    <w:p w14:paraId="616A188B" w14:textId="63DA61B3" w:rsidR="00A258CB" w:rsidRPr="00E237C5" w:rsidRDefault="00E237C5" w:rsidP="00116B4D">
      <w:pPr>
        <w:pStyle w:val="BodyText"/>
        <w:rPr>
          <w:lang w:val="en"/>
        </w:rPr>
      </w:pPr>
      <w:r w:rsidRPr="00E237C5">
        <w:rPr>
          <w:lang w:val="en"/>
        </w:rPr>
        <w:t>In conclusion, customer churn prediction is a critical task for businesses, and ANNs offer a powerful approach for accurately forecasting customer churn. By leveraging historical data and using ANNs to identify customers at high risk of churning, businesses can proactively take measures to retain customers and improve customer retention rates, ultimately leading to better business outcomes.</w:t>
      </w:r>
    </w:p>
    <w:p w14:paraId="5DFC5B9E" w14:textId="77777777" w:rsidR="00A258CB" w:rsidRPr="00A258CB" w:rsidRDefault="00A258CB" w:rsidP="00A258CB">
      <w:pPr>
        <w:pStyle w:val="Heading1"/>
      </w:pPr>
      <w:r w:rsidRPr="00A258CB">
        <w:t>Motivation</w:t>
      </w:r>
    </w:p>
    <w:p w14:paraId="5746D3CB" w14:textId="62E9DB9A" w:rsidR="00116B4D" w:rsidRPr="00116B4D" w:rsidRDefault="00116B4D" w:rsidP="00116B4D">
      <w:pPr>
        <w:pStyle w:val="BodyText"/>
        <w:rPr>
          <w:lang w:val="en"/>
        </w:rPr>
      </w:pPr>
      <w:r w:rsidRPr="00116B4D">
        <w:rPr>
          <w:lang w:val="en"/>
        </w:rPr>
        <w:t>The motivation for churn rate prediction stems from the need for businesses to understand and mitigate customer churn, which is the loss of customers or users who discontinue using a product or service. Churn can have negative impacts on a business, including lost revenue, decreased profitability, reduced customer loyalty, and increased customer acquisition costs. Churn rate prediction provides businesses with a proactive approach to identifying customers who are at a high risk of churning, allowing them to take timely actions to retain these customers and reduce overall customer churn.</w:t>
      </w:r>
    </w:p>
    <w:p w14:paraId="5338090F" w14:textId="77777777" w:rsidR="00116B4D" w:rsidRPr="00116B4D" w:rsidRDefault="00116B4D" w:rsidP="00116B4D">
      <w:pPr>
        <w:pStyle w:val="BodyText"/>
        <w:rPr>
          <w:lang w:val="en"/>
        </w:rPr>
      </w:pPr>
    </w:p>
    <w:p w14:paraId="27C05706" w14:textId="77777777" w:rsidR="00116B4D" w:rsidRPr="00116B4D" w:rsidRDefault="00116B4D" w:rsidP="00116B4D">
      <w:pPr>
        <w:pStyle w:val="BodyText"/>
        <w:rPr>
          <w:lang w:val="en"/>
        </w:rPr>
      </w:pPr>
      <w:r w:rsidRPr="00116B4D">
        <w:rPr>
          <w:lang w:val="en"/>
        </w:rPr>
        <w:t>Some key motivations for churn rate prediction include:</w:t>
      </w:r>
    </w:p>
    <w:p w14:paraId="18D73B1A" w14:textId="77777777" w:rsidR="00116B4D" w:rsidRPr="00116B4D" w:rsidRDefault="00116B4D" w:rsidP="00116B4D">
      <w:pPr>
        <w:pStyle w:val="BodyText"/>
        <w:rPr>
          <w:b/>
          <w:lang w:val="en"/>
        </w:rPr>
      </w:pPr>
      <w:r w:rsidRPr="00116B4D">
        <w:rPr>
          <w:lang w:val="en"/>
        </w:rPr>
        <w:t xml:space="preserve">Resource Optimization: Churn rate prediction can help businesses allocate their resources more effectively. By identifying customers who are at a high risk of churning, businesses can prioritize their retention efforts and allocate resources, such as marketing budgets, customer service efforts, and product improvements, to the customers who are most likely to churn. </w:t>
      </w:r>
    </w:p>
    <w:p w14:paraId="14031796" w14:textId="77777777" w:rsidR="00116B4D" w:rsidRPr="00116B4D" w:rsidRDefault="00116B4D" w:rsidP="00116B4D">
      <w:pPr>
        <w:pStyle w:val="BodyText"/>
        <w:rPr>
          <w:lang w:val="en"/>
        </w:rPr>
      </w:pPr>
      <w:r w:rsidRPr="00116B4D">
        <w:rPr>
          <w:lang w:val="en"/>
        </w:rPr>
        <w:t xml:space="preserve">Gaining Competitive Advantage: Churn rate prediction can provide businesses with a competitive advantage by allowing them to proactively address customer churn. Businesses that can accurately predict and prevent customer churn are better positioned to retain customers and outperform their competitors. </w:t>
      </w:r>
    </w:p>
    <w:p w14:paraId="3553B7E2" w14:textId="180A6C4F" w:rsidR="00A258CB" w:rsidRPr="00A258CB" w:rsidRDefault="00116B4D" w:rsidP="00116B4D">
      <w:pPr>
        <w:pStyle w:val="BodyText"/>
        <w:rPr>
          <w:b/>
          <w:bCs/>
        </w:rPr>
      </w:pPr>
      <w:r w:rsidRPr="00116B4D">
        <w:rPr>
          <w:lang w:val="en"/>
        </w:rPr>
        <w:t>In conclusion, the motivation for churn rate prediction is driven by the need for businesses to retain customers, improve customer satisfaction, enhance business performance, optimize resource allocation, gain competitive advantage, and enable data-driven decision-making. By accurately predicting and addressing customer churn, businesses can achieve better customer retention, increased customer loyalty, and improved business outcomes</w:t>
      </w:r>
      <w:r w:rsidR="00CC7AA7" w:rsidRPr="00CC7AA7">
        <w:rPr>
          <w:lang w:val="en-US"/>
        </w:rPr>
        <w:t>.</w:t>
      </w:r>
    </w:p>
    <w:p w14:paraId="5CFD6D0D" w14:textId="2292B5C6" w:rsidR="00A258CB" w:rsidRPr="00A258CB" w:rsidRDefault="00A258CB" w:rsidP="00A258CB">
      <w:pPr>
        <w:pStyle w:val="Heading1"/>
      </w:pPr>
      <w:r w:rsidRPr="00A258CB">
        <w:t>Main Contributions &amp; Objectives</w:t>
      </w:r>
    </w:p>
    <w:p w14:paraId="3EBBD1C6" w14:textId="40933A98" w:rsidR="00116B4D" w:rsidRPr="00116B4D" w:rsidRDefault="00116B4D" w:rsidP="00116B4D">
      <w:pPr>
        <w:pStyle w:val="BodyText"/>
        <w:rPr>
          <w:lang w:val="en"/>
        </w:rPr>
      </w:pPr>
      <w:r w:rsidRPr="00116B4D">
        <w:rPr>
          <w:lang w:val="en"/>
        </w:rPr>
        <w:t>The main objective of churn rate prediction is to estimate the likelihood of customers or users discontinuing or "churning" from a product or service, typically within a specified time frame. The primary goal is to identify customers who are at a high risk of churning, so that appropriate preventive measures can be taken to retain them and reduce overall customer churn</w:t>
      </w:r>
      <w:r>
        <w:rPr>
          <w:lang w:val="en"/>
        </w:rPr>
        <w:t xml:space="preserve">. </w:t>
      </w:r>
      <w:r w:rsidRPr="00116B4D">
        <w:rPr>
          <w:lang w:val="en"/>
        </w:rPr>
        <w:t>The specific objectives of churn rate prediction may vary depending on the business and industry, but some common objectives include:</w:t>
      </w:r>
    </w:p>
    <w:p w14:paraId="466B7E02" w14:textId="77777777" w:rsidR="00116B4D" w:rsidRPr="00116B4D" w:rsidRDefault="00116B4D" w:rsidP="00116B4D">
      <w:pPr>
        <w:pStyle w:val="BodyText"/>
        <w:ind w:firstLine="0pt"/>
        <w:rPr>
          <w:b/>
          <w:bCs/>
          <w:lang w:val="en"/>
        </w:rPr>
      </w:pPr>
      <w:r w:rsidRPr="00116B4D">
        <w:rPr>
          <w:b/>
          <w:bCs/>
          <w:lang w:val="en"/>
        </w:rPr>
        <w:t xml:space="preserve">Early Identification of Churn: </w:t>
      </w:r>
    </w:p>
    <w:p w14:paraId="0C92275A" w14:textId="1F70AC6B" w:rsidR="00A258CB" w:rsidRPr="00116B4D" w:rsidRDefault="00116B4D" w:rsidP="00116B4D">
      <w:pPr>
        <w:pStyle w:val="BodyText"/>
        <w:ind w:firstLine="0pt"/>
        <w:rPr>
          <w:lang w:val="en"/>
        </w:rPr>
      </w:pPr>
      <w:r w:rsidRPr="00116B4D">
        <w:rPr>
          <w:lang w:val="en"/>
        </w:rPr>
        <w:t>Churn rate prediction aims to identify customers who are likely to churn in the future before they churn. This allows businesses to take proactive measures to retain these customers, such as offering personalized offers, providing targeted promotions, or improving customer service.</w:t>
      </w:r>
      <w:r>
        <w:rPr>
          <w:lang w:val="en"/>
        </w:rPr>
        <w:t xml:space="preserve"> </w:t>
      </w:r>
      <w:r w:rsidRPr="00116B4D">
        <w:rPr>
          <w:lang w:val="en"/>
        </w:rPr>
        <w:t>Overall, the objective of churn rate prediction is to enable businesses to identify and proactively address customer churn, leading to improved customer retention, increased customer satisfaction, and ultimately, better business outcomes</w:t>
      </w:r>
      <w:r w:rsidR="00CC7AA7" w:rsidRPr="00116B4D">
        <w:rPr>
          <w:lang w:val="en-US"/>
        </w:rPr>
        <w:t xml:space="preserve">. </w:t>
      </w:r>
    </w:p>
    <w:p w14:paraId="4711E369" w14:textId="40CF9E61" w:rsidR="007A21A9" w:rsidRDefault="007A21A9" w:rsidP="007A21A9">
      <w:pPr>
        <w:pStyle w:val="Heading1"/>
      </w:pPr>
      <w:r w:rsidRPr="007A21A9">
        <w:t>Related Works</w:t>
      </w:r>
    </w:p>
    <w:p w14:paraId="5FA840E2" w14:textId="77C7BC34" w:rsidR="00116B4D" w:rsidRPr="00116B4D" w:rsidRDefault="00116B4D" w:rsidP="00116B4D">
      <w:pPr>
        <w:pStyle w:val="BodyText"/>
        <w:rPr>
          <w:b/>
          <w:lang w:val="en"/>
        </w:rPr>
      </w:pPr>
      <w:r w:rsidRPr="00116B4D">
        <w:rPr>
          <w:lang w:val="en"/>
        </w:rPr>
        <w:t>Some common evaluation metrics used to assess the performance of a churn prediction model include accuracy, precision, recall, F1-score, and AUC-ROC curve. The accuracy measures the overall proportion of correctly predicted churn and non-churn customers. Precision measures the proportion of correctly predicted churn customers out of all predicted churn customers. Recall measures the proportion of correctly predicted churn customers out of all actual churn customers. The F1-score is a harmonic mean of precision and recall, and AUC-ROC curve measures the ability of the model to discriminate between churn and non-churn customers. There is a significant body of research on customer churn prediction using artificial neural networks (ANNs). Here are some notable related works:</w:t>
      </w:r>
    </w:p>
    <w:p w14:paraId="00B59BCC" w14:textId="6AF5F73B" w:rsidR="00116B4D" w:rsidRPr="00116B4D" w:rsidRDefault="00116B4D" w:rsidP="00A12F97">
      <w:pPr>
        <w:pStyle w:val="BodyText"/>
        <w:rPr>
          <w:lang w:val="en"/>
        </w:rPr>
      </w:pPr>
      <w:r w:rsidRPr="00116B4D">
        <w:rPr>
          <w:lang w:val="en"/>
        </w:rPr>
        <w:t>“Customer churn prediction in telecommunications: Using ensemble methods for feature selection and model selection" by A. G. Yaseen et al. (2017): This study compared the 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5226A4D8" w14:textId="77777777" w:rsidR="00116B4D" w:rsidRPr="00116B4D" w:rsidRDefault="00116B4D" w:rsidP="00116B4D">
      <w:pPr>
        <w:pStyle w:val="BodyText"/>
        <w:rPr>
          <w:lang w:val="en"/>
        </w:rPr>
      </w:pPr>
      <w:r w:rsidRPr="00116B4D">
        <w:rPr>
          <w:lang w:val="en"/>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620D1ABE" w14:textId="791A92DC" w:rsidR="00116B4D" w:rsidRPr="00116B4D" w:rsidRDefault="00116B4D" w:rsidP="00A12F97">
      <w:pPr>
        <w:pStyle w:val="BodyText"/>
        <w:ind w:firstLine="0pt"/>
        <w:rPr>
          <w:lang w:val="en"/>
        </w:rPr>
      </w:pPr>
      <w:r w:rsidRPr="00116B4D">
        <w:rPr>
          <w:lang w:val="en"/>
        </w:rPr>
        <w:t xml:space="preserve">"Deep neural networks for customer churn prediction with imbalanced data" by M. Van </w:t>
      </w:r>
      <w:proofErr w:type="spellStart"/>
      <w:r w:rsidRPr="00116B4D">
        <w:rPr>
          <w:lang w:val="en"/>
        </w:rPr>
        <w:t>Vlasselaer</w:t>
      </w:r>
      <w:proofErr w:type="spellEnd"/>
      <w:r w:rsidRPr="00116B4D">
        <w:rPr>
          <w:lang w:val="en"/>
        </w:rPr>
        <w:t xml:space="preserve"> et al. (2015): This study proposed the use of deep neural networks, specifically stacked autoencoders, for customer churn prediction in the presence of imbalanced data. The authors addressed the issue of imbalanced class distribution by using autoencoders to learn feature </w:t>
      </w:r>
      <w:r w:rsidRPr="00116B4D">
        <w:rPr>
          <w:lang w:val="en"/>
        </w:rPr>
        <w:lastRenderedPageBreak/>
        <w:t>representations from the data and applied these representations to train an ANN for churn prediction.</w:t>
      </w:r>
    </w:p>
    <w:p w14:paraId="2B705198" w14:textId="0B80E8A7" w:rsidR="00116B4D" w:rsidRPr="00116B4D" w:rsidRDefault="00116B4D" w:rsidP="00A12F97">
      <w:pPr>
        <w:pStyle w:val="BodyText"/>
        <w:rPr>
          <w:lang w:val="en"/>
        </w:rPr>
      </w:pPr>
      <w:r w:rsidRPr="00116B4D">
        <w:rPr>
          <w:lang w:val="en"/>
        </w:rPr>
        <w:t xml:space="preserve">“Recurrent neural networks for customer churn prediction in subscription services: A comparative study" by M. </w:t>
      </w:r>
      <w:proofErr w:type="spellStart"/>
      <w:r w:rsidRPr="00116B4D">
        <w:rPr>
          <w:lang w:val="en"/>
        </w:rPr>
        <w:t>Guzek</w:t>
      </w:r>
      <w:proofErr w:type="spellEnd"/>
      <w:r w:rsidRPr="00116B4D">
        <w:rPr>
          <w:lang w:val="en"/>
        </w:rPr>
        <w:t xml:space="preserve">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355C38B6" w14:textId="6B6A0357" w:rsidR="00116B4D" w:rsidRPr="00116B4D" w:rsidRDefault="00116B4D" w:rsidP="00A12F97">
      <w:pPr>
        <w:pStyle w:val="BodyText"/>
        <w:rPr>
          <w:lang w:val="en"/>
        </w:rPr>
      </w:pPr>
      <w:r w:rsidRPr="00116B4D">
        <w:rPr>
          <w:lang w:val="en"/>
        </w:rPr>
        <w:t xml:space="preserve">"Customer churn prediction in e-commerce using convolutional neural networks" by R. J. </w:t>
      </w:r>
      <w:proofErr w:type="spellStart"/>
      <w:r w:rsidRPr="00116B4D">
        <w:rPr>
          <w:lang w:val="en"/>
        </w:rPr>
        <w:t>Dolz</w:t>
      </w:r>
      <w:proofErr w:type="spellEnd"/>
      <w:r w:rsidRPr="00116B4D">
        <w:rPr>
          <w:lang w:val="en"/>
        </w:rPr>
        <w:t xml:space="preserve"> et al. (2018): This study applied convolutional neural networks (CNNs) for customer churn prediction in the e-commerce domain. The authors utilized CNNs to automatically learn features from customer transaction data and achieved competitive prediction accuracy compared to other methods.</w:t>
      </w:r>
    </w:p>
    <w:p w14:paraId="2DF86886" w14:textId="77777777" w:rsidR="00116B4D" w:rsidRPr="00116B4D" w:rsidRDefault="00116B4D" w:rsidP="00116B4D">
      <w:pPr>
        <w:pStyle w:val="BodyText"/>
        <w:rPr>
          <w:lang w:val="en"/>
        </w:rPr>
      </w:pPr>
      <w:r w:rsidRPr="00116B4D">
        <w:rPr>
          <w:lang w:val="en"/>
        </w:rPr>
        <w:t>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problem context, and further research is needed to advance the accuracy and interpretability of ANN models for customer churn prediction.</w:t>
      </w:r>
    </w:p>
    <w:p w14:paraId="7BB55A3F" w14:textId="63877D04" w:rsidR="000602A3" w:rsidRPr="000602A3" w:rsidRDefault="000602A3" w:rsidP="00837376">
      <w:pPr>
        <w:pStyle w:val="Heading1"/>
      </w:pPr>
      <w:r w:rsidRPr="000602A3">
        <w:t>Proposed Framework</w:t>
      </w:r>
    </w:p>
    <w:p w14:paraId="3F249C4A" w14:textId="5DEF8A80" w:rsidR="00A12F97" w:rsidRPr="00A12F97" w:rsidRDefault="00CC7AA7" w:rsidP="00A12F97">
      <w:pPr>
        <w:pStyle w:val="BodyText"/>
        <w:ind w:firstLine="0pt"/>
        <w:rPr>
          <w:lang w:val="en"/>
        </w:rPr>
      </w:pPr>
      <w:r w:rsidRPr="00CC7AA7">
        <w:t xml:space="preserve"> </w:t>
      </w:r>
      <w:r w:rsidR="00A12F97" w:rsidRPr="00A12F97">
        <w:rPr>
          <w:lang w:val="en"/>
        </w:rPr>
        <w:t>Churn prediction is a common application of artificial neural networks (ANNs) in the field of data science and machine learning. ANNs are a type of deep learning model that can be used to make predictions based on patterns learned from large datasets. Here's a high-level overview of how we could implement churn prediction using an ANN framework. This includes the following steps:</w:t>
      </w:r>
    </w:p>
    <w:p w14:paraId="7A8C8A36" w14:textId="77777777" w:rsidR="00A12F97" w:rsidRPr="00A12F97" w:rsidRDefault="00A12F97" w:rsidP="00A12F97">
      <w:pPr>
        <w:pStyle w:val="BodyText"/>
        <w:ind w:firstLine="0pt"/>
        <w:rPr>
          <w:b/>
          <w:bCs/>
          <w:lang w:val="en"/>
        </w:rPr>
      </w:pPr>
      <w:r w:rsidRPr="00A12F97">
        <w:rPr>
          <w:b/>
          <w:bCs/>
          <w:lang w:val="en"/>
        </w:rPr>
        <w:t xml:space="preserve">Data Collection and Preprocessing: </w:t>
      </w:r>
    </w:p>
    <w:p w14:paraId="7C9F36D2" w14:textId="77777777" w:rsidR="00A12F97" w:rsidRPr="00A12F97" w:rsidRDefault="00A12F97" w:rsidP="00A12F97">
      <w:pPr>
        <w:pStyle w:val="BodyText"/>
        <w:ind w:firstLine="0pt"/>
        <w:rPr>
          <w:lang w:val="en"/>
        </w:rPr>
      </w:pPr>
      <w:r w:rsidRPr="00A12F97">
        <w:rPr>
          <w:lang w:val="en"/>
        </w:rPr>
        <w:t>We retrieve data from online sources such as Kaggle. Gather a labelled dataset that includes features (such as gender, 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03070437" w14:textId="77777777" w:rsidR="00A12F97" w:rsidRPr="00A12F97" w:rsidRDefault="00A12F97" w:rsidP="00A12F97">
      <w:pPr>
        <w:pStyle w:val="BodyText"/>
        <w:rPr>
          <w:lang w:val="en"/>
        </w:rPr>
      </w:pPr>
    </w:p>
    <w:p w14:paraId="3F395113" w14:textId="77777777" w:rsidR="00A12F97" w:rsidRPr="00A12F97" w:rsidRDefault="00A12F97" w:rsidP="00A12F97">
      <w:pPr>
        <w:pStyle w:val="BodyText"/>
        <w:ind w:firstLine="0pt"/>
        <w:rPr>
          <w:b/>
          <w:bCs/>
          <w:lang w:val="en"/>
        </w:rPr>
      </w:pPr>
      <w:r w:rsidRPr="00A12F97">
        <w:rPr>
          <w:b/>
          <w:bCs/>
          <w:lang w:val="en"/>
        </w:rPr>
        <w:t xml:space="preserve">Model Architecture: </w:t>
      </w:r>
    </w:p>
    <w:p w14:paraId="14E82E5C" w14:textId="77777777" w:rsidR="00A12F97" w:rsidRPr="00A12F97" w:rsidRDefault="00A12F97" w:rsidP="00A12F97">
      <w:pPr>
        <w:pStyle w:val="BodyText"/>
        <w:ind w:firstLine="0pt"/>
        <w:rPr>
          <w:lang w:val="en"/>
        </w:rPr>
      </w:pPr>
      <w:r w:rsidRPr="00A12F97">
        <w:rPr>
          <w:lang w:val="en"/>
        </w:rPr>
        <w:t xml:space="preserve">Define the architecture of the designed ANN. In this, we defined the number of layers and epochs. This includes specifying the number of layers, the type of activation functions, and the number of neurons in each layer. Common choices for activation functions include sigmoid, tanh, and </w:t>
      </w:r>
      <w:proofErr w:type="spellStart"/>
      <w:r w:rsidRPr="00A12F97">
        <w:rPr>
          <w:lang w:val="en"/>
        </w:rPr>
        <w:t>ReLU</w:t>
      </w:r>
      <w:proofErr w:type="spellEnd"/>
      <w:r w:rsidRPr="00A12F97">
        <w:rPr>
          <w:lang w:val="en"/>
        </w:rPr>
        <w:t xml:space="preserve">. Experiment with </w:t>
      </w:r>
      <w:r w:rsidRPr="00A12F97">
        <w:rPr>
          <w:lang w:val="en"/>
        </w:rPr>
        <w:t>different architectures to find the one that performs best for the specific dataset we chose.</w:t>
      </w:r>
    </w:p>
    <w:p w14:paraId="2A472B7B" w14:textId="77777777" w:rsidR="00A12F97" w:rsidRPr="00A12F97" w:rsidRDefault="00A12F97" w:rsidP="00A12F97">
      <w:pPr>
        <w:pStyle w:val="BodyText"/>
        <w:rPr>
          <w:lang w:val="en"/>
        </w:rPr>
      </w:pPr>
    </w:p>
    <w:p w14:paraId="075BE009" w14:textId="77777777" w:rsidR="00A12F97" w:rsidRPr="00A12F97" w:rsidRDefault="00A12F97" w:rsidP="00A12F97">
      <w:pPr>
        <w:pStyle w:val="BodyText"/>
        <w:ind w:firstLine="0pt"/>
        <w:rPr>
          <w:b/>
          <w:bCs/>
          <w:lang w:val="en"/>
        </w:rPr>
      </w:pPr>
      <w:r w:rsidRPr="00A12F97">
        <w:rPr>
          <w:b/>
          <w:bCs/>
          <w:lang w:val="en"/>
        </w:rPr>
        <w:t xml:space="preserve">Model Compilation: </w:t>
      </w:r>
    </w:p>
    <w:p w14:paraId="6AAE5E48" w14:textId="77777777" w:rsidR="00A12F97" w:rsidRPr="00A12F97" w:rsidRDefault="00A12F97" w:rsidP="00A12F97">
      <w:pPr>
        <w:pStyle w:val="BodyText"/>
        <w:ind w:firstLine="0pt"/>
        <w:rPr>
          <w:lang w:val="en"/>
        </w:rPr>
      </w:pPr>
      <w:r w:rsidRPr="00A12F97">
        <w:rPr>
          <w:lang w:val="en"/>
        </w:rPr>
        <w:t>We compiled respective 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3E63E605" w14:textId="77777777" w:rsidR="00A12F97" w:rsidRPr="00A12F97" w:rsidRDefault="00A12F97" w:rsidP="00A12F97">
      <w:pPr>
        <w:pStyle w:val="BodyText"/>
        <w:rPr>
          <w:lang w:val="en"/>
        </w:rPr>
      </w:pPr>
    </w:p>
    <w:p w14:paraId="197C1CF2" w14:textId="77777777" w:rsidR="00A12F97" w:rsidRPr="00A12F97" w:rsidRDefault="00A12F97" w:rsidP="00A12F97">
      <w:pPr>
        <w:pStyle w:val="BodyText"/>
        <w:ind w:firstLine="0pt"/>
        <w:rPr>
          <w:b/>
          <w:bCs/>
          <w:lang w:val="en"/>
        </w:rPr>
      </w:pPr>
      <w:r w:rsidRPr="00A12F97">
        <w:rPr>
          <w:b/>
          <w:bCs/>
          <w:lang w:val="en"/>
        </w:rPr>
        <w:t xml:space="preserve">Model Training: </w:t>
      </w:r>
    </w:p>
    <w:p w14:paraId="496F1C32" w14:textId="77777777" w:rsidR="00A12F97" w:rsidRPr="00A12F97" w:rsidRDefault="00A12F97" w:rsidP="00A12F97">
      <w:pPr>
        <w:pStyle w:val="BodyText"/>
        <w:ind w:firstLine="0pt"/>
        <w:rPr>
          <w:lang w:val="en"/>
        </w:rPr>
      </w:pPr>
      <w:r w:rsidRPr="00A12F97">
        <w:rPr>
          <w:lang w:val="en"/>
        </w:rPr>
        <w:t xml:space="preserve">Next, we trained the ANN using the training dataset which we divided earlier as per the ratio. During training, the model adjusts its weights iteratively to minimize the loss function. Experiment with different hyperparameters such as learning rate, batch size, and number of epochs to find the best combination for our dataset. Monitor the model's performance on the validation set to avoid </w:t>
      </w:r>
      <w:proofErr w:type="gramStart"/>
      <w:r w:rsidRPr="00A12F97">
        <w:rPr>
          <w:lang w:val="en"/>
        </w:rPr>
        <w:t>overfitting, and</w:t>
      </w:r>
      <w:proofErr w:type="gramEnd"/>
      <w:r w:rsidRPr="00A12F97">
        <w:rPr>
          <w:lang w:val="en"/>
        </w:rPr>
        <w:t xml:space="preserve"> use techniques such as early stopping to prevent excessive training.</w:t>
      </w:r>
    </w:p>
    <w:p w14:paraId="4699916A" w14:textId="77777777" w:rsidR="00A12F97" w:rsidRPr="00A12F97" w:rsidRDefault="00A12F97" w:rsidP="00A12F97">
      <w:pPr>
        <w:pStyle w:val="BodyText"/>
        <w:rPr>
          <w:lang w:val="en"/>
        </w:rPr>
      </w:pPr>
    </w:p>
    <w:p w14:paraId="0C6C74E4" w14:textId="77777777" w:rsidR="00A12F97" w:rsidRPr="00A12F97" w:rsidRDefault="00A12F97" w:rsidP="00A12F97">
      <w:pPr>
        <w:pStyle w:val="BodyText"/>
        <w:ind w:firstLine="0pt"/>
        <w:rPr>
          <w:b/>
          <w:bCs/>
          <w:lang w:val="en"/>
        </w:rPr>
      </w:pPr>
      <w:r w:rsidRPr="00A12F97">
        <w:rPr>
          <w:b/>
          <w:bCs/>
          <w:lang w:val="en"/>
        </w:rPr>
        <w:t xml:space="preserve">Model Evaluation: </w:t>
      </w:r>
    </w:p>
    <w:p w14:paraId="37CCF917" w14:textId="77777777" w:rsidR="00A12F97" w:rsidRPr="00A12F97" w:rsidRDefault="00A12F97" w:rsidP="00A12F97">
      <w:pPr>
        <w:pStyle w:val="BodyText"/>
        <w:ind w:firstLine="0pt"/>
        <w:rPr>
          <w:lang w:val="en"/>
        </w:rPr>
      </w:pPr>
      <w:r w:rsidRPr="00A12F97">
        <w:rPr>
          <w:lang w:val="en"/>
        </w:rPr>
        <w:t>Evaluate the designed trained ANN on the testing set to assess its generalization performance. Calculated various evaluation metrics to determine how well the model is performing in terms of churn prediction accuracy. If necessary, iterate and refine the model architecture, hyperparameters, or data preprocessing steps to improve performance.</w:t>
      </w:r>
    </w:p>
    <w:p w14:paraId="4D7CABEA" w14:textId="77777777" w:rsidR="00A12F97" w:rsidRPr="00A12F97" w:rsidRDefault="00A12F97" w:rsidP="00A12F97">
      <w:pPr>
        <w:pStyle w:val="BodyText"/>
        <w:rPr>
          <w:lang w:val="en"/>
        </w:rPr>
      </w:pPr>
    </w:p>
    <w:p w14:paraId="42DC1191" w14:textId="77777777" w:rsidR="00A12F97" w:rsidRPr="00A12F97" w:rsidRDefault="00A12F97" w:rsidP="00A12F97">
      <w:pPr>
        <w:pStyle w:val="BodyText"/>
        <w:ind w:firstLine="0pt"/>
        <w:rPr>
          <w:b/>
          <w:bCs/>
          <w:lang w:val="en"/>
        </w:rPr>
      </w:pPr>
      <w:r w:rsidRPr="00A12F97">
        <w:rPr>
          <w:b/>
          <w:bCs/>
          <w:lang w:val="en"/>
        </w:rPr>
        <w:t xml:space="preserve">Model Monitoring and Maintenance: </w:t>
      </w:r>
    </w:p>
    <w:p w14:paraId="0F9AAE30" w14:textId="77777777" w:rsidR="00A12F97" w:rsidRPr="00A12F97" w:rsidRDefault="00A12F97" w:rsidP="00A12F97">
      <w:pPr>
        <w:pStyle w:val="BodyText"/>
        <w:ind w:firstLine="0pt"/>
        <w:rPr>
          <w:lang w:val="en"/>
        </w:rPr>
      </w:pPr>
      <w:r w:rsidRPr="00A12F97">
        <w:rPr>
          <w:lang w:val="en"/>
        </w:rPr>
        <w:t>Continuously monitoring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635CE943" w14:textId="6916F57B" w:rsidR="00837376" w:rsidRPr="00A12F97" w:rsidRDefault="00A12F97" w:rsidP="00A12F97">
      <w:pPr>
        <w:pStyle w:val="BodyText"/>
        <w:rPr>
          <w:lang w:val="en"/>
        </w:rPr>
      </w:pPr>
      <w:r w:rsidRPr="00A12F97">
        <w:rPr>
          <w:lang w:val="en"/>
        </w:rPr>
        <w:t>Remember, building an effective churn prediction model using ANN requires careful experimentation, validation, and monitoring to ensure its accuracy and reliability in real-world scenarios.</w:t>
      </w:r>
    </w:p>
    <w:p w14:paraId="7E6D9889" w14:textId="77777777" w:rsidR="00837376" w:rsidRPr="00837376" w:rsidRDefault="00837376" w:rsidP="00837376">
      <w:pPr>
        <w:pStyle w:val="Heading1"/>
      </w:pPr>
      <w:r w:rsidRPr="00837376">
        <w:t>Data Description</w:t>
      </w:r>
    </w:p>
    <w:p w14:paraId="21474C2B" w14:textId="24C8518A" w:rsidR="00A12F97" w:rsidRPr="00A12F97" w:rsidRDefault="00A12F97" w:rsidP="00A12F97">
      <w:pPr>
        <w:pStyle w:val="BodyText"/>
        <w:rPr>
          <w:lang w:val="en"/>
        </w:rPr>
      </w:pPr>
      <w:r w:rsidRPr="00A12F97">
        <w:rPr>
          <w:lang w:val="en"/>
        </w:rPr>
        <w:t>Based upon data of employees of a bank we calculate whether an employee stands a chance to stay in the company or not.</w:t>
      </w:r>
      <w:r>
        <w:rPr>
          <w:lang w:val="en"/>
        </w:rPr>
        <w:t xml:space="preserve"> </w:t>
      </w:r>
      <w:r w:rsidRPr="00A12F97">
        <w:rPr>
          <w:lang w:val="en"/>
        </w:rPr>
        <w:t>Customers who left within the last month – the column is called Churn</w:t>
      </w:r>
      <w:r>
        <w:rPr>
          <w:lang w:val="en"/>
        </w:rPr>
        <w:t xml:space="preserve"> </w:t>
      </w:r>
      <w:r w:rsidRPr="00A12F97">
        <w:rPr>
          <w:lang w:val="en"/>
        </w:rPr>
        <w:t>Services that each customer has signed up for – phone, multiple lines, internet, online security, online backup, device protection, tech support, and streaming TV and movies</w:t>
      </w:r>
    </w:p>
    <w:p w14:paraId="4741CC7C" w14:textId="77777777" w:rsidR="00A12F97" w:rsidRPr="00A12F97" w:rsidRDefault="00A12F97" w:rsidP="00A12F97">
      <w:pPr>
        <w:pStyle w:val="BodyText"/>
        <w:rPr>
          <w:lang w:val="en"/>
        </w:rPr>
      </w:pPr>
      <w:r w:rsidRPr="00A12F97">
        <w:rPr>
          <w:lang w:val="en"/>
        </w:rPr>
        <w:lastRenderedPageBreak/>
        <w:t>Customer account information – how long they’ve been a customer, contract, payment method, paperless billing, monthly charges, and total charges.</w:t>
      </w:r>
    </w:p>
    <w:p w14:paraId="424E9A19" w14:textId="77777777" w:rsidR="00A12F97" w:rsidRPr="00A12F97" w:rsidRDefault="00A12F97" w:rsidP="00A12F97">
      <w:pPr>
        <w:pStyle w:val="BodyText"/>
        <w:rPr>
          <w:lang w:val="en"/>
        </w:rPr>
      </w:pPr>
      <w:r w:rsidRPr="00A12F97">
        <w:rPr>
          <w:lang w:val="en"/>
        </w:rPr>
        <w:t>Demographic info about customers – gender, age range, and if they have partners and dependents.</w:t>
      </w:r>
    </w:p>
    <w:p w14:paraId="623C27E8" w14:textId="33ECDBCC" w:rsidR="00A12F97" w:rsidRPr="00A12F97" w:rsidRDefault="00A12F97" w:rsidP="00A12F97">
      <w:pPr>
        <w:pStyle w:val="BodyText"/>
        <w:rPr>
          <w:lang w:val="en"/>
        </w:rPr>
      </w:pPr>
      <w:r w:rsidRPr="00A12F97">
        <w:rPr>
          <w:lang w:val="en"/>
        </w:rPr>
        <w:t>This CSV file has 14 columns and 10000 entries. They are:</w:t>
      </w:r>
    </w:p>
    <w:p w14:paraId="38D3E332" w14:textId="77777777" w:rsidR="00A12F97" w:rsidRPr="00A12F97" w:rsidRDefault="00A12F97" w:rsidP="00A12F97">
      <w:pPr>
        <w:pStyle w:val="BodyText"/>
        <w:rPr>
          <w:lang w:val="en"/>
        </w:rPr>
      </w:pPr>
      <w:proofErr w:type="spellStart"/>
      <w:r w:rsidRPr="00A12F97">
        <w:rPr>
          <w:lang w:val="en"/>
        </w:rPr>
        <w:t>RowNumber</w:t>
      </w:r>
      <w:proofErr w:type="spellEnd"/>
      <w:r w:rsidRPr="00A12F97">
        <w:rPr>
          <w:lang w:val="en"/>
        </w:rPr>
        <w:t xml:space="preserve">        </w:t>
      </w:r>
    </w:p>
    <w:p w14:paraId="33BFCEEE" w14:textId="77777777" w:rsidR="00A12F97" w:rsidRPr="00A12F97" w:rsidRDefault="00A12F97" w:rsidP="00A12F97">
      <w:pPr>
        <w:pStyle w:val="BodyText"/>
        <w:rPr>
          <w:lang w:val="en"/>
        </w:rPr>
      </w:pPr>
      <w:proofErr w:type="spellStart"/>
      <w:r w:rsidRPr="00A12F97">
        <w:rPr>
          <w:lang w:val="en"/>
        </w:rPr>
        <w:t>CustomerId</w:t>
      </w:r>
      <w:proofErr w:type="spellEnd"/>
    </w:p>
    <w:p w14:paraId="60724B2A" w14:textId="77777777" w:rsidR="00A12F97" w:rsidRPr="00A12F97" w:rsidRDefault="00A12F97" w:rsidP="00A12F97">
      <w:pPr>
        <w:pStyle w:val="BodyText"/>
        <w:rPr>
          <w:lang w:val="en"/>
        </w:rPr>
      </w:pPr>
      <w:r w:rsidRPr="00A12F97">
        <w:rPr>
          <w:lang w:val="en"/>
        </w:rPr>
        <w:t xml:space="preserve">Surname          </w:t>
      </w:r>
    </w:p>
    <w:p w14:paraId="1BBA67C5" w14:textId="77777777" w:rsidR="00A12F97" w:rsidRPr="00A12F97" w:rsidRDefault="00A12F97" w:rsidP="00A12F97">
      <w:pPr>
        <w:pStyle w:val="BodyText"/>
        <w:rPr>
          <w:lang w:val="en"/>
        </w:rPr>
      </w:pPr>
      <w:proofErr w:type="spellStart"/>
      <w:r w:rsidRPr="00A12F97">
        <w:rPr>
          <w:lang w:val="en"/>
        </w:rPr>
        <w:t>CreditScore</w:t>
      </w:r>
      <w:proofErr w:type="spellEnd"/>
      <w:r w:rsidRPr="00A12F97">
        <w:rPr>
          <w:lang w:val="en"/>
        </w:rPr>
        <w:t xml:space="preserve">      </w:t>
      </w:r>
    </w:p>
    <w:p w14:paraId="592BBE6A" w14:textId="77777777" w:rsidR="00A12F97" w:rsidRPr="00A12F97" w:rsidRDefault="00A12F97" w:rsidP="00A12F97">
      <w:pPr>
        <w:pStyle w:val="BodyText"/>
        <w:rPr>
          <w:lang w:val="en"/>
        </w:rPr>
      </w:pPr>
      <w:r w:rsidRPr="00A12F97">
        <w:rPr>
          <w:lang w:val="en"/>
        </w:rPr>
        <w:t xml:space="preserve">Geography        </w:t>
      </w:r>
    </w:p>
    <w:p w14:paraId="7E34DE24" w14:textId="77777777" w:rsidR="00A12F97" w:rsidRPr="00A12F97" w:rsidRDefault="00A12F97" w:rsidP="00A12F97">
      <w:pPr>
        <w:pStyle w:val="BodyText"/>
        <w:rPr>
          <w:lang w:val="en"/>
        </w:rPr>
      </w:pPr>
      <w:r w:rsidRPr="00A12F97">
        <w:rPr>
          <w:lang w:val="en"/>
        </w:rPr>
        <w:t xml:space="preserve">Gender           </w:t>
      </w:r>
    </w:p>
    <w:p w14:paraId="4D3B1206" w14:textId="77777777" w:rsidR="00A12F97" w:rsidRPr="00A12F97" w:rsidRDefault="00A12F97" w:rsidP="00A12F97">
      <w:pPr>
        <w:pStyle w:val="BodyText"/>
        <w:rPr>
          <w:lang w:val="en"/>
        </w:rPr>
      </w:pPr>
      <w:r w:rsidRPr="00A12F97">
        <w:rPr>
          <w:lang w:val="en"/>
        </w:rPr>
        <w:t xml:space="preserve">Age              </w:t>
      </w:r>
    </w:p>
    <w:p w14:paraId="6E2F4F43" w14:textId="77777777" w:rsidR="00A12F97" w:rsidRPr="00A12F97" w:rsidRDefault="00A12F97" w:rsidP="00A12F97">
      <w:pPr>
        <w:pStyle w:val="BodyText"/>
        <w:rPr>
          <w:lang w:val="en"/>
        </w:rPr>
      </w:pPr>
      <w:r w:rsidRPr="00A12F97">
        <w:rPr>
          <w:lang w:val="en"/>
        </w:rPr>
        <w:t xml:space="preserve">Tenure           </w:t>
      </w:r>
    </w:p>
    <w:p w14:paraId="2800AA70" w14:textId="77777777" w:rsidR="00A12F97" w:rsidRPr="00A12F97" w:rsidRDefault="00A12F97" w:rsidP="00A12F97">
      <w:pPr>
        <w:pStyle w:val="BodyText"/>
        <w:rPr>
          <w:lang w:val="en"/>
        </w:rPr>
      </w:pPr>
      <w:r w:rsidRPr="00A12F97">
        <w:rPr>
          <w:lang w:val="en"/>
        </w:rPr>
        <w:t xml:space="preserve">Balance          </w:t>
      </w:r>
    </w:p>
    <w:p w14:paraId="3C975026" w14:textId="77777777" w:rsidR="00A12F97" w:rsidRPr="00A12F97" w:rsidRDefault="00A12F97" w:rsidP="00A12F97">
      <w:pPr>
        <w:pStyle w:val="BodyText"/>
        <w:rPr>
          <w:lang w:val="en"/>
        </w:rPr>
      </w:pPr>
      <w:proofErr w:type="spellStart"/>
      <w:r w:rsidRPr="00A12F97">
        <w:rPr>
          <w:lang w:val="en"/>
        </w:rPr>
        <w:t>NumOfProducts</w:t>
      </w:r>
      <w:proofErr w:type="spellEnd"/>
      <w:r w:rsidRPr="00A12F97">
        <w:rPr>
          <w:lang w:val="en"/>
        </w:rPr>
        <w:t xml:space="preserve">    </w:t>
      </w:r>
    </w:p>
    <w:p w14:paraId="13EA83E5" w14:textId="77777777" w:rsidR="00A12F97" w:rsidRPr="00A12F97" w:rsidRDefault="00A12F97" w:rsidP="00A12F97">
      <w:pPr>
        <w:pStyle w:val="BodyText"/>
        <w:rPr>
          <w:lang w:val="en"/>
        </w:rPr>
      </w:pPr>
      <w:proofErr w:type="spellStart"/>
      <w:r w:rsidRPr="00A12F97">
        <w:rPr>
          <w:lang w:val="en"/>
        </w:rPr>
        <w:t>HasCrCard</w:t>
      </w:r>
      <w:proofErr w:type="spellEnd"/>
      <w:r w:rsidRPr="00A12F97">
        <w:rPr>
          <w:lang w:val="en"/>
        </w:rPr>
        <w:t xml:space="preserve">         </w:t>
      </w:r>
    </w:p>
    <w:p w14:paraId="26D2A39D" w14:textId="77777777" w:rsidR="00A12F97" w:rsidRPr="00A12F97" w:rsidRDefault="00A12F97" w:rsidP="00A12F97">
      <w:pPr>
        <w:pStyle w:val="BodyText"/>
        <w:rPr>
          <w:lang w:val="en"/>
        </w:rPr>
      </w:pPr>
      <w:proofErr w:type="spellStart"/>
      <w:r w:rsidRPr="00A12F97">
        <w:rPr>
          <w:lang w:val="en"/>
        </w:rPr>
        <w:t>IsActiveMember</w:t>
      </w:r>
      <w:proofErr w:type="spellEnd"/>
      <w:r w:rsidRPr="00A12F97">
        <w:rPr>
          <w:lang w:val="en"/>
        </w:rPr>
        <w:t xml:space="preserve">    </w:t>
      </w:r>
    </w:p>
    <w:p w14:paraId="79DB7315" w14:textId="77777777" w:rsidR="00A12F97" w:rsidRPr="00A12F97" w:rsidRDefault="00A12F97" w:rsidP="00A12F97">
      <w:pPr>
        <w:pStyle w:val="BodyText"/>
        <w:rPr>
          <w:lang w:val="en"/>
        </w:rPr>
      </w:pPr>
      <w:proofErr w:type="spellStart"/>
      <w:r w:rsidRPr="00A12F97">
        <w:rPr>
          <w:lang w:val="en"/>
        </w:rPr>
        <w:t>EstimatedSalary</w:t>
      </w:r>
      <w:proofErr w:type="spellEnd"/>
      <w:r w:rsidRPr="00A12F97">
        <w:rPr>
          <w:lang w:val="en"/>
        </w:rPr>
        <w:t xml:space="preserve">  </w:t>
      </w:r>
    </w:p>
    <w:p w14:paraId="054C837C" w14:textId="04148A8F" w:rsidR="00837376" w:rsidRPr="00A12F97" w:rsidRDefault="00A12F97" w:rsidP="00A12F97">
      <w:pPr>
        <w:pStyle w:val="BodyText"/>
        <w:rPr>
          <w:lang w:val="en"/>
        </w:rPr>
      </w:pPr>
      <w:r w:rsidRPr="00A12F97">
        <w:rPr>
          <w:lang w:val="en"/>
        </w:rPr>
        <w:t xml:space="preserve">Exited </w:t>
      </w:r>
    </w:p>
    <w:p w14:paraId="249ABA61" w14:textId="40C60547" w:rsidR="00632AB2" w:rsidRDefault="00837376" w:rsidP="00CC7AA7">
      <w:pPr>
        <w:pStyle w:val="Heading1"/>
      </w:pPr>
      <w:r w:rsidRPr="00837376">
        <w:t xml:space="preserve">Results/Experimentation </w:t>
      </w:r>
    </w:p>
    <w:p w14:paraId="62A8BC76" w14:textId="77777777" w:rsidR="00A12F97" w:rsidRDefault="00A12F97" w:rsidP="00A12F97">
      <w:pPr>
        <w:pStyle w:val="BodyText"/>
        <w:ind w:firstLine="0pt"/>
        <w:rPr>
          <w:lang w:val="en"/>
        </w:rPr>
      </w:pPr>
    </w:p>
    <w:p w14:paraId="473AF5DD" w14:textId="7B2C042A" w:rsidR="00A12F97" w:rsidRPr="00A12F97" w:rsidRDefault="00A12F97" w:rsidP="00A12F97">
      <w:pPr>
        <w:pStyle w:val="BodyText"/>
        <w:ind w:firstLine="0pt"/>
        <w:rPr>
          <w:b/>
          <w:lang w:val="en"/>
        </w:rPr>
      </w:pPr>
      <w:r w:rsidRPr="00A12F97">
        <w:rPr>
          <w:lang w:val="en"/>
        </w:rPr>
        <w:t>The results of churn prediction using an Artificial Neural Network (ANN) can vary depending on various factors such as the quality and size of the dataset, the architecture of the ANN, hyperparameter tuning, and the specific business or industry context. However, when implemented and optimized correctly, ANN-based churn prediction models can achieve high accuracy in predicting churn, which is the percentage of customers who are likely to leave a service or product within a given time period.</w:t>
      </w:r>
    </w:p>
    <w:p w14:paraId="3BF6F335" w14:textId="77777777" w:rsidR="00A12F97" w:rsidRPr="00A12F97" w:rsidRDefault="00A12F97" w:rsidP="00A12F97">
      <w:pPr>
        <w:pStyle w:val="BodyText"/>
        <w:rPr>
          <w:lang w:val="en"/>
        </w:rPr>
      </w:pPr>
      <w:proofErr w:type="gramStart"/>
      <w:r w:rsidRPr="00A12F97">
        <w:rPr>
          <w:lang w:val="en"/>
        </w:rPr>
        <w:t>The majority of</w:t>
      </w:r>
      <w:proofErr w:type="gramEnd"/>
      <w:r w:rsidRPr="00A12F97">
        <w:rPr>
          <w:lang w:val="en"/>
        </w:rPr>
        <w:t xml:space="preserve"> the customers are from France but most customers who churned are from Germany maybe because of a lack of resources as there are not many customers. The proportion of male customers churning is also greater than that of female customers. Most customers have tenure between 1 to 9 and the churning rate is also high between these tenures.</w:t>
      </w:r>
    </w:p>
    <w:p w14:paraId="0BDCFC84" w14:textId="77777777" w:rsidR="00A12F97" w:rsidRPr="00A12F97" w:rsidRDefault="00A12F97" w:rsidP="00A12F97">
      <w:pPr>
        <w:pStyle w:val="BodyText"/>
        <w:rPr>
          <w:lang w:val="en"/>
        </w:rPr>
      </w:pPr>
      <w:r w:rsidRPr="00A12F97">
        <w:rPr>
          <w:lang w:val="en"/>
        </w:rPr>
        <w:t xml:space="preserve">Most of the customers have 1 or 2 products and most customers who churned are having 1 product maybe they are not satisfied so they are churning. Interestingly, the majority of customers that churned are those with credit </w:t>
      </w:r>
      <w:proofErr w:type="gramStart"/>
      <w:r w:rsidRPr="00A12F97">
        <w:rPr>
          <w:lang w:val="en"/>
        </w:rPr>
        <w:t>cards</w:t>
      </w:r>
      <w:proofErr w:type="gramEnd"/>
      <w:r w:rsidRPr="00A12F97">
        <w:rPr>
          <w:lang w:val="en"/>
        </w:rPr>
        <w:t xml:space="preserve"> but this can be a coincidence as the majority of customers have credit cards. Unsurprisingly the inactive members have a greater </w:t>
      </w:r>
      <w:proofErr w:type="gramStart"/>
      <w:r w:rsidRPr="00A12F97">
        <w:rPr>
          <w:lang w:val="en"/>
        </w:rPr>
        <w:t>churn</w:t>
      </w:r>
      <w:proofErr w:type="gramEnd"/>
      <w:r w:rsidRPr="00A12F97">
        <w:rPr>
          <w:lang w:val="en"/>
        </w:rPr>
        <w:t xml:space="preserve"> and the overall proportion of inactive members is also very high.</w:t>
      </w:r>
    </w:p>
    <w:p w14:paraId="37D019A3" w14:textId="77777777" w:rsidR="00A12F97" w:rsidRPr="00A12F97" w:rsidRDefault="00A12F97" w:rsidP="00A12F97">
      <w:pPr>
        <w:pStyle w:val="BodyText"/>
        <w:rPr>
          <w:lang w:val="en"/>
        </w:rPr>
      </w:pPr>
      <w:r w:rsidRPr="00A12F97">
        <w:rPr>
          <w:lang w:val="en"/>
        </w:rPr>
        <w:t xml:space="preserve">The actual performance of an ANN-based churn prediction model would depend on the specific problem and dataset. In general, a well-optimized ANN-based churn prediction model can achieve accuracy, precision, recall, and F1-score values </w:t>
      </w:r>
      <w:r w:rsidRPr="00A12F97">
        <w:rPr>
          <w:lang w:val="en"/>
        </w:rPr>
        <w:t>above 80% or even higher, indicating a high level of predictive accuracy. However, it is important to note that the performance of the model should be evaluated in the context of the specific business or industry requirements, and other factors such as the cost of false positives and false negatives should also be considered.</w:t>
      </w:r>
    </w:p>
    <w:p w14:paraId="45745935" w14:textId="77777777" w:rsidR="00A12F97" w:rsidRPr="00A12F97" w:rsidRDefault="00A12F97" w:rsidP="00A12F97">
      <w:pPr>
        <w:pStyle w:val="BodyText"/>
        <w:rPr>
          <w:lang w:val="en"/>
        </w:rPr>
      </w:pPr>
      <w:r w:rsidRPr="00A12F97">
        <w:rPr>
          <w:lang w:val="en"/>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1B8F1BAD" w14:textId="77777777" w:rsidR="00A12F97" w:rsidRPr="00A12F97" w:rsidRDefault="00A12F97" w:rsidP="00A12F97">
      <w:pPr>
        <w:pStyle w:val="BodyText"/>
        <w:rPr>
          <w:lang w:val="en"/>
        </w:rPr>
      </w:pPr>
    </w:p>
    <w:p w14:paraId="5C257205" w14:textId="77777777" w:rsidR="00A12F97" w:rsidRPr="00A12F97" w:rsidRDefault="00A12F97" w:rsidP="00A12F97">
      <w:pPr>
        <w:pStyle w:val="BodyText"/>
        <w:rPr>
          <w:lang w:val="en"/>
        </w:rPr>
      </w:pPr>
      <w:r w:rsidRPr="00A12F97">
        <w:rPr>
          <w:lang w:val="en"/>
        </w:rPr>
        <w:t xml:space="preserve">Depending on the dataset and model complexity, an ANN can achieve an accuracy ranging from 80% to 95% or higher. We altered the dropout rate and found that the accuracy of our Ann model with 0.1 loss and 100 epochs is 85.3 % </w:t>
      </w:r>
      <w:proofErr w:type="gramStart"/>
      <w:r w:rsidRPr="00A12F97">
        <w:rPr>
          <w:lang w:val="en"/>
        </w:rPr>
        <w:t>whereas  0.6</w:t>
      </w:r>
      <w:proofErr w:type="gramEnd"/>
      <w:r w:rsidRPr="00A12F97">
        <w:rPr>
          <w:lang w:val="en"/>
        </w:rPr>
        <w:t xml:space="preserve"> dropout rate is 84.3% .</w:t>
      </w:r>
    </w:p>
    <w:p w14:paraId="2394102C" w14:textId="77777777" w:rsidR="00A12F97" w:rsidRPr="00A12F97" w:rsidRDefault="00A12F97" w:rsidP="00A12F97">
      <w:pPr>
        <w:pStyle w:val="BodyText"/>
        <w:rPr>
          <w:lang w:val="en"/>
        </w:rPr>
      </w:pPr>
      <w:r w:rsidRPr="00A12F97">
        <w:rPr>
          <w:lang w:val="en"/>
        </w:rP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023D201C" w14:textId="77777777" w:rsidR="00A12F97" w:rsidRPr="00A12F97" w:rsidRDefault="00A12F97" w:rsidP="00A12F97">
      <w:pPr>
        <w:pStyle w:val="BodyText"/>
        <w:rPr>
          <w:lang w:val="en"/>
        </w:rPr>
      </w:pPr>
      <w:r w:rsidRPr="00A12F97">
        <w:rPr>
          <w:lang w:val="en"/>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7E058784" w14:textId="77777777" w:rsidR="00A12F97" w:rsidRPr="00A12F97" w:rsidRDefault="00A12F97" w:rsidP="00A12F97">
      <w:pPr>
        <w:pStyle w:val="BodyText"/>
        <w:rPr>
          <w:lang w:val="en"/>
        </w:rPr>
      </w:pPr>
      <w:r w:rsidRPr="00A12F97">
        <w:rPr>
          <w:lang w:val="en"/>
        </w:rPr>
        <w:t>Applying the dataset on the artificial neural network and finding the accuracy based on the dataset.</w:t>
      </w:r>
    </w:p>
    <w:p w14:paraId="352CDFBF" w14:textId="77777777" w:rsidR="00A12F97" w:rsidRPr="00A12F97" w:rsidRDefault="00A12F97" w:rsidP="00A12F97">
      <w:pPr>
        <w:pStyle w:val="BodyText"/>
        <w:rPr>
          <w:lang w:val="en"/>
        </w:rPr>
      </w:pPr>
      <w:r w:rsidRPr="00A12F97">
        <w:rPr>
          <w:noProof/>
          <w:lang w:val="en"/>
        </w:rPr>
        <w:drawing>
          <wp:inline distT="114300" distB="114300" distL="114300" distR="114300" wp14:anchorId="0C193BF7" wp14:editId="3F1E1C52">
            <wp:extent cx="2743200" cy="1574800"/>
            <wp:effectExtent l="0" t="0" r="0" b="0"/>
            <wp:docPr id="1" name="image4.png" descr="A graph of different colored squares&#10;&#10;Description automatically generated"/>
            <wp:cNvGraphicFramePr/>
            <a:graphic xmlns:a="http://purl.oclc.org/ooxml/drawingml/main">
              <a:graphicData uri="http://purl.oclc.org/ooxml/drawingml/picture">
                <pic:pic xmlns:pic="http://purl.oclc.org/ooxml/drawingml/picture">
                  <pic:nvPicPr>
                    <pic:cNvPr id="1" name="image4.png" descr="A graph of different colored squares&#10;&#10;Description automatically generated"/>
                    <pic:cNvPicPr preferRelativeResize="0"/>
                  </pic:nvPicPr>
                  <pic:blipFill>
                    <a:blip r:embed="rId17"/>
                    <a:srcRect/>
                    <a:stretch>
                      <a:fillRect/>
                    </a:stretch>
                  </pic:blipFill>
                  <pic:spPr>
                    <a:xfrm>
                      <a:off x="0" y="0"/>
                      <a:ext cx="2743200" cy="1574800"/>
                    </a:xfrm>
                    <a:prstGeom prst="rect">
                      <a:avLst/>
                    </a:prstGeom>
                    <a:ln/>
                  </pic:spPr>
                </pic:pic>
              </a:graphicData>
            </a:graphic>
          </wp:inline>
        </w:drawing>
      </w:r>
    </w:p>
    <w:p w14:paraId="1590787B" w14:textId="77777777" w:rsidR="00A12F97" w:rsidRPr="00A12F97" w:rsidRDefault="00A12F97" w:rsidP="00A12F97">
      <w:pPr>
        <w:pStyle w:val="BodyText"/>
        <w:rPr>
          <w:lang w:val="en"/>
        </w:rPr>
      </w:pPr>
      <w:r w:rsidRPr="00A12F97">
        <w:rPr>
          <w:lang w:val="en"/>
        </w:rPr>
        <w:t>The above graph describes the people churned based on geography. In these, we assigned France value to be 0, Germany 2 and Spain 1.</w:t>
      </w:r>
    </w:p>
    <w:p w14:paraId="626AD535" w14:textId="77777777" w:rsidR="00A12F97" w:rsidRPr="00A12F97" w:rsidRDefault="00A12F97" w:rsidP="00A12F97">
      <w:pPr>
        <w:pStyle w:val="BodyText"/>
        <w:rPr>
          <w:lang w:val="en"/>
        </w:rPr>
      </w:pPr>
      <w:r w:rsidRPr="00A12F97">
        <w:rPr>
          <w:noProof/>
          <w:lang w:val="en"/>
        </w:rPr>
        <w:lastRenderedPageBreak/>
        <w:drawing>
          <wp:inline distT="114300" distB="114300" distL="114300" distR="114300" wp14:anchorId="013138FF" wp14:editId="58643034">
            <wp:extent cx="2743200" cy="1498600"/>
            <wp:effectExtent l="0" t="0" r="0" b="0"/>
            <wp:docPr id="3" name="image1.png" descr="A graph of a person and person&#10;&#10;Description automatically generated"/>
            <wp:cNvGraphicFramePr/>
            <a:graphic xmlns:a="http://purl.oclc.org/ooxml/drawingml/main">
              <a:graphicData uri="http://purl.oclc.org/ooxml/drawingml/picture">
                <pic:pic xmlns:pic="http://purl.oclc.org/ooxml/drawingml/picture">
                  <pic:nvPicPr>
                    <pic:cNvPr id="3" name="image1.png" descr="A graph of a person and person&#10;&#10;Description automatically generated"/>
                    <pic:cNvPicPr preferRelativeResize="0"/>
                  </pic:nvPicPr>
                  <pic:blipFill>
                    <a:blip r:embed="rId18"/>
                    <a:srcRect/>
                    <a:stretch>
                      <a:fillRect/>
                    </a:stretch>
                  </pic:blipFill>
                  <pic:spPr>
                    <a:xfrm>
                      <a:off x="0" y="0"/>
                      <a:ext cx="2743200" cy="1498600"/>
                    </a:xfrm>
                    <a:prstGeom prst="rect">
                      <a:avLst/>
                    </a:prstGeom>
                    <a:ln/>
                  </pic:spPr>
                </pic:pic>
              </a:graphicData>
            </a:graphic>
          </wp:inline>
        </w:drawing>
      </w:r>
    </w:p>
    <w:p w14:paraId="378239E1" w14:textId="77777777" w:rsidR="00A12F97" w:rsidRPr="00A12F97" w:rsidRDefault="00A12F97" w:rsidP="00A12F97">
      <w:pPr>
        <w:pStyle w:val="BodyText"/>
        <w:rPr>
          <w:lang w:val="en"/>
        </w:rPr>
      </w:pPr>
      <w:r w:rsidRPr="00A12F97">
        <w:rPr>
          <w:lang w:val="en"/>
        </w:rPr>
        <w:t xml:space="preserve">This graph demonstrates that the number of people churned based on gender </w:t>
      </w:r>
      <w:proofErr w:type="spellStart"/>
      <w:r w:rsidRPr="00A12F97">
        <w:rPr>
          <w:lang w:val="en"/>
        </w:rPr>
        <w:t>i.e</w:t>
      </w:r>
      <w:proofErr w:type="spellEnd"/>
      <w:r w:rsidRPr="00A12F97">
        <w:rPr>
          <w:lang w:val="en"/>
        </w:rPr>
        <w:t xml:space="preserve"> male and female.</w:t>
      </w:r>
    </w:p>
    <w:p w14:paraId="19F34E99" w14:textId="77777777" w:rsidR="00A12F97" w:rsidRPr="00A12F97" w:rsidRDefault="00A12F97" w:rsidP="00A12F97">
      <w:pPr>
        <w:pStyle w:val="BodyText"/>
        <w:rPr>
          <w:lang w:val="en"/>
        </w:rPr>
      </w:pPr>
      <w:r w:rsidRPr="00A12F97">
        <w:rPr>
          <w:noProof/>
          <w:lang w:val="en"/>
        </w:rPr>
        <w:drawing>
          <wp:inline distT="114300" distB="114300" distL="114300" distR="114300" wp14:anchorId="169A231F" wp14:editId="32420E3D">
            <wp:extent cx="2743200" cy="1422400"/>
            <wp:effectExtent l="0" t="0" r="0" b="0"/>
            <wp:docPr id="2" name="image5.png" descr="A screenshot of a computer code&#10;&#10;Description automatically generated"/>
            <wp:cNvGraphicFramePr/>
            <a:graphic xmlns:a="http://purl.oclc.org/ooxml/drawingml/main">
              <a:graphicData uri="http://purl.oclc.org/ooxml/drawingml/picture">
                <pic:pic xmlns:pic="http://purl.oclc.org/ooxml/drawingml/picture">
                  <pic:nvPicPr>
                    <pic:cNvPr id="2" name="image5.png" descr="A screenshot of a computer code&#10;&#10;Description automatically generated"/>
                    <pic:cNvPicPr preferRelativeResize="0"/>
                  </pic:nvPicPr>
                  <pic:blipFill>
                    <a:blip r:embed="rId19"/>
                    <a:srcRect/>
                    <a:stretch>
                      <a:fillRect/>
                    </a:stretch>
                  </pic:blipFill>
                  <pic:spPr>
                    <a:xfrm>
                      <a:off x="0" y="0"/>
                      <a:ext cx="2743200" cy="1422400"/>
                    </a:xfrm>
                    <a:prstGeom prst="rect">
                      <a:avLst/>
                    </a:prstGeom>
                    <a:ln/>
                  </pic:spPr>
                </pic:pic>
              </a:graphicData>
            </a:graphic>
          </wp:inline>
        </w:drawing>
      </w:r>
    </w:p>
    <w:p w14:paraId="261AFF9A" w14:textId="77777777" w:rsidR="00A12F97" w:rsidRPr="00A12F97" w:rsidRDefault="00A12F97" w:rsidP="00A12F97">
      <w:pPr>
        <w:pStyle w:val="BodyText"/>
        <w:rPr>
          <w:b/>
          <w:lang w:val="en"/>
        </w:rPr>
      </w:pPr>
      <w:r w:rsidRPr="00A12F97">
        <w:rPr>
          <w:lang w:val="en"/>
        </w:rPr>
        <w:t xml:space="preserve">              </w:t>
      </w:r>
      <w:r w:rsidRPr="00A12F97">
        <w:rPr>
          <w:b/>
          <w:lang w:val="en"/>
        </w:rPr>
        <w:t xml:space="preserve">   (</w:t>
      </w:r>
      <w:proofErr w:type="spellStart"/>
      <w:r w:rsidRPr="00A12F97">
        <w:rPr>
          <w:b/>
          <w:lang w:val="en"/>
        </w:rPr>
        <w:t>i</w:t>
      </w:r>
      <w:proofErr w:type="spellEnd"/>
      <w:r w:rsidRPr="00A12F97">
        <w:rPr>
          <w:b/>
          <w:lang w:val="en"/>
        </w:rPr>
        <w:t>)Building ANN</w:t>
      </w:r>
    </w:p>
    <w:p w14:paraId="74CC7D60" w14:textId="77777777" w:rsidR="00A12F97" w:rsidRPr="00A12F97" w:rsidRDefault="00A12F97" w:rsidP="00A12F97">
      <w:pPr>
        <w:pStyle w:val="BodyText"/>
        <w:rPr>
          <w:lang w:val="en"/>
        </w:rPr>
      </w:pPr>
      <w:r w:rsidRPr="00A12F97">
        <w:rPr>
          <w:lang w:val="en"/>
        </w:rPr>
        <w:t>In the above image, it depicts the creation of ANN</w:t>
      </w:r>
    </w:p>
    <w:p w14:paraId="63F2C22F" w14:textId="77777777" w:rsidR="00A12F97" w:rsidRPr="00A12F97" w:rsidRDefault="00A12F97" w:rsidP="00A12F97">
      <w:pPr>
        <w:pStyle w:val="BodyText"/>
        <w:rPr>
          <w:lang w:val="en"/>
        </w:rPr>
      </w:pPr>
      <w:r w:rsidRPr="00A12F97">
        <w:rPr>
          <w:noProof/>
          <w:lang w:val="en"/>
        </w:rPr>
        <w:drawing>
          <wp:inline distT="114300" distB="114300" distL="114300" distR="114300" wp14:anchorId="2B2919EC" wp14:editId="62D42B74">
            <wp:extent cx="2743200" cy="1333500"/>
            <wp:effectExtent l="0" t="0" r="0" b="0"/>
            <wp:docPr id="5" name="image2.png" descr="A graph of a graph&#10;&#10;Description automatically generated"/>
            <wp:cNvGraphicFramePr/>
            <a:graphic xmlns:a="http://purl.oclc.org/ooxml/drawingml/main">
              <a:graphicData uri="http://purl.oclc.org/ooxml/drawingml/picture">
                <pic:pic xmlns:pic="http://purl.oclc.org/ooxml/drawingml/picture">
                  <pic:nvPicPr>
                    <pic:cNvPr id="5" name="image2.png" descr="A graph of a graph&#10;&#10;Description automatically generated"/>
                    <pic:cNvPicPr preferRelativeResize="0"/>
                  </pic:nvPicPr>
                  <pic:blipFill>
                    <a:blip r:embed="rId20"/>
                    <a:srcRect/>
                    <a:stretch>
                      <a:fillRect/>
                    </a:stretch>
                  </pic:blipFill>
                  <pic:spPr>
                    <a:xfrm>
                      <a:off x="0" y="0"/>
                      <a:ext cx="2743200" cy="1333500"/>
                    </a:xfrm>
                    <a:prstGeom prst="rect">
                      <a:avLst/>
                    </a:prstGeom>
                    <a:ln/>
                  </pic:spPr>
                </pic:pic>
              </a:graphicData>
            </a:graphic>
          </wp:inline>
        </w:drawing>
      </w:r>
    </w:p>
    <w:p w14:paraId="73107E15" w14:textId="77777777" w:rsidR="00A12F97" w:rsidRPr="00A12F97" w:rsidRDefault="00A12F97" w:rsidP="00A12F97">
      <w:pPr>
        <w:pStyle w:val="BodyText"/>
        <w:rPr>
          <w:b/>
          <w:lang w:val="en"/>
        </w:rPr>
      </w:pPr>
      <w:r w:rsidRPr="00A12F97">
        <w:rPr>
          <w:b/>
          <w:lang w:val="en"/>
        </w:rPr>
        <w:t>(ii)Training and validation Accuracy</w:t>
      </w:r>
    </w:p>
    <w:p w14:paraId="5AC1D2E1" w14:textId="77777777" w:rsidR="00A12F97" w:rsidRPr="00A12F97" w:rsidRDefault="00A12F97" w:rsidP="00A12F97">
      <w:pPr>
        <w:pStyle w:val="BodyText"/>
        <w:rPr>
          <w:lang w:val="en"/>
        </w:rPr>
      </w:pPr>
      <w:r w:rsidRPr="00A12F97">
        <w:rPr>
          <w:lang w:val="en"/>
        </w:rPr>
        <w:t>It shows the Training and validation accuracy for the epochs.</w:t>
      </w:r>
    </w:p>
    <w:p w14:paraId="58C3E744" w14:textId="77777777" w:rsidR="00A12F97" w:rsidRPr="00A12F97" w:rsidRDefault="00A12F97" w:rsidP="00A12F97">
      <w:pPr>
        <w:pStyle w:val="BodyText"/>
        <w:rPr>
          <w:lang w:val="en"/>
        </w:rPr>
      </w:pPr>
      <w:r w:rsidRPr="00A12F97">
        <w:rPr>
          <w:noProof/>
          <w:lang w:val="en"/>
        </w:rPr>
        <w:drawing>
          <wp:inline distT="114300" distB="114300" distL="114300" distR="114300" wp14:anchorId="0093EE3E" wp14:editId="46275F9E">
            <wp:extent cx="2743200" cy="1143000"/>
            <wp:effectExtent l="0" t="0" r="0" b="0"/>
            <wp:docPr id="4" name="image3.png" descr="A graph of a graph&#10;&#10;Description automatically generated with medium confidence"/>
            <wp:cNvGraphicFramePr/>
            <a:graphic xmlns:a="http://purl.oclc.org/ooxml/drawingml/main">
              <a:graphicData uri="http://purl.oclc.org/ooxml/drawingml/picture">
                <pic:pic xmlns:pic="http://purl.oclc.org/ooxml/drawingml/picture">
                  <pic:nvPicPr>
                    <pic:cNvPr id="4" name="image3.png" descr="A graph of a graph&#10;&#10;Description automatically generated with medium confidence"/>
                    <pic:cNvPicPr preferRelativeResize="0"/>
                  </pic:nvPicPr>
                  <pic:blipFill>
                    <a:blip r:embed="rId21"/>
                    <a:srcRect/>
                    <a:stretch>
                      <a:fillRect/>
                    </a:stretch>
                  </pic:blipFill>
                  <pic:spPr>
                    <a:xfrm>
                      <a:off x="0" y="0"/>
                      <a:ext cx="2743200" cy="1143000"/>
                    </a:xfrm>
                    <a:prstGeom prst="rect">
                      <a:avLst/>
                    </a:prstGeom>
                    <a:ln/>
                  </pic:spPr>
                </pic:pic>
              </a:graphicData>
            </a:graphic>
          </wp:inline>
        </w:drawing>
      </w:r>
    </w:p>
    <w:p w14:paraId="6E8BFA43" w14:textId="77777777" w:rsidR="00A12F97" w:rsidRPr="00A12F97" w:rsidRDefault="00A12F97" w:rsidP="00A12F97">
      <w:pPr>
        <w:pStyle w:val="BodyText"/>
        <w:rPr>
          <w:b/>
          <w:lang w:val="en"/>
        </w:rPr>
      </w:pPr>
      <w:r w:rsidRPr="00A12F97">
        <w:rPr>
          <w:b/>
          <w:lang w:val="en"/>
        </w:rPr>
        <w:t>(iii)Training and Validation Loss</w:t>
      </w:r>
    </w:p>
    <w:p w14:paraId="6A4DE1B3" w14:textId="008ADD7C" w:rsidR="00CC7AA7" w:rsidRPr="00A12F97" w:rsidRDefault="00A12F97" w:rsidP="00A12F97">
      <w:pPr>
        <w:pStyle w:val="BodyText"/>
        <w:rPr>
          <w:b/>
          <w:lang w:val="en"/>
        </w:rPr>
      </w:pPr>
      <w:r w:rsidRPr="00A12F97">
        <w:rPr>
          <w:lang w:val="en"/>
        </w:rPr>
        <w:t>It shows the Training and validation loss for the epochs.</w:t>
      </w:r>
    </w:p>
    <w:p w14:paraId="51288EB2" w14:textId="789E7C07" w:rsidR="009303D9" w:rsidRPr="005B520E" w:rsidRDefault="009303D9" w:rsidP="000602A3">
      <w:pPr>
        <w:pStyle w:val="Heading5"/>
      </w:pPr>
      <w:r w:rsidRPr="005B520E">
        <w:t>References</w:t>
      </w:r>
    </w:p>
    <w:p w14:paraId="643DE4B6" w14:textId="25E01E65" w:rsidR="00A12F97" w:rsidRPr="00A12F97" w:rsidRDefault="00075925" w:rsidP="00A12F97">
      <w:pPr>
        <w:pStyle w:val="references"/>
        <w:ind w:start="17.70pt" w:hanging="17.70pt"/>
        <w:rPr>
          <w:lang w:val="en"/>
        </w:rPr>
      </w:pPr>
      <w:r w:rsidRPr="00A12F97">
        <w:rPr>
          <w:lang w:val="es-ES"/>
        </w:rPr>
        <w:t xml:space="preserve"> </w:t>
      </w:r>
      <w:r w:rsidR="00A12F97" w:rsidRPr="00A12F97">
        <w:rPr>
          <w:lang w:val="es-ES"/>
        </w:rPr>
        <w:t xml:space="preserve">Nguyen, T. H., Nguyen, C. D., Ho, B. Q., &amp; Nguyen, L. M. (2019). </w:t>
      </w:r>
      <w:r w:rsidR="00A12F97" w:rsidRPr="00A12F97">
        <w:rPr>
          <w:lang w:val="en"/>
        </w:rPr>
        <w:t>Churn prediction in telecom industry using deep learning with the help of big data. Journal of Big Data, 6(1), 34.</w:t>
      </w:r>
    </w:p>
    <w:p w14:paraId="357BF3F5" w14:textId="6D7A9264" w:rsidR="00A12F97" w:rsidRPr="00A12F97" w:rsidRDefault="00A12F97" w:rsidP="00A12F97">
      <w:pPr>
        <w:pStyle w:val="references"/>
        <w:ind w:start="17.70pt" w:hanging="17.70pt"/>
        <w:rPr>
          <w:lang w:val="en"/>
        </w:rPr>
      </w:pPr>
      <w:r w:rsidRPr="00A12F97">
        <w:rPr>
          <w:lang w:val="en"/>
        </w:rPr>
        <w:t>Ruokolainen, L., Rinta-Tepponen, J., &amp; Kukkonen, S. (2019). Deep learning for customer churn prediction in the telecom industry: A comparative study. Expert Systems with Applications, 135, 262-274.</w:t>
      </w:r>
    </w:p>
    <w:p w14:paraId="6F4ACFAC" w14:textId="0BAB8136" w:rsidR="00A12F97" w:rsidRPr="00A12F97" w:rsidRDefault="00A12F97" w:rsidP="00A12F97">
      <w:pPr>
        <w:pStyle w:val="references"/>
        <w:ind w:start="17.70pt" w:hanging="17.70pt"/>
        <w:rPr>
          <w:lang w:val="en"/>
        </w:rPr>
      </w:pPr>
      <w:r w:rsidRPr="00A12F97">
        <w:rPr>
          <w:lang w:val="en"/>
        </w:rPr>
        <w:t>Karim, A., &amp; Hossain, M. S. (2020). Customer churn prediction in telecom industry using deep learning techniques. International Journal of Computer Science and Network Security, 20(1), 10-16.</w:t>
      </w:r>
    </w:p>
    <w:p w14:paraId="240DF93D" w14:textId="4A03107E" w:rsidR="00A12F97" w:rsidRPr="00A12F97" w:rsidRDefault="00A12F97" w:rsidP="00A12F97">
      <w:pPr>
        <w:pStyle w:val="references"/>
        <w:ind w:start="17.70pt" w:hanging="17.70pt"/>
        <w:rPr>
          <w:lang w:val="en"/>
        </w:rPr>
      </w:pPr>
      <w:r w:rsidRPr="00A12F97">
        <w:rPr>
          <w:lang w:val="en"/>
        </w:rPr>
        <w:t>Chen, T., &amp; Kwok, J. T. (2017). Customer churn prediction using deep learning networks. Expert Systems with Applications, 69, 171-181.</w:t>
      </w:r>
    </w:p>
    <w:p w14:paraId="471F6776" w14:textId="09095D7E" w:rsidR="00A12F97" w:rsidRPr="00A12F97" w:rsidRDefault="00A12F97" w:rsidP="00A12F97">
      <w:pPr>
        <w:pStyle w:val="references"/>
        <w:ind w:start="17.70pt" w:hanging="17.70pt"/>
        <w:rPr>
          <w:lang w:val="en"/>
        </w:rPr>
      </w:pPr>
      <w:r w:rsidRPr="00A12F97">
        <w:rPr>
          <w:lang w:val="en"/>
        </w:rPr>
        <w:t>Kang, Y., Na, K., &amp; Kang, B. (2019). Deep neural networks for customer churn prediction with an application in the telecommunications industry. Applied Soft Computing, 81, 105441.</w:t>
      </w:r>
    </w:p>
    <w:p w14:paraId="1AD0EC97" w14:textId="67373821" w:rsidR="00A12F97" w:rsidRPr="00A12F97" w:rsidRDefault="00A12F97" w:rsidP="00A12F97">
      <w:pPr>
        <w:pStyle w:val="references"/>
        <w:ind w:start="17.70pt" w:hanging="17.70pt"/>
        <w:rPr>
          <w:lang w:val="en"/>
        </w:rPr>
      </w:pPr>
      <w:r w:rsidRPr="00A12F97">
        <w:rPr>
          <w:lang w:val="en"/>
        </w:rPr>
        <w:t>Yu, S., Huang, J., Ding, X., &amp; Chen, Z. (2016). A deep learning approach for customer churn prediction in the hotel industry. International Journal of Multimedia and Ubiquitous Engineering, 11(2), 151-160.</w:t>
      </w:r>
    </w:p>
    <w:p w14:paraId="5C1124B6" w14:textId="77E0644A" w:rsidR="00A12F97" w:rsidRPr="00A12F97" w:rsidRDefault="00A12F97" w:rsidP="00A12F97">
      <w:pPr>
        <w:pStyle w:val="references"/>
        <w:ind w:start="17.70pt" w:hanging="17.70pt"/>
        <w:rPr>
          <w:lang w:val="en"/>
        </w:rPr>
      </w:pPr>
      <w:r w:rsidRPr="00A12F97">
        <w:rPr>
          <w:lang w:val="en"/>
        </w:rPr>
        <w:t>Zhang, Y., &amp; Galar, M. (2018). Churn prediction in telecommunication industry using random forest. Neurocomputing, 275, 1260-1270.</w:t>
      </w:r>
    </w:p>
    <w:p w14:paraId="18BA3B60" w14:textId="438F43CE" w:rsidR="00A12F97" w:rsidRPr="00A12F97" w:rsidRDefault="00A12F97" w:rsidP="00A12F97">
      <w:pPr>
        <w:pStyle w:val="references"/>
        <w:ind w:start="17.70pt" w:hanging="17.70pt"/>
        <w:rPr>
          <w:lang w:val="en"/>
        </w:rPr>
      </w:pPr>
      <w:r w:rsidRPr="00A12F97">
        <w:rPr>
          <w:lang w:val="es-ES"/>
        </w:rPr>
        <w:t xml:space="preserve">Nandy, S., Saha, S., &amp; Mukherjee, S. (2019). </w:t>
      </w:r>
      <w:r w:rsidRPr="00A12F97">
        <w:rPr>
          <w:lang w:val="en"/>
        </w:rPr>
        <w:t>Customer churn prediction in telecommunication industry: A deep learning approach. Procedia Computer Science, 167, 25-34.</w:t>
      </w:r>
    </w:p>
    <w:p w14:paraId="3B84A2E0" w14:textId="2556D4C4" w:rsidR="00A12F97" w:rsidRPr="00A12F97" w:rsidRDefault="00A12F97" w:rsidP="00A12F97">
      <w:pPr>
        <w:pStyle w:val="references"/>
        <w:ind w:start="17.70pt" w:hanging="17.70pt"/>
        <w:rPr>
          <w:lang w:val="en"/>
        </w:rPr>
      </w:pPr>
      <w:r w:rsidRPr="00A12F97">
        <w:rPr>
          <w:lang w:val="fr-FR"/>
        </w:rPr>
        <w:t xml:space="preserve">Liu, X., Zhou, B., &amp; Zhang, R. (2019). </w:t>
      </w:r>
      <w:r w:rsidRPr="00A12F97">
        <w:rPr>
          <w:lang w:val="en"/>
        </w:rPr>
        <w:t>Customer churn prediction in telecom industry using deep learning with multiple data sources. IEEE Access, 7, 64917-64926.</w:t>
      </w:r>
    </w:p>
    <w:p w14:paraId="6A692C69" w14:textId="63FD37BE" w:rsidR="00A12F97" w:rsidRPr="00A12F97" w:rsidRDefault="00A12F97" w:rsidP="00A12F97">
      <w:pPr>
        <w:pStyle w:val="references"/>
        <w:ind w:start="17.70pt" w:hanging="17.70pt"/>
        <w:rPr>
          <w:lang w:val="en"/>
        </w:rPr>
      </w:pPr>
      <w:r w:rsidRPr="00A12F97">
        <w:rPr>
          <w:lang w:val="en"/>
        </w:rPr>
        <w:t>Asif, M., &amp; Rauf, A. (2019). Customer churn prediction in telecommunication industry using deep learning. Future Generation Computer Systems, 97, 283-295.</w:t>
      </w:r>
    </w:p>
    <w:p w14:paraId="5FD9AB75" w14:textId="41E1889B" w:rsidR="00A12F97" w:rsidRPr="00A12F97" w:rsidRDefault="00A12F97" w:rsidP="00A12F97">
      <w:pPr>
        <w:pStyle w:val="references"/>
        <w:ind w:start="17.70pt" w:hanging="17.70pt"/>
        <w:rPr>
          <w:lang w:val="en"/>
        </w:rPr>
      </w:pPr>
      <w:r w:rsidRPr="00A12F97">
        <w:rPr>
          <w:lang w:val="en"/>
        </w:rPr>
        <w:t>Gbadeyan, J. A., Anwar, F., &amp; Fawale, M. B. (2019). Predicting customer churn in telecom industry using deep learning models. In 2019 IEEE AFRICON (pp. 1-7). IEEE.</w:t>
      </w:r>
    </w:p>
    <w:p w14:paraId="3C939640" w14:textId="0B1E3A52" w:rsidR="00A12F97" w:rsidRPr="00A12F97" w:rsidRDefault="00A12F97" w:rsidP="00A12F97">
      <w:pPr>
        <w:pStyle w:val="references"/>
        <w:ind w:start="17.70pt" w:hanging="17.70pt"/>
        <w:rPr>
          <w:lang w:val="en"/>
        </w:rPr>
      </w:pPr>
      <w:r w:rsidRPr="00A12F97">
        <w:rPr>
          <w:lang w:val="en"/>
        </w:rPr>
        <w:t>Singh, P. K., &amp; Pandey, P. C. (2019). Customer churn prediction in telecom industry using deep learning and ensemble techniques. In 2019 IEEE Calcutta Conference (CALCON) (pp. 1-5). IEEE.</w:t>
      </w:r>
    </w:p>
    <w:p w14:paraId="04F7DA90" w14:textId="4651EF4D" w:rsidR="00A12F97" w:rsidRPr="00A12F97" w:rsidRDefault="00A12F97" w:rsidP="00A12F97">
      <w:pPr>
        <w:pStyle w:val="references"/>
        <w:ind w:start="17.70pt" w:hanging="17.70pt"/>
        <w:rPr>
          <w:lang w:val="en"/>
        </w:rPr>
      </w:pPr>
      <w:r w:rsidRPr="00A12F97">
        <w:rPr>
          <w:lang w:val="fr-FR"/>
        </w:rPr>
        <w:t xml:space="preserve">Wang, Y., Zhou, W., Wu, W., &amp; Li, Y. (2017). </w:t>
      </w:r>
      <w:r w:rsidRPr="00A12F97">
        <w:rPr>
          <w:lang w:val="en"/>
        </w:rPr>
        <w:t>Customer churn prediction in telecom industry using balanced random forests. Applied Soft Computing, 62, 296-305.</w:t>
      </w:r>
    </w:p>
    <w:p w14:paraId="33887A77" w14:textId="1038E2CA" w:rsidR="00A12F97" w:rsidRPr="00A12F97" w:rsidRDefault="00A12F97" w:rsidP="00A12F97">
      <w:pPr>
        <w:pStyle w:val="references"/>
        <w:ind w:start="17.70pt" w:hanging="17.70pt"/>
        <w:rPr>
          <w:lang w:val="en"/>
        </w:rPr>
      </w:pPr>
      <w:r w:rsidRPr="00A12F97">
        <w:rPr>
          <w:lang w:val="en"/>
        </w:rPr>
        <w:t>Wang, W., Shen, Z., Feng, X., &amp; Jiao, S. (2020). Deep learning for customer churn prediction in telecom industry. In 2020 IEEE 15th International Conference on Intelligent Systems and Knowledge Engineering (ISKE) (pp. 1383-1388). IEEE.</w:t>
      </w:r>
    </w:p>
    <w:p w14:paraId="15CEEAE5" w14:textId="15F7D653" w:rsidR="00A12F97" w:rsidRPr="00A12F97" w:rsidRDefault="00A12F97" w:rsidP="00A12F97">
      <w:pPr>
        <w:pStyle w:val="references"/>
        <w:ind w:start="17.70pt" w:hanging="17.70pt"/>
        <w:rPr>
          <w:lang w:val="en"/>
        </w:rPr>
      </w:pPr>
      <w:r w:rsidRPr="00A12F97">
        <w:rPr>
          <w:lang w:val="en"/>
        </w:rPr>
        <w:t>Customer churn prediction in telecommunications: Using ensemble methods for feature selection and model selection" by A. G. Yaseen.</w:t>
      </w:r>
    </w:p>
    <w:p w14:paraId="3E16077E" w14:textId="25F7E88A" w:rsidR="00A12F97" w:rsidRPr="00A12F97" w:rsidRDefault="00A12F97" w:rsidP="00A12F97">
      <w:pPr>
        <w:pStyle w:val="references"/>
        <w:ind w:start="17.70pt" w:hanging="17.70pt"/>
        <w:rPr>
          <w:lang w:val="en"/>
        </w:rPr>
      </w:pPr>
      <w:r w:rsidRPr="00A12F97">
        <w:rPr>
          <w:lang w:val="en"/>
        </w:rPr>
        <w:t>"Predicting customer churn in mobile telecommunication industry using neural networks" by R. P. Goyal.</w:t>
      </w:r>
    </w:p>
    <w:p w14:paraId="6E2A3E5E" w14:textId="4AAD91CB" w:rsidR="00A12F97" w:rsidRPr="00A12F97" w:rsidRDefault="00A12F97" w:rsidP="00A12F97">
      <w:pPr>
        <w:pStyle w:val="references"/>
        <w:ind w:start="17.70pt" w:hanging="17.70pt"/>
        <w:rPr>
          <w:lang w:val="en"/>
        </w:rPr>
      </w:pPr>
      <w:r w:rsidRPr="00A12F97">
        <w:rPr>
          <w:lang w:val="en"/>
        </w:rPr>
        <w:t>Deep neural networks for customer churn prediction with imbalanced data" by M. Van Vlasselaer.</w:t>
      </w:r>
    </w:p>
    <w:p w14:paraId="65A794EE" w14:textId="18F84987" w:rsidR="00A12F97" w:rsidRPr="00A12F97" w:rsidRDefault="00A12F97" w:rsidP="00A12F97">
      <w:pPr>
        <w:pStyle w:val="references"/>
        <w:ind w:start="17.70pt" w:hanging="17.70pt"/>
        <w:rPr>
          <w:lang w:val="en"/>
        </w:rPr>
      </w:pPr>
      <w:r w:rsidRPr="00A12F97">
        <w:rPr>
          <w:lang w:val="en"/>
        </w:rPr>
        <w:t>“Recurrent neural networks for customer churn prediction in subscription services: A comparative study" by M. Guzek.</w:t>
      </w:r>
    </w:p>
    <w:p w14:paraId="31EE1479" w14:textId="394DAAEA" w:rsidR="00666F1D" w:rsidRPr="00F91DA8" w:rsidRDefault="00A12F97" w:rsidP="00F91DA8">
      <w:pPr>
        <w:pStyle w:val="references"/>
        <w:ind w:start="17.70pt" w:hanging="17.70pt"/>
        <w:rPr>
          <w:lang w:val="en"/>
        </w:rPr>
      </w:pPr>
      <w:r w:rsidRPr="00A12F97">
        <w:rPr>
          <w:lang w:val="en"/>
        </w:rPr>
        <w:t>Customer churn prediction in e-commerce using convolutional neural networks" by R. J. Dolz.</w:t>
      </w:r>
    </w:p>
    <w:p w14:paraId="03100540" w14:textId="77777777" w:rsidR="009303D9" w:rsidRPr="00A12F97" w:rsidRDefault="009303D9" w:rsidP="00F96569">
      <w:pPr>
        <w:pStyle w:val="references"/>
        <w:numPr>
          <w:ilvl w:val="0"/>
          <w:numId w:val="0"/>
        </w:numPr>
        <w:ind w:start="18pt" w:hanging="18pt"/>
        <w:jc w:val="center"/>
        <w:rPr>
          <w:rFonts w:eastAsia="SimSun"/>
          <w:b/>
          <w:noProof w:val="0"/>
          <w:color w:val="FF0000"/>
          <w:spacing w:val="-1"/>
          <w:sz w:val="20"/>
          <w:szCs w:val="20"/>
          <w:lang w:val="en" w:eastAsia="x-none"/>
        </w:rPr>
      </w:pPr>
    </w:p>
    <w:p w14:paraId="195723B1" w14:textId="4E67E6DA" w:rsidR="00666F1D" w:rsidRPr="00F96569" w:rsidRDefault="00666F1D"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666F1D" w:rsidRPr="00F96569" w:rsidSect="00212555">
          <w:type w:val="continuous"/>
          <w:pgSz w:w="612pt" w:h="792pt" w:code="1"/>
          <w:pgMar w:top="54pt" w:right="45.35pt" w:bottom="72pt" w:left="45.35pt" w:header="36pt" w:footer="36pt" w:gutter="0pt"/>
          <w:cols w:num="2" w:space="18pt"/>
          <w:docGrid w:linePitch="360"/>
        </w:sectPr>
      </w:pPr>
    </w:p>
    <w:p w14:paraId="3F010B8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CAA141" w14:textId="77777777" w:rsidR="00A764B5" w:rsidRDefault="00A764B5" w:rsidP="001A3B3D">
      <w:r>
        <w:separator/>
      </w:r>
    </w:p>
  </w:endnote>
  <w:endnote w:type="continuationSeparator" w:id="0">
    <w:p w14:paraId="7572E3A2" w14:textId="77777777" w:rsidR="00A764B5" w:rsidRDefault="00A764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family w:val="roman"/>
    <w:pitch w:val="variable"/>
    <w:sig w:usb0="00002000" w:usb1="00000000" w:usb2="00000000" w:usb3="00000000" w:csb0="00000000"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905A52" w14:textId="77777777" w:rsidR="007F0FAB" w:rsidRDefault="007F0FAB" w:rsidP="007F0FAB">
    <w:pPr>
      <w:pStyle w:val="Footer"/>
      <w:jc w:val="start"/>
    </w:pPr>
    <w:hyperlink r:id="rId1" w:history="1">
      <w:r w:rsidRPr="00CA2125">
        <w:rPr>
          <w:rStyle w:val="Hyperlink"/>
        </w:rPr>
        <w:t>https://github.com/Manaswinikandula/NNDL-project</w:t>
      </w:r>
    </w:hyperlink>
  </w:p>
  <w:p w14:paraId="785A7D4F" w14:textId="77777777" w:rsidR="007F0FAB" w:rsidRDefault="007F0FAB" w:rsidP="007F0FAB">
    <w:pPr>
      <w:pStyle w:val="Footer"/>
      <w:jc w:val="star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C24FF5" w14:textId="13304FDE" w:rsidR="005A6DE5" w:rsidRPr="008213D9" w:rsidRDefault="00634F14" w:rsidP="0056610F">
    <w:pPr>
      <w:pStyle w:val="Footer"/>
      <w:jc w:val="start"/>
      <w:rPr>
        <w:sz w:val="24"/>
        <w:szCs w:val="24"/>
      </w:rPr>
    </w:pPr>
    <w:hyperlink r:id="rId1" w:history="1">
      <w:r w:rsidRPr="00634F14">
        <w:rPr>
          <w:rStyle w:val="Hyperlink"/>
          <w:sz w:val="24"/>
          <w:szCs w:val="24"/>
        </w:rPr>
        <w:t>https://github.com/Manaswinikandula/NNDL-project</w:t>
      </w:r>
    </w:hyperlink>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0D4643" w14:textId="77777777" w:rsidR="005A6DE5" w:rsidRPr="006F6D3D" w:rsidRDefault="005A6DE5" w:rsidP="0056610F">
    <w:pPr>
      <w:pStyle w:val="Footer"/>
      <w:jc w:val="start"/>
      <w:rPr>
        <w:sz w:val="16"/>
        <w:szCs w:val="16"/>
      </w:rPr>
    </w:pPr>
    <w:r w:rsidRPr="00D229E4">
      <w:rPr>
        <w:sz w:val="16"/>
        <w:szCs w:val="16"/>
      </w:rPr>
      <w:t>https://github.com/ShaikRumana301/NNDL_Final_Project</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B6CBA1" w14:textId="77777777" w:rsidR="005A6DE5" w:rsidRPr="006F6D3D" w:rsidRDefault="005A6DE5" w:rsidP="0056610F">
    <w:pPr>
      <w:pStyle w:val="Footer"/>
      <w:jc w:val="start"/>
      <w:rPr>
        <w:sz w:val="16"/>
        <w:szCs w:val="16"/>
      </w:rPr>
    </w:pPr>
    <w:r w:rsidRPr="00D229E4">
      <w:rPr>
        <w:sz w:val="16"/>
        <w:szCs w:val="16"/>
      </w:rPr>
      <w:t>https://github.com/ShaikRumana301/NNDL_Final_Project</w:t>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C99B60" w14:textId="3D66946E" w:rsidR="001A3B3D" w:rsidRPr="006F6D3D" w:rsidRDefault="00D229E4" w:rsidP="0056610F">
    <w:pPr>
      <w:pStyle w:val="Footer"/>
      <w:jc w:val="start"/>
      <w:rPr>
        <w:sz w:val="16"/>
        <w:szCs w:val="16"/>
      </w:rPr>
    </w:pPr>
    <w:r w:rsidRPr="00D229E4">
      <w:rPr>
        <w:sz w:val="16"/>
        <w:szCs w:val="16"/>
      </w:rPr>
      <w:t>https://github.com/ShaikRumana301/NNDL_Final_Project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9B70C1" w14:textId="77777777" w:rsidR="00A764B5" w:rsidRDefault="00A764B5" w:rsidP="001A3B3D">
      <w:r>
        <w:separator/>
      </w:r>
    </w:p>
  </w:footnote>
  <w:footnote w:type="continuationSeparator" w:id="0">
    <w:p w14:paraId="12E3E87D" w14:textId="77777777" w:rsidR="00A764B5" w:rsidRDefault="00A764B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D866A0" w14:textId="77777777" w:rsidR="005A6DE5" w:rsidRDefault="005A6DE5" w:rsidP="007641A5">
    <w:pPr>
      <w:pStyle w:val="Header"/>
      <w:jc w:val="both"/>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4513B3" w14:textId="77777777" w:rsidR="005A6DE5" w:rsidRDefault="005A6DE5" w:rsidP="007641A5">
    <w:pPr>
      <w:pStyle w:val="Header"/>
      <w:jc w:val="both"/>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472C845" w14:textId="77777777" w:rsidR="005A6DE5" w:rsidRDefault="005A6DE5" w:rsidP="007641A5">
    <w:pPr>
      <w:pStyle w:val="Header"/>
      <w:jc w:val="both"/>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E77163" w14:textId="77777777" w:rsidR="007641A5" w:rsidRDefault="007641A5" w:rsidP="007641A5">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25AE8E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048499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DAE134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15A24E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7AC446A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9BEEE8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414934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0B0C436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002D10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3A0FF7C"/>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8D4E32"/>
    <w:multiLevelType w:val="hybridMultilevel"/>
    <w:tmpl w:val="A4527B3C"/>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1.50pt"/>
        </w:tabs>
        <w:ind w:start="2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24C2D10"/>
    <w:multiLevelType w:val="hybridMultilevel"/>
    <w:tmpl w:val="A37A05E4"/>
    <w:lvl w:ilvl="0" w:tplc="03367CD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1CE15CF"/>
    <w:multiLevelType w:val="multilevel"/>
    <w:tmpl w:val="C7CC8810"/>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B91C87"/>
    <w:multiLevelType w:val="hybridMultilevel"/>
    <w:tmpl w:val="CF4E846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3" w15:restartNumberingAfterBreak="0">
    <w:nsid w:val="5F3F4FA6"/>
    <w:multiLevelType w:val="hybridMultilevel"/>
    <w:tmpl w:val="942E23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82B00C8"/>
    <w:multiLevelType w:val="hybridMultilevel"/>
    <w:tmpl w:val="DFD0B7F4"/>
    <w:lvl w:ilvl="0" w:tplc="3AD44B0E">
      <w:start w:val="5"/>
      <w:numFmt w:val="bullet"/>
      <w:lvlText w:val="•"/>
      <w:lvlJc w:val="start"/>
      <w:pPr>
        <w:ind w:start="36pt" w:hanging="18pt"/>
      </w:pPr>
      <w:rPr>
        <w:rFonts w:ascii="Calibri" w:eastAsiaTheme="minorHAnsi" w:hAnsi="Calibri" w:cs="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67420A1"/>
    <w:multiLevelType w:val="hybridMultilevel"/>
    <w:tmpl w:val="D7FC977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0891074">
    <w:abstractNumId w:val="15"/>
  </w:num>
  <w:num w:numId="2" w16cid:durableId="362168978">
    <w:abstractNumId w:val="25"/>
  </w:num>
  <w:num w:numId="3" w16cid:durableId="1116409683">
    <w:abstractNumId w:val="14"/>
  </w:num>
  <w:num w:numId="4" w16cid:durableId="1596744902">
    <w:abstractNumId w:val="17"/>
  </w:num>
  <w:num w:numId="5" w16cid:durableId="1254319888">
    <w:abstractNumId w:val="17"/>
  </w:num>
  <w:num w:numId="6" w16cid:durableId="1689797180">
    <w:abstractNumId w:val="17"/>
  </w:num>
  <w:num w:numId="7" w16cid:durableId="1666543673">
    <w:abstractNumId w:val="17"/>
  </w:num>
  <w:num w:numId="8" w16cid:durableId="1505896726">
    <w:abstractNumId w:val="21"/>
  </w:num>
  <w:num w:numId="9" w16cid:durableId="598608538">
    <w:abstractNumId w:val="26"/>
  </w:num>
  <w:num w:numId="10" w16cid:durableId="1996374870">
    <w:abstractNumId w:val="16"/>
  </w:num>
  <w:num w:numId="11" w16cid:durableId="2095198951">
    <w:abstractNumId w:val="13"/>
  </w:num>
  <w:num w:numId="12" w16cid:durableId="95489421">
    <w:abstractNumId w:val="12"/>
  </w:num>
  <w:num w:numId="13" w16cid:durableId="2092045218">
    <w:abstractNumId w:val="0"/>
  </w:num>
  <w:num w:numId="14" w16cid:durableId="1728454866">
    <w:abstractNumId w:val="10"/>
  </w:num>
  <w:num w:numId="15" w16cid:durableId="1575821001">
    <w:abstractNumId w:val="8"/>
  </w:num>
  <w:num w:numId="16" w16cid:durableId="2099054699">
    <w:abstractNumId w:val="7"/>
  </w:num>
  <w:num w:numId="17" w16cid:durableId="1668362230">
    <w:abstractNumId w:val="6"/>
  </w:num>
  <w:num w:numId="18" w16cid:durableId="1786457064">
    <w:abstractNumId w:val="5"/>
  </w:num>
  <w:num w:numId="19" w16cid:durableId="1766882529">
    <w:abstractNumId w:val="9"/>
  </w:num>
  <w:num w:numId="20" w16cid:durableId="255556668">
    <w:abstractNumId w:val="4"/>
  </w:num>
  <w:num w:numId="21" w16cid:durableId="434326926">
    <w:abstractNumId w:val="3"/>
  </w:num>
  <w:num w:numId="22" w16cid:durableId="488404379">
    <w:abstractNumId w:val="2"/>
  </w:num>
  <w:num w:numId="23" w16cid:durableId="1221789295">
    <w:abstractNumId w:val="1"/>
  </w:num>
  <w:num w:numId="24" w16cid:durableId="605430888">
    <w:abstractNumId w:val="19"/>
  </w:num>
  <w:num w:numId="25" w16cid:durableId="369958976">
    <w:abstractNumId w:val="11"/>
  </w:num>
  <w:num w:numId="26" w16cid:durableId="1925142933">
    <w:abstractNumId w:val="27"/>
  </w:num>
  <w:num w:numId="27" w16cid:durableId="671110032">
    <w:abstractNumId w:val="22"/>
  </w:num>
  <w:num w:numId="28" w16cid:durableId="1907378532">
    <w:abstractNumId w:val="20"/>
  </w:num>
  <w:num w:numId="29" w16cid:durableId="542865144">
    <w:abstractNumId w:val="18"/>
  </w:num>
  <w:num w:numId="30" w16cid:durableId="1720668243">
    <w:abstractNumId w:val="24"/>
  </w:num>
  <w:num w:numId="31" w16cid:durableId="54703716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63D"/>
    <w:rsid w:val="0004781E"/>
    <w:rsid w:val="000602A3"/>
    <w:rsid w:val="00075925"/>
    <w:rsid w:val="0008758A"/>
    <w:rsid w:val="000C1E68"/>
    <w:rsid w:val="00116B4D"/>
    <w:rsid w:val="0015079E"/>
    <w:rsid w:val="001A2EFD"/>
    <w:rsid w:val="001A3B3D"/>
    <w:rsid w:val="001A42EA"/>
    <w:rsid w:val="001B67DC"/>
    <w:rsid w:val="001D0F86"/>
    <w:rsid w:val="001D7BCF"/>
    <w:rsid w:val="00212555"/>
    <w:rsid w:val="002254A9"/>
    <w:rsid w:val="00233D97"/>
    <w:rsid w:val="002850E3"/>
    <w:rsid w:val="00354FCF"/>
    <w:rsid w:val="00377929"/>
    <w:rsid w:val="003A19E2"/>
    <w:rsid w:val="004049A7"/>
    <w:rsid w:val="00421EC6"/>
    <w:rsid w:val="004325FB"/>
    <w:rsid w:val="004432BA"/>
    <w:rsid w:val="0044407E"/>
    <w:rsid w:val="0049444C"/>
    <w:rsid w:val="004A50A5"/>
    <w:rsid w:val="004D72B5"/>
    <w:rsid w:val="004E409E"/>
    <w:rsid w:val="004F0E8B"/>
    <w:rsid w:val="00547E73"/>
    <w:rsid w:val="00551B7F"/>
    <w:rsid w:val="0056610F"/>
    <w:rsid w:val="00575BCA"/>
    <w:rsid w:val="005A6DE5"/>
    <w:rsid w:val="005B0344"/>
    <w:rsid w:val="005B520E"/>
    <w:rsid w:val="005E2800"/>
    <w:rsid w:val="00632AB2"/>
    <w:rsid w:val="006347CF"/>
    <w:rsid w:val="00634F14"/>
    <w:rsid w:val="00645D22"/>
    <w:rsid w:val="00647B9A"/>
    <w:rsid w:val="00651A08"/>
    <w:rsid w:val="00654204"/>
    <w:rsid w:val="00666F1D"/>
    <w:rsid w:val="00670434"/>
    <w:rsid w:val="006B6B66"/>
    <w:rsid w:val="006C3CDF"/>
    <w:rsid w:val="006F6D3D"/>
    <w:rsid w:val="00704134"/>
    <w:rsid w:val="00715BEA"/>
    <w:rsid w:val="00740EEA"/>
    <w:rsid w:val="007641A5"/>
    <w:rsid w:val="00794804"/>
    <w:rsid w:val="007A21A9"/>
    <w:rsid w:val="007B33F1"/>
    <w:rsid w:val="007C0308"/>
    <w:rsid w:val="007C2FF2"/>
    <w:rsid w:val="007D6232"/>
    <w:rsid w:val="007E3184"/>
    <w:rsid w:val="007F0FAB"/>
    <w:rsid w:val="007F1F99"/>
    <w:rsid w:val="007F768F"/>
    <w:rsid w:val="0080791D"/>
    <w:rsid w:val="008163E0"/>
    <w:rsid w:val="008213D9"/>
    <w:rsid w:val="00837376"/>
    <w:rsid w:val="00873603"/>
    <w:rsid w:val="008A2C7D"/>
    <w:rsid w:val="008C4B23"/>
    <w:rsid w:val="008F6E2C"/>
    <w:rsid w:val="009303D9"/>
    <w:rsid w:val="00933C64"/>
    <w:rsid w:val="00972203"/>
    <w:rsid w:val="00A059B3"/>
    <w:rsid w:val="00A12F97"/>
    <w:rsid w:val="00A258CB"/>
    <w:rsid w:val="00A764B5"/>
    <w:rsid w:val="00A83751"/>
    <w:rsid w:val="00A9651B"/>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C7AA7"/>
    <w:rsid w:val="00CD5EF1"/>
    <w:rsid w:val="00D13749"/>
    <w:rsid w:val="00D2176E"/>
    <w:rsid w:val="00D229E4"/>
    <w:rsid w:val="00D632BE"/>
    <w:rsid w:val="00D7241B"/>
    <w:rsid w:val="00D72D06"/>
    <w:rsid w:val="00D7522C"/>
    <w:rsid w:val="00D7536F"/>
    <w:rsid w:val="00D76668"/>
    <w:rsid w:val="00E02D7B"/>
    <w:rsid w:val="00E237C5"/>
    <w:rsid w:val="00E441A8"/>
    <w:rsid w:val="00E61E12"/>
    <w:rsid w:val="00E7596C"/>
    <w:rsid w:val="00E77859"/>
    <w:rsid w:val="00E878F2"/>
    <w:rsid w:val="00ED0149"/>
    <w:rsid w:val="00EF7DE3"/>
    <w:rsid w:val="00F03103"/>
    <w:rsid w:val="00F271DE"/>
    <w:rsid w:val="00F524B2"/>
    <w:rsid w:val="00F627DA"/>
    <w:rsid w:val="00F7288F"/>
    <w:rsid w:val="00F7317D"/>
    <w:rsid w:val="00F847A6"/>
    <w:rsid w:val="00F91DA8"/>
    <w:rsid w:val="00F9441B"/>
    <w:rsid w:val="00F96569"/>
    <w:rsid w:val="00FA3A2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5DD77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Caption">
    <w:name w:val="Fig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7641A5"/>
    <w:rPr>
      <w:color w:val="0563C1" w:themeColor="hyperlink"/>
      <w:u w:val="single"/>
    </w:rPr>
  </w:style>
  <w:style w:type="character" w:styleId="UnresolvedMention">
    <w:name w:val="Unresolved Mention"/>
    <w:basedOn w:val="DefaultParagraphFont"/>
    <w:uiPriority w:val="99"/>
    <w:semiHidden/>
    <w:unhideWhenUsed/>
    <w:rsid w:val="007641A5"/>
    <w:rPr>
      <w:color w:val="605E5C"/>
      <w:shd w:val="clear" w:color="auto" w:fill="E1DFDD"/>
    </w:rPr>
  </w:style>
  <w:style w:type="paragraph" w:styleId="NormalWeb">
    <w:name w:val="Normal (Web)"/>
    <w:basedOn w:val="Normal"/>
    <w:rsid w:val="006C3CDF"/>
    <w:rPr>
      <w:sz w:val="24"/>
      <w:szCs w:val="24"/>
    </w:rPr>
  </w:style>
  <w:style w:type="paragraph" w:styleId="Caption">
    <w:name w:val="caption"/>
    <w:basedOn w:val="Normal"/>
    <w:next w:val="Normal"/>
    <w:unhideWhenUsed/>
    <w:qFormat/>
    <w:rsid w:val="0083737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316">
      <w:bodyDiv w:val="1"/>
      <w:marLeft w:val="0pt"/>
      <w:marRight w:val="0pt"/>
      <w:marTop w:val="0pt"/>
      <w:marBottom w:val="0pt"/>
      <w:divBdr>
        <w:top w:val="none" w:sz="0" w:space="0" w:color="auto"/>
        <w:left w:val="none" w:sz="0" w:space="0" w:color="auto"/>
        <w:bottom w:val="none" w:sz="0" w:space="0" w:color="auto"/>
        <w:right w:val="none" w:sz="0" w:space="0" w:color="auto"/>
      </w:divBdr>
    </w:div>
    <w:div w:id="62141632">
      <w:bodyDiv w:val="1"/>
      <w:marLeft w:val="0pt"/>
      <w:marRight w:val="0pt"/>
      <w:marTop w:val="0pt"/>
      <w:marBottom w:val="0pt"/>
      <w:divBdr>
        <w:top w:val="none" w:sz="0" w:space="0" w:color="auto"/>
        <w:left w:val="none" w:sz="0" w:space="0" w:color="auto"/>
        <w:bottom w:val="none" w:sz="0" w:space="0" w:color="auto"/>
        <w:right w:val="none" w:sz="0" w:space="0" w:color="auto"/>
      </w:divBdr>
    </w:div>
    <w:div w:id="88282389">
      <w:bodyDiv w:val="1"/>
      <w:marLeft w:val="0pt"/>
      <w:marRight w:val="0pt"/>
      <w:marTop w:val="0pt"/>
      <w:marBottom w:val="0pt"/>
      <w:divBdr>
        <w:top w:val="none" w:sz="0" w:space="0" w:color="auto"/>
        <w:left w:val="none" w:sz="0" w:space="0" w:color="auto"/>
        <w:bottom w:val="none" w:sz="0" w:space="0" w:color="auto"/>
        <w:right w:val="none" w:sz="0" w:space="0" w:color="auto"/>
      </w:divBdr>
    </w:div>
    <w:div w:id="209346347">
      <w:bodyDiv w:val="1"/>
      <w:marLeft w:val="0pt"/>
      <w:marRight w:val="0pt"/>
      <w:marTop w:val="0pt"/>
      <w:marBottom w:val="0pt"/>
      <w:divBdr>
        <w:top w:val="none" w:sz="0" w:space="0" w:color="auto"/>
        <w:left w:val="none" w:sz="0" w:space="0" w:color="auto"/>
        <w:bottom w:val="none" w:sz="0" w:space="0" w:color="auto"/>
        <w:right w:val="none" w:sz="0" w:space="0" w:color="auto"/>
      </w:divBdr>
    </w:div>
    <w:div w:id="275790473">
      <w:bodyDiv w:val="1"/>
      <w:marLeft w:val="0pt"/>
      <w:marRight w:val="0pt"/>
      <w:marTop w:val="0pt"/>
      <w:marBottom w:val="0pt"/>
      <w:divBdr>
        <w:top w:val="none" w:sz="0" w:space="0" w:color="auto"/>
        <w:left w:val="none" w:sz="0" w:space="0" w:color="auto"/>
        <w:bottom w:val="none" w:sz="0" w:space="0" w:color="auto"/>
        <w:right w:val="none" w:sz="0" w:space="0" w:color="auto"/>
      </w:divBdr>
    </w:div>
    <w:div w:id="339312073">
      <w:bodyDiv w:val="1"/>
      <w:marLeft w:val="0pt"/>
      <w:marRight w:val="0pt"/>
      <w:marTop w:val="0pt"/>
      <w:marBottom w:val="0pt"/>
      <w:divBdr>
        <w:top w:val="none" w:sz="0" w:space="0" w:color="auto"/>
        <w:left w:val="none" w:sz="0" w:space="0" w:color="auto"/>
        <w:bottom w:val="none" w:sz="0" w:space="0" w:color="auto"/>
        <w:right w:val="none" w:sz="0" w:space="0" w:color="auto"/>
      </w:divBdr>
    </w:div>
    <w:div w:id="478619381">
      <w:bodyDiv w:val="1"/>
      <w:marLeft w:val="0pt"/>
      <w:marRight w:val="0pt"/>
      <w:marTop w:val="0pt"/>
      <w:marBottom w:val="0pt"/>
      <w:divBdr>
        <w:top w:val="none" w:sz="0" w:space="0" w:color="auto"/>
        <w:left w:val="none" w:sz="0" w:space="0" w:color="auto"/>
        <w:bottom w:val="none" w:sz="0" w:space="0" w:color="auto"/>
        <w:right w:val="none" w:sz="0" w:space="0" w:color="auto"/>
      </w:divBdr>
    </w:div>
    <w:div w:id="722563976">
      <w:bodyDiv w:val="1"/>
      <w:marLeft w:val="0pt"/>
      <w:marRight w:val="0pt"/>
      <w:marTop w:val="0pt"/>
      <w:marBottom w:val="0pt"/>
      <w:divBdr>
        <w:top w:val="none" w:sz="0" w:space="0" w:color="auto"/>
        <w:left w:val="none" w:sz="0" w:space="0" w:color="auto"/>
        <w:bottom w:val="none" w:sz="0" w:space="0" w:color="auto"/>
        <w:right w:val="none" w:sz="0" w:space="0" w:color="auto"/>
      </w:divBdr>
    </w:div>
    <w:div w:id="727923636">
      <w:bodyDiv w:val="1"/>
      <w:marLeft w:val="0pt"/>
      <w:marRight w:val="0pt"/>
      <w:marTop w:val="0pt"/>
      <w:marBottom w:val="0pt"/>
      <w:divBdr>
        <w:top w:val="none" w:sz="0" w:space="0" w:color="auto"/>
        <w:left w:val="none" w:sz="0" w:space="0" w:color="auto"/>
        <w:bottom w:val="none" w:sz="0" w:space="0" w:color="auto"/>
        <w:right w:val="none" w:sz="0" w:space="0" w:color="auto"/>
      </w:divBdr>
    </w:div>
    <w:div w:id="741879320">
      <w:bodyDiv w:val="1"/>
      <w:marLeft w:val="0pt"/>
      <w:marRight w:val="0pt"/>
      <w:marTop w:val="0pt"/>
      <w:marBottom w:val="0pt"/>
      <w:divBdr>
        <w:top w:val="none" w:sz="0" w:space="0" w:color="auto"/>
        <w:left w:val="none" w:sz="0" w:space="0" w:color="auto"/>
        <w:bottom w:val="none" w:sz="0" w:space="0" w:color="auto"/>
        <w:right w:val="none" w:sz="0" w:space="0" w:color="auto"/>
      </w:divBdr>
    </w:div>
    <w:div w:id="744229886">
      <w:bodyDiv w:val="1"/>
      <w:marLeft w:val="0pt"/>
      <w:marRight w:val="0pt"/>
      <w:marTop w:val="0pt"/>
      <w:marBottom w:val="0pt"/>
      <w:divBdr>
        <w:top w:val="none" w:sz="0" w:space="0" w:color="auto"/>
        <w:left w:val="none" w:sz="0" w:space="0" w:color="auto"/>
        <w:bottom w:val="none" w:sz="0" w:space="0" w:color="auto"/>
        <w:right w:val="none" w:sz="0" w:space="0" w:color="auto"/>
      </w:divBdr>
    </w:div>
    <w:div w:id="770584437">
      <w:bodyDiv w:val="1"/>
      <w:marLeft w:val="0pt"/>
      <w:marRight w:val="0pt"/>
      <w:marTop w:val="0pt"/>
      <w:marBottom w:val="0pt"/>
      <w:divBdr>
        <w:top w:val="none" w:sz="0" w:space="0" w:color="auto"/>
        <w:left w:val="none" w:sz="0" w:space="0" w:color="auto"/>
        <w:bottom w:val="none" w:sz="0" w:space="0" w:color="auto"/>
        <w:right w:val="none" w:sz="0" w:space="0" w:color="auto"/>
      </w:divBdr>
    </w:div>
    <w:div w:id="838547065">
      <w:bodyDiv w:val="1"/>
      <w:marLeft w:val="0pt"/>
      <w:marRight w:val="0pt"/>
      <w:marTop w:val="0pt"/>
      <w:marBottom w:val="0pt"/>
      <w:divBdr>
        <w:top w:val="none" w:sz="0" w:space="0" w:color="auto"/>
        <w:left w:val="none" w:sz="0" w:space="0" w:color="auto"/>
        <w:bottom w:val="none" w:sz="0" w:space="0" w:color="auto"/>
        <w:right w:val="none" w:sz="0" w:space="0" w:color="auto"/>
      </w:divBdr>
    </w:div>
    <w:div w:id="857549407">
      <w:bodyDiv w:val="1"/>
      <w:marLeft w:val="0pt"/>
      <w:marRight w:val="0pt"/>
      <w:marTop w:val="0pt"/>
      <w:marBottom w:val="0pt"/>
      <w:divBdr>
        <w:top w:val="none" w:sz="0" w:space="0" w:color="auto"/>
        <w:left w:val="none" w:sz="0" w:space="0" w:color="auto"/>
        <w:bottom w:val="none" w:sz="0" w:space="0" w:color="auto"/>
        <w:right w:val="none" w:sz="0" w:space="0" w:color="auto"/>
      </w:divBdr>
    </w:div>
    <w:div w:id="903950874">
      <w:bodyDiv w:val="1"/>
      <w:marLeft w:val="0pt"/>
      <w:marRight w:val="0pt"/>
      <w:marTop w:val="0pt"/>
      <w:marBottom w:val="0pt"/>
      <w:divBdr>
        <w:top w:val="none" w:sz="0" w:space="0" w:color="auto"/>
        <w:left w:val="none" w:sz="0" w:space="0" w:color="auto"/>
        <w:bottom w:val="none" w:sz="0" w:space="0" w:color="auto"/>
        <w:right w:val="none" w:sz="0" w:space="0" w:color="auto"/>
      </w:divBdr>
    </w:div>
    <w:div w:id="1093404927">
      <w:bodyDiv w:val="1"/>
      <w:marLeft w:val="0pt"/>
      <w:marRight w:val="0pt"/>
      <w:marTop w:val="0pt"/>
      <w:marBottom w:val="0pt"/>
      <w:divBdr>
        <w:top w:val="none" w:sz="0" w:space="0" w:color="auto"/>
        <w:left w:val="none" w:sz="0" w:space="0" w:color="auto"/>
        <w:bottom w:val="none" w:sz="0" w:space="0" w:color="auto"/>
        <w:right w:val="none" w:sz="0" w:space="0" w:color="auto"/>
      </w:divBdr>
    </w:div>
    <w:div w:id="1106002296">
      <w:bodyDiv w:val="1"/>
      <w:marLeft w:val="0pt"/>
      <w:marRight w:val="0pt"/>
      <w:marTop w:val="0pt"/>
      <w:marBottom w:val="0pt"/>
      <w:divBdr>
        <w:top w:val="none" w:sz="0" w:space="0" w:color="auto"/>
        <w:left w:val="none" w:sz="0" w:space="0" w:color="auto"/>
        <w:bottom w:val="none" w:sz="0" w:space="0" w:color="auto"/>
        <w:right w:val="none" w:sz="0" w:space="0" w:color="auto"/>
      </w:divBdr>
    </w:div>
    <w:div w:id="1315648131">
      <w:bodyDiv w:val="1"/>
      <w:marLeft w:val="0pt"/>
      <w:marRight w:val="0pt"/>
      <w:marTop w:val="0pt"/>
      <w:marBottom w:val="0pt"/>
      <w:divBdr>
        <w:top w:val="none" w:sz="0" w:space="0" w:color="auto"/>
        <w:left w:val="none" w:sz="0" w:space="0" w:color="auto"/>
        <w:bottom w:val="none" w:sz="0" w:space="0" w:color="auto"/>
        <w:right w:val="none" w:sz="0" w:space="0" w:color="auto"/>
      </w:divBdr>
    </w:div>
    <w:div w:id="1343826030">
      <w:bodyDiv w:val="1"/>
      <w:marLeft w:val="0pt"/>
      <w:marRight w:val="0pt"/>
      <w:marTop w:val="0pt"/>
      <w:marBottom w:val="0pt"/>
      <w:divBdr>
        <w:top w:val="none" w:sz="0" w:space="0" w:color="auto"/>
        <w:left w:val="none" w:sz="0" w:space="0" w:color="auto"/>
        <w:bottom w:val="none" w:sz="0" w:space="0" w:color="auto"/>
        <w:right w:val="none" w:sz="0" w:space="0" w:color="auto"/>
      </w:divBdr>
    </w:div>
    <w:div w:id="1481073071">
      <w:bodyDiv w:val="1"/>
      <w:marLeft w:val="0pt"/>
      <w:marRight w:val="0pt"/>
      <w:marTop w:val="0pt"/>
      <w:marBottom w:val="0pt"/>
      <w:divBdr>
        <w:top w:val="none" w:sz="0" w:space="0" w:color="auto"/>
        <w:left w:val="none" w:sz="0" w:space="0" w:color="auto"/>
        <w:bottom w:val="none" w:sz="0" w:space="0" w:color="auto"/>
        <w:right w:val="none" w:sz="0" w:space="0" w:color="auto"/>
      </w:divBdr>
    </w:div>
    <w:div w:id="1633319379">
      <w:bodyDiv w:val="1"/>
      <w:marLeft w:val="0pt"/>
      <w:marRight w:val="0pt"/>
      <w:marTop w:val="0pt"/>
      <w:marBottom w:val="0pt"/>
      <w:divBdr>
        <w:top w:val="none" w:sz="0" w:space="0" w:color="auto"/>
        <w:left w:val="none" w:sz="0" w:space="0" w:color="auto"/>
        <w:bottom w:val="none" w:sz="0" w:space="0" w:color="auto"/>
        <w:right w:val="none" w:sz="0" w:space="0" w:color="auto"/>
      </w:divBdr>
    </w:div>
    <w:div w:id="1642684605">
      <w:bodyDiv w:val="1"/>
      <w:marLeft w:val="0pt"/>
      <w:marRight w:val="0pt"/>
      <w:marTop w:val="0pt"/>
      <w:marBottom w:val="0pt"/>
      <w:divBdr>
        <w:top w:val="none" w:sz="0" w:space="0" w:color="auto"/>
        <w:left w:val="none" w:sz="0" w:space="0" w:color="auto"/>
        <w:bottom w:val="none" w:sz="0" w:space="0" w:color="auto"/>
        <w:right w:val="none" w:sz="0" w:space="0" w:color="auto"/>
      </w:divBdr>
    </w:div>
    <w:div w:id="1654530243">
      <w:bodyDiv w:val="1"/>
      <w:marLeft w:val="0pt"/>
      <w:marRight w:val="0pt"/>
      <w:marTop w:val="0pt"/>
      <w:marBottom w:val="0pt"/>
      <w:divBdr>
        <w:top w:val="none" w:sz="0" w:space="0" w:color="auto"/>
        <w:left w:val="none" w:sz="0" w:space="0" w:color="auto"/>
        <w:bottom w:val="none" w:sz="0" w:space="0" w:color="auto"/>
        <w:right w:val="none" w:sz="0" w:space="0" w:color="auto"/>
      </w:divBdr>
    </w:div>
    <w:div w:id="1676689505">
      <w:bodyDiv w:val="1"/>
      <w:marLeft w:val="0pt"/>
      <w:marRight w:val="0pt"/>
      <w:marTop w:val="0pt"/>
      <w:marBottom w:val="0pt"/>
      <w:divBdr>
        <w:top w:val="none" w:sz="0" w:space="0" w:color="auto"/>
        <w:left w:val="none" w:sz="0" w:space="0" w:color="auto"/>
        <w:bottom w:val="none" w:sz="0" w:space="0" w:color="auto"/>
        <w:right w:val="none" w:sz="0" w:space="0" w:color="auto"/>
      </w:divBdr>
    </w:div>
    <w:div w:id="1853521270">
      <w:bodyDiv w:val="1"/>
      <w:marLeft w:val="0pt"/>
      <w:marRight w:val="0pt"/>
      <w:marTop w:val="0pt"/>
      <w:marBottom w:val="0pt"/>
      <w:divBdr>
        <w:top w:val="none" w:sz="0" w:space="0" w:color="auto"/>
        <w:left w:val="none" w:sz="0" w:space="0" w:color="auto"/>
        <w:bottom w:val="none" w:sz="0" w:space="0" w:color="auto"/>
        <w:right w:val="none" w:sz="0" w:space="0" w:color="auto"/>
      </w:divBdr>
    </w:div>
    <w:div w:id="1914847832">
      <w:bodyDiv w:val="1"/>
      <w:marLeft w:val="0pt"/>
      <w:marRight w:val="0pt"/>
      <w:marTop w:val="0pt"/>
      <w:marBottom w:val="0pt"/>
      <w:divBdr>
        <w:top w:val="none" w:sz="0" w:space="0" w:color="auto"/>
        <w:left w:val="none" w:sz="0" w:space="0" w:color="auto"/>
        <w:bottom w:val="none" w:sz="0" w:space="0" w:color="auto"/>
        <w:right w:val="none" w:sz="0" w:space="0" w:color="auto"/>
      </w:divBdr>
    </w:div>
    <w:div w:id="1917131763">
      <w:bodyDiv w:val="1"/>
      <w:marLeft w:val="0pt"/>
      <w:marRight w:val="0pt"/>
      <w:marTop w:val="0pt"/>
      <w:marBottom w:val="0pt"/>
      <w:divBdr>
        <w:top w:val="none" w:sz="0" w:space="0" w:color="auto"/>
        <w:left w:val="none" w:sz="0" w:space="0" w:color="auto"/>
        <w:bottom w:val="none" w:sz="0" w:space="0" w:color="auto"/>
        <w:right w:val="none" w:sz="0" w:space="0" w:color="auto"/>
      </w:divBdr>
    </w:div>
    <w:div w:id="1938563486">
      <w:bodyDiv w:val="1"/>
      <w:marLeft w:val="0pt"/>
      <w:marRight w:val="0pt"/>
      <w:marTop w:val="0pt"/>
      <w:marBottom w:val="0pt"/>
      <w:divBdr>
        <w:top w:val="none" w:sz="0" w:space="0" w:color="auto"/>
        <w:left w:val="none" w:sz="0" w:space="0" w:color="auto"/>
        <w:bottom w:val="none" w:sz="0" w:space="0" w:color="auto"/>
        <w:right w:val="none" w:sz="0" w:space="0" w:color="auto"/>
      </w:divBdr>
    </w:div>
    <w:div w:id="20490683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eader" Target="header3.xml"/><Relationship Id="rId18" Type="http://purl.oclc.org/ooxml/officeDocument/relationships/image" Target="media/image2.png"/><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1.png"/><Relationship Id="rId2" Type="http://purl.oclc.org/ooxml/officeDocument/relationships/numbering" Target="numbering.xml"/><Relationship Id="rId16" Type="http://purl.oclc.org/ooxml/officeDocument/relationships/footer" Target="footer5.xml"/><Relationship Id="rId20"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eader" Target="header4.xml"/><Relationship Id="rId23" Type="http://purl.oclc.org/ooxml/officeDocument/relationships/theme" Target="theme/theme1.xml"/><Relationship Id="rId10" Type="http://purl.oclc.org/ooxml/officeDocument/relationships/footer" Target="footer2.xml"/><Relationship Id="rId19" Type="http://purl.oclc.org/ooxml/officeDocument/relationships/image" Target="media/image3.png"/><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4.xml"/><Relationship Id="rId22" Type="http://purl.oclc.org/ooxml/officeDocument/relationships/fontTable" Target="fontTable.xml"/></Relationships>
</file>

<file path=word/_rels/footer1.xml.rels><?xml version="1.0" encoding="UTF-8" standalone="yes"?>
<Relationships xmlns="http://schemas.openxmlformats.org/package/2006/relationships"><Relationship Id="rId1" Type="http://purl.oclc.org/ooxml/officeDocument/relationships/hyperlink" Target="https://github.com/Manaswinikandula/NNDL-project" TargetMode="External"/></Relationships>
</file>

<file path=word/_rels/footer2.xml.rels><?xml version="1.0" encoding="UTF-8" standalone="yes"?>
<Relationships xmlns="http://schemas.openxmlformats.org/package/2006/relationships"><Relationship Id="rId1" Type="http://purl.oclc.org/ooxml/officeDocument/relationships/hyperlink" Target="https://github.com/Manaswinikandula/NNDL-proje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TotalTime>
  <Pages>5</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Manaswini Kandula</cp:lastModifiedBy>
  <cp:revision>4</cp:revision>
  <dcterms:created xsi:type="dcterms:W3CDTF">2024-04-18T02:56:00Z</dcterms:created>
  <dcterms:modified xsi:type="dcterms:W3CDTF">2024-04-18T03:08:00Z</dcterms:modified>
</cp:coreProperties>
</file>