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Metrology Compliance Report</w:t>
      </w:r>
    </w:p>
    <w:p>
      <w:r>
        <w:t>Scan ID: 878c0a79-7e24-4d6c-ba9f-298f3191d806</w:t>
      </w:r>
    </w:p>
    <w:p>
      <w:r>
        <w:t>Generated: 2026-09-05T10:21:29.956373</w:t>
      </w:r>
    </w:p>
    <w:p/>
    <w:p>
      <w:r>
        <w:rPr>
          <w:b/>
        </w:rPr>
        <w:t xml:space="preserve">Overall Status: </w:t>
      </w:r>
      <w:r>
        <w:t>SATISFIED</w:t>
      </w:r>
    </w:p>
    <w:p>
      <w:pPr>
        <w:pStyle w:val="Heading1"/>
      </w:pPr>
      <w:r>
        <w:t>Extracted Declarations</w:t>
      </w:r>
    </w:p>
    <w:p>
      <w:r>
        <w:rPr>
          <w:b/>
        </w:rPr>
        <w:t>net_quantity</w:t>
      </w:r>
      <w:r>
        <w:rPr>
          <w:b/>
          <w:color w:val="16A34A"/>
        </w:rPr>
        <w:t xml:space="preserve"> — SATISFIED</w:t>
      </w:r>
    </w:p>
    <w:p>
      <w:pPr>
        <w:pStyle w:val="ListBullet"/>
      </w:pPr>
      <w:r>
        <w:t>Value: 500.0 g</w:t>
      </w:r>
    </w:p>
    <w:p>
      <w:pPr>
        <w:pStyle w:val="ListBullet"/>
      </w:pPr>
      <w:r>
        <w:t>Reason: all conditions satisfied</w:t>
      </w:r>
    </w:p>
    <w:p>
      <w:pPr>
        <w:pStyle w:val="ListBullet"/>
      </w:pPr>
      <w:r>
        <w:t>Confidence: 85.0% | Rule: LMR-2024-002</w:t>
      </w:r>
    </w:p>
    <w:p>
      <w:pPr>
        <w:pStyle w:val="ListBullet2"/>
      </w:pPr>
      <w:r>
        <w:t>[AI (OCR)] "Net Qty. 500 g" (conf: 85%)</w:t>
      </w:r>
    </w:p>
    <w:p>
      <w:r>
        <w:rPr>
          <w:b/>
        </w:rPr>
        <w:t>manufacturer</w:t>
      </w:r>
      <w:r>
        <w:rPr>
          <w:b/>
          <w:color w:val="16A34A"/>
        </w:rPr>
        <w:t xml:space="preserve"> — SATISFIED</w:t>
      </w:r>
    </w:p>
    <w:p>
      <w:pPr>
        <w:pStyle w:val="ListBullet"/>
      </w:pPr>
      <w:r>
        <w:t>Value: FreshHarvest Pvt Ltd</w:t>
      </w:r>
    </w:p>
    <w:p>
      <w:pPr>
        <w:pStyle w:val="ListBullet"/>
      </w:pPr>
      <w:r>
        <w:t>Reason: all conditions satisfied</w:t>
      </w:r>
    </w:p>
    <w:p>
      <w:pPr>
        <w:pStyle w:val="ListBullet"/>
      </w:pPr>
      <w:r>
        <w:t>Confidence: 85.0% | Rule: LMR-2024-003</w:t>
      </w:r>
    </w:p>
    <w:p>
      <w:pPr>
        <w:pStyle w:val="ListBullet2"/>
      </w:pPr>
      <w:r>
        <w:t>[AI (OCR)] "Mfd by: FreshHarvest Pvt Ltd" (conf: 85%)</w:t>
      </w:r>
    </w:p>
    <w:p>
      <w:r>
        <w:rPr>
          <w:b/>
        </w:rPr>
        <w:t>mrp</w:t>
      </w:r>
      <w:r>
        <w:rPr>
          <w:b/>
          <w:color w:val="16A34A"/>
        </w:rPr>
        <w:t xml:space="preserve"> — AI: SATISFIED</w:t>
      </w:r>
      <w:r>
        <w:t xml:space="preserve"> → </w:t>
      </w:r>
      <w:r>
        <w:rPr>
          <w:b/>
          <w:color w:val="16A34A"/>
        </w:rPr>
        <w:t>Officer: SATISFIED</w:t>
      </w:r>
    </w:p>
    <w:p>
      <w:pPr>
        <w:pStyle w:val="ListBullet"/>
      </w:pPr>
      <w:r>
        <w:t>Value: ₹499.0</w:t>
      </w:r>
    </w:p>
    <w:p>
      <w:pPr>
        <w:pStyle w:val="ListBullet"/>
      </w:pPr>
      <w:r>
        <w:t>AI Reason: all conditions satisfied</w:t>
      </w:r>
    </w:p>
    <w:p>
      <w:pPr>
        <w:pStyle w:val="ListBullet"/>
      </w:pPr>
      <w:r>
        <w:t>Officer Note: all conditions satisfied</w:t>
      </w:r>
    </w:p>
    <w:p>
      <w:pPr>
        <w:pStyle w:val="ListBullet"/>
      </w:pPr>
      <w:r>
        <w:t>Confidence: Officer-reviewed | Rule: LMR-2024-001</w:t>
      </w:r>
    </w:p>
    <w:p>
      <w:pPr>
        <w:pStyle w:val="ListBullet2"/>
      </w:pPr>
      <w:r>
        <w:t>[AI (OCR)] "MRP Rs. 499.00" (conf: 85%)</w:t>
      </w:r>
    </w:p>
    <w:p>
      <w:pPr>
        <w:pStyle w:val="ListBullet2"/>
      </w:pPr>
      <w:r>
        <w:rPr>
          <w:color w:val="2563EB"/>
        </w:rPr>
        <w:t>Officer Correction: Admin User set to ₹549 — Verified MRP on physical label — printed price differs from database</w:t>
      </w:r>
    </w:p>
    <w:p>
      <w:pPr>
        <w:pStyle w:val="Heading1"/>
      </w:pPr>
      <w:r>
        <w:t>Officer Reviews</w:t>
      </w:r>
    </w:p>
    <w:p>
      <w:r>
        <w:t>Officer: Admin User | 2026-09-05T10:21:29.901483+00:00</w:t>
      </w:r>
    </w:p>
    <w:p>
      <w:pPr>
        <w:pStyle w:val="ListBullet"/>
      </w:pPr>
      <w:r>
        <w:t>Location: (28.613900, 77.209000) ±12m [source: GPS]</w:t>
      </w:r>
    </w:p>
    <w:p>
      <w:pPr>
        <w:pStyle w:val="ListBullet"/>
      </w:pPr>
      <w:r>
        <w:t>correct: mrp — MRP verified on physical label as Rs 549</w:t>
      </w:r>
    </w:p>
    <w:p/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Verdict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Satisfied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Violation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Not Verified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Conflict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