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Liam Seriff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ITSC 3155-151 Software Engineering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Sprint Day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Joe is a computer science student. Joe wants to get a summer internship related to computer science to get experience so that he can be more prepared for a job after he graduates. Joe wants to build his resume to be able to apply for internships and also be shown a list of internships near him that he can apply for. Joe checks his universities resources page and sees PathFinder which has resume builder and job/internship finder capabilities. Joe makes an account with PathFinder and uses a resume template to start creating his resume. When Joe is finished creating his resume he goes to the job/internship finder and inputs his parameters like location, field, paid/unpaid/either, etc. Then Joe finds an internship that he is interested in and applies for it using his resume.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make an account with PathFinder so I can get connected to job and internship opportunities easier.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search for jobs and internships related to my major so that I can apply to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be able to apply for jobs/internships through PathFinder so that I can get an interview.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help with building a resume so that I can create a resume to apply for jobs and internships with.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