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0F4A" w14:textId="77777777" w:rsidR="009C162B" w:rsidRDefault="009C162B" w:rsidP="009C162B">
      <w:pPr>
        <w:jc w:val="center"/>
        <w:rPr>
          <w:b/>
          <w:sz w:val="28"/>
          <w:szCs w:val="28"/>
        </w:rPr>
      </w:pPr>
    </w:p>
    <w:p w14:paraId="2121DE21" w14:textId="77777777" w:rsidR="009C162B" w:rsidRDefault="009C162B" w:rsidP="009C162B">
      <w:pPr>
        <w:jc w:val="center"/>
        <w:rPr>
          <w:b/>
          <w:sz w:val="28"/>
          <w:szCs w:val="28"/>
        </w:rPr>
      </w:pPr>
    </w:p>
    <w:p w14:paraId="3A87CC18" w14:textId="77777777" w:rsidR="009C162B" w:rsidRDefault="009C162B" w:rsidP="009C162B">
      <w:pPr>
        <w:jc w:val="center"/>
        <w:rPr>
          <w:b/>
          <w:sz w:val="28"/>
          <w:szCs w:val="28"/>
        </w:rPr>
      </w:pPr>
    </w:p>
    <w:p w14:paraId="4B17B790" w14:textId="77777777" w:rsidR="009C162B" w:rsidRDefault="009C162B" w:rsidP="009C162B">
      <w:pPr>
        <w:jc w:val="center"/>
        <w:rPr>
          <w:b/>
          <w:sz w:val="28"/>
          <w:szCs w:val="28"/>
        </w:rPr>
      </w:pPr>
    </w:p>
    <w:p w14:paraId="1155095B" w14:textId="77777777" w:rsidR="009C162B" w:rsidRDefault="009C162B" w:rsidP="009C162B">
      <w:pPr>
        <w:jc w:val="center"/>
        <w:rPr>
          <w:b/>
          <w:sz w:val="28"/>
          <w:szCs w:val="28"/>
        </w:rPr>
      </w:pPr>
    </w:p>
    <w:p w14:paraId="76EE07CB" w14:textId="77777777" w:rsidR="009C162B" w:rsidRDefault="009C162B" w:rsidP="009C162B">
      <w:pPr>
        <w:jc w:val="center"/>
        <w:rPr>
          <w:b/>
          <w:sz w:val="28"/>
          <w:szCs w:val="28"/>
        </w:rPr>
      </w:pPr>
    </w:p>
    <w:p w14:paraId="3DBFDE71" w14:textId="77777777" w:rsidR="009C162B" w:rsidRDefault="009C162B" w:rsidP="009C162B">
      <w:pPr>
        <w:jc w:val="center"/>
        <w:rPr>
          <w:b/>
          <w:sz w:val="28"/>
          <w:szCs w:val="28"/>
        </w:rPr>
      </w:pPr>
    </w:p>
    <w:p w14:paraId="20DA4618" w14:textId="77777777" w:rsidR="009C162B" w:rsidRDefault="009C162B" w:rsidP="009C162B">
      <w:pPr>
        <w:jc w:val="center"/>
        <w:rPr>
          <w:b/>
          <w:sz w:val="28"/>
          <w:szCs w:val="28"/>
        </w:rPr>
      </w:pPr>
    </w:p>
    <w:p w14:paraId="2292B127" w14:textId="77777777" w:rsidR="009C162B" w:rsidRDefault="009C162B" w:rsidP="00073568">
      <w:pPr>
        <w:rPr>
          <w:b/>
          <w:sz w:val="28"/>
          <w:szCs w:val="28"/>
        </w:rPr>
      </w:pPr>
    </w:p>
    <w:p w14:paraId="34F04600" w14:textId="77777777" w:rsidR="009C162B" w:rsidRDefault="009C162B" w:rsidP="009C162B">
      <w:pPr>
        <w:jc w:val="center"/>
        <w:rPr>
          <w:b/>
          <w:sz w:val="28"/>
          <w:szCs w:val="28"/>
        </w:rPr>
      </w:pPr>
    </w:p>
    <w:p w14:paraId="296F062C" w14:textId="70A2E9CD" w:rsidR="00FD2D7C" w:rsidRPr="00073568" w:rsidRDefault="00FD2D7C" w:rsidP="00073568">
      <w:pPr>
        <w:jc w:val="center"/>
        <w:rPr>
          <w:b/>
          <w:sz w:val="32"/>
          <w:szCs w:val="32"/>
        </w:rPr>
      </w:pPr>
      <w:r w:rsidRPr="00073568">
        <w:rPr>
          <w:b/>
          <w:sz w:val="32"/>
          <w:szCs w:val="32"/>
        </w:rPr>
        <w:t>Capstone Report</w:t>
      </w:r>
    </w:p>
    <w:p w14:paraId="234C7DE2" w14:textId="77777777" w:rsidR="00FD2D7C" w:rsidRPr="00073568" w:rsidRDefault="00FD2D7C" w:rsidP="00073568">
      <w:pPr>
        <w:jc w:val="center"/>
        <w:rPr>
          <w:b/>
          <w:sz w:val="32"/>
          <w:szCs w:val="32"/>
        </w:rPr>
      </w:pPr>
      <w:r w:rsidRPr="00073568">
        <w:rPr>
          <w:b/>
          <w:sz w:val="32"/>
          <w:szCs w:val="32"/>
        </w:rPr>
        <w:t>Manav Patel 0301184p</w:t>
      </w:r>
    </w:p>
    <w:p w14:paraId="48860DE9" w14:textId="77777777" w:rsidR="00FD2D7C" w:rsidRPr="00073568" w:rsidRDefault="00FD2D7C" w:rsidP="00073568">
      <w:pPr>
        <w:jc w:val="center"/>
        <w:rPr>
          <w:b/>
          <w:sz w:val="32"/>
          <w:szCs w:val="32"/>
        </w:rPr>
      </w:pPr>
      <w:r w:rsidRPr="00073568">
        <w:rPr>
          <w:b/>
          <w:sz w:val="32"/>
          <w:szCs w:val="32"/>
        </w:rPr>
        <w:t>AllerScan</w:t>
      </w:r>
    </w:p>
    <w:p w14:paraId="59D07012" w14:textId="77777777" w:rsidR="00FD2D7C" w:rsidRPr="00073568" w:rsidRDefault="00FD2D7C" w:rsidP="00073568">
      <w:pPr>
        <w:jc w:val="center"/>
        <w:rPr>
          <w:b/>
          <w:sz w:val="32"/>
          <w:szCs w:val="32"/>
        </w:rPr>
      </w:pPr>
      <w:r w:rsidRPr="00073568">
        <w:rPr>
          <w:b/>
          <w:sz w:val="32"/>
          <w:szCs w:val="32"/>
        </w:rPr>
        <w:t>Supervisor: Dr. Lydia Bouzar-Benlabiod</w:t>
      </w:r>
    </w:p>
    <w:p w14:paraId="17FD5A02" w14:textId="77777777" w:rsidR="00FD2D7C" w:rsidRDefault="00FD2D7C" w:rsidP="009C162B">
      <w:pPr>
        <w:jc w:val="center"/>
        <w:rPr>
          <w:b/>
          <w:sz w:val="28"/>
          <w:szCs w:val="28"/>
        </w:rPr>
      </w:pPr>
    </w:p>
    <w:p w14:paraId="67D17C88" w14:textId="77777777" w:rsidR="00FD2D7C" w:rsidRDefault="00FD2D7C" w:rsidP="009C162B">
      <w:pPr>
        <w:jc w:val="center"/>
        <w:rPr>
          <w:b/>
          <w:sz w:val="28"/>
          <w:szCs w:val="28"/>
        </w:rPr>
      </w:pPr>
    </w:p>
    <w:p w14:paraId="56505885" w14:textId="77777777" w:rsidR="009C162B" w:rsidRDefault="009C162B" w:rsidP="009C162B">
      <w:pPr>
        <w:jc w:val="center"/>
        <w:rPr>
          <w:b/>
          <w:sz w:val="28"/>
          <w:szCs w:val="28"/>
        </w:rPr>
      </w:pPr>
    </w:p>
    <w:p w14:paraId="116DD392" w14:textId="77777777" w:rsidR="009C162B" w:rsidRDefault="009C162B" w:rsidP="009C162B">
      <w:pPr>
        <w:jc w:val="center"/>
        <w:rPr>
          <w:b/>
          <w:sz w:val="28"/>
          <w:szCs w:val="28"/>
        </w:rPr>
      </w:pPr>
    </w:p>
    <w:p w14:paraId="24811945" w14:textId="77777777" w:rsidR="00FD2D7C" w:rsidRDefault="00FD2D7C" w:rsidP="009C162B">
      <w:pPr>
        <w:jc w:val="center"/>
        <w:rPr>
          <w:b/>
          <w:bCs/>
          <w:sz w:val="40"/>
          <w:szCs w:val="40"/>
        </w:rPr>
      </w:pPr>
    </w:p>
    <w:p w14:paraId="64DBD915" w14:textId="77777777" w:rsidR="009C162B" w:rsidRDefault="009C162B" w:rsidP="009C162B">
      <w:pPr>
        <w:jc w:val="center"/>
        <w:rPr>
          <w:b/>
          <w:bCs/>
          <w:sz w:val="40"/>
          <w:szCs w:val="40"/>
        </w:rPr>
      </w:pPr>
    </w:p>
    <w:p w14:paraId="396F30AD" w14:textId="77777777" w:rsidR="009C162B" w:rsidRDefault="009C162B" w:rsidP="009C162B">
      <w:pPr>
        <w:jc w:val="center"/>
        <w:rPr>
          <w:b/>
          <w:bCs/>
          <w:sz w:val="40"/>
          <w:szCs w:val="40"/>
        </w:rPr>
      </w:pPr>
    </w:p>
    <w:p w14:paraId="37E5150B" w14:textId="77777777" w:rsidR="009C162B" w:rsidRDefault="009C162B" w:rsidP="009C162B">
      <w:pPr>
        <w:jc w:val="center"/>
        <w:rPr>
          <w:b/>
          <w:bCs/>
          <w:sz w:val="40"/>
          <w:szCs w:val="40"/>
        </w:rPr>
      </w:pPr>
    </w:p>
    <w:p w14:paraId="41C9A486" w14:textId="77777777" w:rsidR="009C162B" w:rsidRDefault="009C162B" w:rsidP="009C162B">
      <w:pPr>
        <w:jc w:val="center"/>
        <w:rPr>
          <w:b/>
          <w:bCs/>
          <w:sz w:val="40"/>
          <w:szCs w:val="40"/>
        </w:rPr>
      </w:pPr>
    </w:p>
    <w:p w14:paraId="62499B12" w14:textId="00E3F378" w:rsidR="009C162B" w:rsidRDefault="009C162B" w:rsidP="00597A4C">
      <w:pPr>
        <w:rPr>
          <w:b/>
          <w:bCs/>
          <w:sz w:val="40"/>
          <w:szCs w:val="40"/>
        </w:rPr>
      </w:pPr>
    </w:p>
    <w:p w14:paraId="29F3D619" w14:textId="50BEED5A" w:rsidR="00B569E9" w:rsidRPr="00EA7C8A" w:rsidRDefault="00AE7E0D" w:rsidP="00B569E9">
      <w:pPr>
        <w:pStyle w:val="ListParagraph"/>
        <w:numPr>
          <w:ilvl w:val="0"/>
          <w:numId w:val="2"/>
        </w:numPr>
        <w:rPr>
          <w:sz w:val="28"/>
          <w:szCs w:val="28"/>
        </w:rPr>
      </w:pPr>
      <w:r>
        <w:rPr>
          <w:b/>
          <w:bCs/>
          <w:sz w:val="28"/>
          <w:szCs w:val="28"/>
        </w:rPr>
        <w:lastRenderedPageBreak/>
        <w:t>Abstract</w:t>
      </w:r>
    </w:p>
    <w:p w14:paraId="0D136D48" w14:textId="5F963A9C" w:rsidR="00EA7C8A" w:rsidRPr="00EA7C8A" w:rsidRDefault="00EA7C8A" w:rsidP="00EA7C8A">
      <w:pPr>
        <w:pStyle w:val="ListParagraph"/>
        <w:ind w:left="360"/>
        <w:rPr>
          <w:sz w:val="28"/>
          <w:szCs w:val="28"/>
        </w:rPr>
      </w:pPr>
      <w:r w:rsidRPr="00EA7C8A">
        <w:rPr>
          <w:sz w:val="28"/>
          <w:szCs w:val="28"/>
        </w:rPr>
        <w:t xml:space="preserve">This report presents the development of AllerScan, an AI-driven mobile application designed to enhance allergen detection in food products. The project aims to address the challenges faced by individuals with allergies by improving the accuracy of allergen detection, </w:t>
      </w:r>
      <w:r w:rsidR="00E25958" w:rsidRPr="00E25958">
        <w:rPr>
          <w:sz w:val="28"/>
          <w:szCs w:val="28"/>
        </w:rPr>
        <w:t>with support for both English and French ingredient labels</w:t>
      </w:r>
      <w:r w:rsidRPr="00EA7C8A">
        <w:rPr>
          <w:sz w:val="28"/>
          <w:szCs w:val="28"/>
        </w:rPr>
        <w:t>. By leveraging advanced Optical Character Recognition (OCR) techniques and personalized allergen filtering, AllerScan provides users with reliable and tailored allergen information.</w:t>
      </w:r>
    </w:p>
    <w:p w14:paraId="3D54083F" w14:textId="77777777" w:rsidR="00EA7C8A" w:rsidRPr="00EA7C8A" w:rsidRDefault="00EA7C8A" w:rsidP="00EA7C8A">
      <w:pPr>
        <w:pStyle w:val="ListParagraph"/>
        <w:ind w:left="360"/>
        <w:rPr>
          <w:sz w:val="28"/>
          <w:szCs w:val="28"/>
        </w:rPr>
      </w:pPr>
    </w:p>
    <w:p w14:paraId="5BCD2F5A" w14:textId="5A504109" w:rsidR="00EA7C8A" w:rsidRPr="00EA7C8A" w:rsidRDefault="00EA7C8A" w:rsidP="00EA7C8A">
      <w:pPr>
        <w:pStyle w:val="ListParagraph"/>
        <w:ind w:left="360"/>
        <w:rPr>
          <w:sz w:val="28"/>
          <w:szCs w:val="28"/>
        </w:rPr>
      </w:pPr>
      <w:r w:rsidRPr="00EA7C8A">
        <w:rPr>
          <w:sz w:val="28"/>
          <w:szCs w:val="28"/>
        </w:rPr>
        <w:t xml:space="preserve">The application employs a multi-strategy OCR approach, utilizing various Page Segmentation Modes (PSM) and Optical Engine Modes (OEM) to optimize text recognition. </w:t>
      </w:r>
      <w:r w:rsidR="009E17C5" w:rsidRPr="009E17C5">
        <w:rPr>
          <w:sz w:val="28"/>
          <w:szCs w:val="28"/>
        </w:rPr>
        <w:t>Character whitelisting and language-aware text normalisation reduce OCR noise, while curated bilingual allergen dictionaries keep detection precise</w:t>
      </w:r>
      <w:r w:rsidRPr="00EA7C8A">
        <w:rPr>
          <w:sz w:val="28"/>
          <w:szCs w:val="28"/>
        </w:rPr>
        <w:t>. Additionally, the system incorporates a comprehensive pattern detection mechanism to identify potential allergens listed under "</w:t>
      </w:r>
      <w:r w:rsidR="00EC06CB">
        <w:rPr>
          <w:sz w:val="28"/>
          <w:szCs w:val="28"/>
        </w:rPr>
        <w:t>Your Allergens</w:t>
      </w:r>
      <w:r w:rsidRPr="00EA7C8A">
        <w:rPr>
          <w:sz w:val="28"/>
          <w:szCs w:val="28"/>
        </w:rPr>
        <w:t>" sections.</w:t>
      </w:r>
    </w:p>
    <w:p w14:paraId="699E810F" w14:textId="77777777" w:rsidR="00EA7C8A" w:rsidRPr="00EA7C8A" w:rsidRDefault="00EA7C8A" w:rsidP="00EA7C8A">
      <w:pPr>
        <w:pStyle w:val="ListParagraph"/>
        <w:ind w:left="360"/>
        <w:rPr>
          <w:sz w:val="28"/>
          <w:szCs w:val="28"/>
        </w:rPr>
      </w:pPr>
    </w:p>
    <w:p w14:paraId="245D9F68" w14:textId="3A007157" w:rsidR="00EA7C8A" w:rsidRDefault="00EA7C8A" w:rsidP="00EA7C8A">
      <w:pPr>
        <w:pStyle w:val="ListParagraph"/>
        <w:ind w:left="360"/>
        <w:rPr>
          <w:sz w:val="28"/>
          <w:szCs w:val="28"/>
        </w:rPr>
      </w:pPr>
      <w:r w:rsidRPr="00EA7C8A">
        <w:rPr>
          <w:sz w:val="28"/>
          <w:szCs w:val="28"/>
        </w:rPr>
        <w:t>The results demonstrate a significant improvement in allergen detection accuracy, offering a valuable tool for users to make informed food choices</w:t>
      </w:r>
      <w:r w:rsidR="009E17C5">
        <w:rPr>
          <w:sz w:val="28"/>
          <w:szCs w:val="28"/>
        </w:rPr>
        <w:t xml:space="preserve">. </w:t>
      </w:r>
      <w:r w:rsidR="009E17C5" w:rsidRPr="009E17C5">
        <w:rPr>
          <w:sz w:val="28"/>
          <w:szCs w:val="28"/>
        </w:rPr>
        <w:t>AllerScan’s provider-driven localisation, emoji-only onboarding, and purely on-device workflow ensure a seamless experience that increases user confidence and safety</w:t>
      </w:r>
      <w:r w:rsidRPr="00EA7C8A">
        <w:rPr>
          <w:sz w:val="28"/>
          <w:szCs w:val="28"/>
        </w:rPr>
        <w:t>.</w:t>
      </w:r>
    </w:p>
    <w:p w14:paraId="47AAA764" w14:textId="77777777" w:rsidR="002E5097" w:rsidRPr="00EA7C8A" w:rsidRDefault="002E5097" w:rsidP="00EA7C8A">
      <w:pPr>
        <w:pStyle w:val="ListParagraph"/>
        <w:ind w:left="360"/>
        <w:rPr>
          <w:sz w:val="28"/>
          <w:szCs w:val="28"/>
        </w:rPr>
      </w:pPr>
    </w:p>
    <w:p w14:paraId="399BE386" w14:textId="3FEFEA79" w:rsidR="00B569E9" w:rsidRPr="00624800" w:rsidRDefault="00B569E9" w:rsidP="00624800">
      <w:pPr>
        <w:pStyle w:val="ListParagraph"/>
        <w:numPr>
          <w:ilvl w:val="0"/>
          <w:numId w:val="2"/>
        </w:numPr>
        <w:rPr>
          <w:sz w:val="28"/>
          <w:szCs w:val="28"/>
        </w:rPr>
      </w:pPr>
      <w:r>
        <w:rPr>
          <w:b/>
          <w:bCs/>
          <w:sz w:val="28"/>
          <w:szCs w:val="28"/>
        </w:rPr>
        <w:t>Introduction</w:t>
      </w:r>
    </w:p>
    <w:p w14:paraId="0F22D21E" w14:textId="7AA56E61" w:rsidR="00B93A3E" w:rsidRDefault="00B93A3E" w:rsidP="00623156">
      <w:pPr>
        <w:pStyle w:val="ListParagraph"/>
        <w:numPr>
          <w:ilvl w:val="1"/>
          <w:numId w:val="6"/>
        </w:numPr>
        <w:rPr>
          <w:sz w:val="28"/>
          <w:szCs w:val="28"/>
        </w:rPr>
      </w:pPr>
      <w:r w:rsidRPr="00623156">
        <w:rPr>
          <w:sz w:val="28"/>
          <w:szCs w:val="28"/>
        </w:rPr>
        <w:t>Background</w:t>
      </w:r>
    </w:p>
    <w:p w14:paraId="52C55D59" w14:textId="5E9F3776" w:rsidR="000C7984" w:rsidRDefault="000C7984" w:rsidP="000C7984">
      <w:pPr>
        <w:pStyle w:val="ListParagraph"/>
        <w:ind w:left="1080"/>
        <w:rPr>
          <w:sz w:val="28"/>
          <w:szCs w:val="28"/>
        </w:rPr>
      </w:pPr>
      <w:r w:rsidRPr="000C7984">
        <w:rPr>
          <w:sz w:val="28"/>
          <w:szCs w:val="28"/>
        </w:rPr>
        <w:t xml:space="preserve">Food allergies are a significant health concern, affecting millions of individuals worldwide. Accurate labeling and detection of allergens in food products are crucial for consumer safety, as even trace amounts of allergens can trigger severe reactions. </w:t>
      </w:r>
      <w:r w:rsidR="00972F8A" w:rsidRPr="00972F8A">
        <w:rPr>
          <w:sz w:val="28"/>
          <w:szCs w:val="28"/>
        </w:rPr>
        <w:t>Traditional label review breaks down when layouts shift across brands or languages, leaving critical warnings easy to miss.</w:t>
      </w:r>
    </w:p>
    <w:p w14:paraId="2D0EFD5E" w14:textId="77777777" w:rsidR="00972F8A" w:rsidRPr="00623156" w:rsidRDefault="00972F8A" w:rsidP="000C7984">
      <w:pPr>
        <w:pStyle w:val="ListParagraph"/>
        <w:ind w:left="1080"/>
        <w:rPr>
          <w:sz w:val="28"/>
          <w:szCs w:val="28"/>
        </w:rPr>
      </w:pPr>
    </w:p>
    <w:p w14:paraId="0D347F1D" w14:textId="28166ABF" w:rsidR="000F7D95" w:rsidRDefault="000C7984" w:rsidP="000C7984">
      <w:pPr>
        <w:pStyle w:val="ListParagraph"/>
        <w:numPr>
          <w:ilvl w:val="1"/>
          <w:numId w:val="6"/>
        </w:numPr>
        <w:rPr>
          <w:sz w:val="28"/>
          <w:szCs w:val="28"/>
        </w:rPr>
      </w:pPr>
      <w:r>
        <w:rPr>
          <w:sz w:val="28"/>
          <w:szCs w:val="28"/>
        </w:rPr>
        <w:t>Objective</w:t>
      </w:r>
      <w:r w:rsidR="00EE6A4D" w:rsidRPr="00623156">
        <w:rPr>
          <w:sz w:val="28"/>
          <w:szCs w:val="28"/>
        </w:rPr>
        <w:tab/>
      </w:r>
    </w:p>
    <w:p w14:paraId="076B3198" w14:textId="1B67E5D5" w:rsidR="000C7984" w:rsidRPr="000C7984" w:rsidRDefault="0064284C" w:rsidP="000C7984">
      <w:pPr>
        <w:pStyle w:val="ListParagraph"/>
        <w:ind w:left="1080"/>
        <w:rPr>
          <w:sz w:val="28"/>
          <w:szCs w:val="28"/>
        </w:rPr>
      </w:pPr>
      <w:r w:rsidRPr="0064284C">
        <w:rPr>
          <w:sz w:val="28"/>
          <w:szCs w:val="28"/>
        </w:rPr>
        <w:t>The primary objective is to deliver AllerScan, an offline Flutter application that scans ingredient labels, normalizes English/French text, and highlights profile-specific allergens so users can decide quickly.</w:t>
      </w:r>
    </w:p>
    <w:p w14:paraId="07BB1740" w14:textId="08C4C0EE" w:rsidR="00B35291" w:rsidRDefault="00523CDC" w:rsidP="00B35291">
      <w:pPr>
        <w:pStyle w:val="ListParagraph"/>
        <w:numPr>
          <w:ilvl w:val="1"/>
          <w:numId w:val="6"/>
        </w:numPr>
        <w:rPr>
          <w:sz w:val="28"/>
          <w:szCs w:val="28"/>
        </w:rPr>
      </w:pPr>
      <w:r>
        <w:rPr>
          <w:sz w:val="28"/>
          <w:szCs w:val="28"/>
        </w:rPr>
        <w:lastRenderedPageBreak/>
        <w:t>Importance</w:t>
      </w:r>
    </w:p>
    <w:p w14:paraId="0BD7285E" w14:textId="70A8F10F" w:rsidR="00523CDC" w:rsidRDefault="00523CDC" w:rsidP="00523CDC">
      <w:pPr>
        <w:pStyle w:val="ListParagraph"/>
        <w:ind w:left="1080"/>
        <w:rPr>
          <w:sz w:val="28"/>
          <w:szCs w:val="28"/>
        </w:rPr>
      </w:pPr>
      <w:r w:rsidRPr="00523CDC">
        <w:rPr>
          <w:sz w:val="28"/>
          <w:szCs w:val="28"/>
        </w:rPr>
        <w:t xml:space="preserve">AllerScan addresses a critical need for enhanced allergen detection by leveraging advanced AI technologies. </w:t>
      </w:r>
      <w:r w:rsidR="0064284C" w:rsidRPr="0064284C">
        <w:rPr>
          <w:sz w:val="28"/>
          <w:szCs w:val="28"/>
        </w:rPr>
        <w:t>By combining on-device OCR, curated bilingual dictionaries, and instant localisation, the app boosts user confidence while keeping sensitive data private.</w:t>
      </w:r>
    </w:p>
    <w:p w14:paraId="68E56F15" w14:textId="77777777" w:rsidR="00523CDC" w:rsidRPr="00523CDC" w:rsidRDefault="00523CDC" w:rsidP="00523CDC">
      <w:pPr>
        <w:pStyle w:val="ListParagraph"/>
        <w:ind w:left="1080"/>
        <w:rPr>
          <w:sz w:val="28"/>
          <w:szCs w:val="28"/>
        </w:rPr>
      </w:pPr>
    </w:p>
    <w:p w14:paraId="28BEF960" w14:textId="094B4F6C" w:rsidR="00B35291" w:rsidRPr="00AF085F" w:rsidRDefault="00796DC5" w:rsidP="00B35291">
      <w:pPr>
        <w:pStyle w:val="ListParagraph"/>
        <w:numPr>
          <w:ilvl w:val="0"/>
          <w:numId w:val="2"/>
        </w:numPr>
        <w:rPr>
          <w:sz w:val="28"/>
          <w:szCs w:val="28"/>
        </w:rPr>
      </w:pPr>
      <w:r>
        <w:rPr>
          <w:b/>
          <w:bCs/>
          <w:sz w:val="28"/>
          <w:szCs w:val="28"/>
        </w:rPr>
        <w:t xml:space="preserve">Literature </w:t>
      </w:r>
      <w:r w:rsidR="00445779">
        <w:rPr>
          <w:b/>
          <w:bCs/>
          <w:sz w:val="28"/>
          <w:szCs w:val="28"/>
        </w:rPr>
        <w:t>Review</w:t>
      </w:r>
    </w:p>
    <w:p w14:paraId="3F788ECC" w14:textId="4CB6F4DF" w:rsidR="00AF085F" w:rsidRDefault="00445779" w:rsidP="00445779">
      <w:pPr>
        <w:pStyle w:val="ListParagraph"/>
        <w:numPr>
          <w:ilvl w:val="1"/>
          <w:numId w:val="9"/>
        </w:numPr>
        <w:rPr>
          <w:sz w:val="28"/>
          <w:szCs w:val="28"/>
        </w:rPr>
      </w:pPr>
      <w:r>
        <w:rPr>
          <w:sz w:val="28"/>
          <w:szCs w:val="28"/>
        </w:rPr>
        <w:t>Existing Solutions</w:t>
      </w:r>
    </w:p>
    <w:p w14:paraId="6F673A5A" w14:textId="2FFB2B93" w:rsidR="00445779" w:rsidRDefault="00445779" w:rsidP="00445779">
      <w:pPr>
        <w:pStyle w:val="ListParagraph"/>
        <w:ind w:left="1440"/>
        <w:rPr>
          <w:sz w:val="28"/>
          <w:szCs w:val="28"/>
        </w:rPr>
      </w:pPr>
      <w:r w:rsidRPr="00445779">
        <w:rPr>
          <w:sz w:val="28"/>
          <w:szCs w:val="28"/>
        </w:rPr>
        <w:t xml:space="preserve">The detection and labeling of allergens in food products have traditionally relied on manual processes and standard labeling practices. These methods often lack the precision needed to identify allergens listed under ambiguous "may contain" sections. </w:t>
      </w:r>
      <w:r w:rsidR="0007702F" w:rsidRPr="0007702F">
        <w:rPr>
          <w:sz w:val="28"/>
          <w:szCs w:val="28"/>
        </w:rPr>
        <w:t>Current tools rarely reconcile cross-contamination warnings or bilingual labelling, so users still rely on manual review.</w:t>
      </w:r>
      <w:r w:rsidR="0007702F">
        <w:rPr>
          <w:sz w:val="28"/>
          <w:szCs w:val="28"/>
        </w:rPr>
        <w:t xml:space="preserve"> </w:t>
      </w:r>
    </w:p>
    <w:p w14:paraId="54D0B40C" w14:textId="77777777" w:rsidR="0007702F" w:rsidRPr="00445779" w:rsidRDefault="0007702F" w:rsidP="00445779">
      <w:pPr>
        <w:pStyle w:val="ListParagraph"/>
        <w:ind w:left="1440"/>
        <w:rPr>
          <w:sz w:val="28"/>
          <w:szCs w:val="28"/>
        </w:rPr>
      </w:pPr>
    </w:p>
    <w:p w14:paraId="0F0B0B18" w14:textId="0E630D4C" w:rsidR="00AF085F" w:rsidRDefault="00AF085F" w:rsidP="00AF085F">
      <w:pPr>
        <w:pStyle w:val="ListParagraph"/>
        <w:numPr>
          <w:ilvl w:val="1"/>
          <w:numId w:val="9"/>
        </w:numPr>
        <w:rPr>
          <w:sz w:val="28"/>
          <w:szCs w:val="28"/>
        </w:rPr>
      </w:pPr>
      <w:r>
        <w:rPr>
          <w:sz w:val="28"/>
          <w:szCs w:val="28"/>
        </w:rPr>
        <w:t xml:space="preserve"> </w:t>
      </w:r>
      <w:r w:rsidR="00F10079">
        <w:rPr>
          <w:sz w:val="28"/>
          <w:szCs w:val="28"/>
        </w:rPr>
        <w:t>AI in Allergen Detection</w:t>
      </w:r>
    </w:p>
    <w:p w14:paraId="25222524" w14:textId="39BD4AC0" w:rsidR="00F10079" w:rsidRDefault="00F10079" w:rsidP="00F10079">
      <w:pPr>
        <w:pStyle w:val="ListParagraph"/>
        <w:ind w:left="1440"/>
        <w:rPr>
          <w:sz w:val="28"/>
          <w:szCs w:val="28"/>
        </w:rPr>
      </w:pPr>
      <w:r w:rsidRPr="00F10079">
        <w:rPr>
          <w:sz w:val="28"/>
          <w:szCs w:val="28"/>
        </w:rPr>
        <w:t xml:space="preserve">Recent advancements in Artificial Intelligence (AI) have opened new avenues for improving allergen detection accuracy. AI techniques, such as Optical Character Recognition (OCR), have been employed to automate the extraction of textual information from food labels. </w:t>
      </w:r>
      <w:r w:rsidR="00524415" w:rsidRPr="00524415">
        <w:rPr>
          <w:sz w:val="28"/>
          <w:szCs w:val="28"/>
        </w:rPr>
        <w:t>OCR pipelines help automate extraction, yet their accuracy drops when fonts, languages, or layouts shift between brands.</w:t>
      </w:r>
    </w:p>
    <w:p w14:paraId="05A4D9F5" w14:textId="77777777" w:rsidR="00F10079" w:rsidRDefault="00F10079" w:rsidP="00F10079">
      <w:pPr>
        <w:pStyle w:val="ListParagraph"/>
        <w:ind w:left="1440"/>
        <w:rPr>
          <w:sz w:val="28"/>
          <w:szCs w:val="28"/>
        </w:rPr>
      </w:pPr>
    </w:p>
    <w:p w14:paraId="4608C7F8" w14:textId="3D77EF33" w:rsidR="00AF085F" w:rsidRDefault="00AF085F" w:rsidP="00AF085F">
      <w:pPr>
        <w:pStyle w:val="ListParagraph"/>
        <w:numPr>
          <w:ilvl w:val="1"/>
          <w:numId w:val="9"/>
        </w:numPr>
        <w:rPr>
          <w:sz w:val="28"/>
          <w:szCs w:val="28"/>
        </w:rPr>
      </w:pPr>
      <w:r>
        <w:rPr>
          <w:sz w:val="28"/>
          <w:szCs w:val="28"/>
        </w:rPr>
        <w:t xml:space="preserve">Challenges and </w:t>
      </w:r>
      <w:r w:rsidR="00F10079">
        <w:rPr>
          <w:sz w:val="28"/>
          <w:szCs w:val="28"/>
        </w:rPr>
        <w:t>Opportunities</w:t>
      </w:r>
    </w:p>
    <w:p w14:paraId="52331545" w14:textId="3D015D02" w:rsidR="00AD1286" w:rsidRDefault="00524415" w:rsidP="00AD1286">
      <w:pPr>
        <w:pStyle w:val="ListParagraph"/>
        <w:ind w:left="1440"/>
        <w:rPr>
          <w:sz w:val="28"/>
          <w:szCs w:val="28"/>
        </w:rPr>
      </w:pPr>
      <w:r w:rsidRPr="00524415">
        <w:rPr>
          <w:sz w:val="28"/>
          <w:szCs w:val="28"/>
        </w:rPr>
        <w:t>The key challenge is pulling reliable signals from noisy, mixed-language ingredient lists. AllerScan addresses this by combining multi-pass OCR, language-aware text normalisation, and curated English/French allergen dictionaries so user-specific allergens are highlighted consistently.</w:t>
      </w:r>
      <w:r>
        <w:rPr>
          <w:sz w:val="28"/>
          <w:szCs w:val="28"/>
        </w:rPr>
        <w:t xml:space="preserve"> </w:t>
      </w:r>
    </w:p>
    <w:p w14:paraId="2CDB2443" w14:textId="77777777" w:rsidR="00524415" w:rsidRDefault="00524415" w:rsidP="00AD1286">
      <w:pPr>
        <w:pStyle w:val="ListParagraph"/>
        <w:ind w:left="1440"/>
        <w:rPr>
          <w:sz w:val="28"/>
          <w:szCs w:val="28"/>
        </w:rPr>
      </w:pPr>
    </w:p>
    <w:p w14:paraId="364749BA" w14:textId="77777777" w:rsidR="00524415" w:rsidRDefault="00524415" w:rsidP="00AD1286">
      <w:pPr>
        <w:pStyle w:val="ListParagraph"/>
        <w:ind w:left="1440"/>
        <w:rPr>
          <w:sz w:val="28"/>
          <w:szCs w:val="28"/>
        </w:rPr>
      </w:pPr>
    </w:p>
    <w:p w14:paraId="3AF30B8A" w14:textId="77777777" w:rsidR="00524415" w:rsidRDefault="00524415" w:rsidP="00AD1286">
      <w:pPr>
        <w:pStyle w:val="ListParagraph"/>
        <w:ind w:left="1440"/>
        <w:rPr>
          <w:sz w:val="28"/>
          <w:szCs w:val="28"/>
        </w:rPr>
      </w:pPr>
    </w:p>
    <w:p w14:paraId="5E0388A0" w14:textId="77777777" w:rsidR="00524415" w:rsidRDefault="00524415" w:rsidP="00AD1286">
      <w:pPr>
        <w:pStyle w:val="ListParagraph"/>
        <w:ind w:left="1440"/>
        <w:rPr>
          <w:sz w:val="28"/>
          <w:szCs w:val="28"/>
        </w:rPr>
      </w:pPr>
    </w:p>
    <w:p w14:paraId="576D9239" w14:textId="77777777" w:rsidR="00524415" w:rsidRPr="00AD1286" w:rsidRDefault="00524415" w:rsidP="00AD1286">
      <w:pPr>
        <w:pStyle w:val="ListParagraph"/>
        <w:ind w:left="1440"/>
        <w:rPr>
          <w:sz w:val="28"/>
          <w:szCs w:val="28"/>
        </w:rPr>
      </w:pPr>
    </w:p>
    <w:p w14:paraId="5147DBCB" w14:textId="13879465" w:rsidR="00864677" w:rsidRPr="00864677" w:rsidRDefault="00B22CD5" w:rsidP="00B35291">
      <w:pPr>
        <w:pStyle w:val="ListParagraph"/>
        <w:numPr>
          <w:ilvl w:val="0"/>
          <w:numId w:val="2"/>
        </w:numPr>
        <w:rPr>
          <w:sz w:val="28"/>
          <w:szCs w:val="28"/>
        </w:rPr>
      </w:pPr>
      <w:r>
        <w:rPr>
          <w:b/>
          <w:bCs/>
          <w:sz w:val="28"/>
          <w:szCs w:val="28"/>
        </w:rPr>
        <w:lastRenderedPageBreak/>
        <w:t>Methodology</w:t>
      </w:r>
    </w:p>
    <w:p w14:paraId="5B785775" w14:textId="76DB93D4" w:rsidR="00AF085F" w:rsidRDefault="00B22CD5" w:rsidP="00375F0C">
      <w:pPr>
        <w:pStyle w:val="ListParagraph"/>
        <w:numPr>
          <w:ilvl w:val="1"/>
          <w:numId w:val="19"/>
        </w:numPr>
        <w:rPr>
          <w:sz w:val="28"/>
          <w:szCs w:val="28"/>
        </w:rPr>
      </w:pPr>
      <w:r>
        <w:rPr>
          <w:sz w:val="28"/>
          <w:szCs w:val="28"/>
        </w:rPr>
        <w:t>Approach</w:t>
      </w:r>
    </w:p>
    <w:p w14:paraId="635A88AC" w14:textId="4FBD734F" w:rsidR="00714446" w:rsidRDefault="00714446" w:rsidP="007A073F">
      <w:pPr>
        <w:pStyle w:val="ListParagraph"/>
        <w:ind w:left="1440"/>
        <w:rPr>
          <w:sz w:val="28"/>
          <w:szCs w:val="28"/>
        </w:rPr>
      </w:pPr>
      <w:r w:rsidRPr="00714446">
        <w:rPr>
          <w:sz w:val="28"/>
          <w:szCs w:val="28"/>
        </w:rPr>
        <w:t xml:space="preserve">The AllerScan project employs a multi-strategy Optical Character Recognition (OCR) approach to enhance the detection of allergens in food labels. </w:t>
      </w:r>
      <w:r w:rsidR="00E52031" w:rsidRPr="00E52031">
        <w:rPr>
          <w:sz w:val="28"/>
          <w:szCs w:val="28"/>
        </w:rPr>
        <w:t>The pipeline captures a label image, runs multiple on-device OCR passes tuned for English and French packaging, normalises the text, and matches the results against the user’s saved allergen list.</w:t>
      </w:r>
    </w:p>
    <w:p w14:paraId="309BA9A2" w14:textId="77777777" w:rsidR="00E52031" w:rsidRDefault="00E52031" w:rsidP="007A073F">
      <w:pPr>
        <w:pStyle w:val="ListParagraph"/>
        <w:ind w:left="1440"/>
        <w:rPr>
          <w:sz w:val="28"/>
          <w:szCs w:val="28"/>
        </w:rPr>
      </w:pPr>
    </w:p>
    <w:p w14:paraId="387909A1" w14:textId="0E556999" w:rsidR="00B22CD5" w:rsidRDefault="00B56E23" w:rsidP="00375F0C">
      <w:pPr>
        <w:pStyle w:val="ListParagraph"/>
        <w:numPr>
          <w:ilvl w:val="1"/>
          <w:numId w:val="19"/>
        </w:numPr>
        <w:rPr>
          <w:sz w:val="28"/>
          <w:szCs w:val="28"/>
        </w:rPr>
      </w:pPr>
      <w:r>
        <w:rPr>
          <w:sz w:val="28"/>
          <w:szCs w:val="28"/>
        </w:rPr>
        <w:t>Tools and Technologies</w:t>
      </w:r>
    </w:p>
    <w:p w14:paraId="40431F65" w14:textId="23004FC8" w:rsidR="00714446" w:rsidRPr="00714446" w:rsidRDefault="00714446" w:rsidP="00714446">
      <w:pPr>
        <w:pStyle w:val="ListParagraph"/>
        <w:numPr>
          <w:ilvl w:val="0"/>
          <w:numId w:val="23"/>
        </w:numPr>
        <w:rPr>
          <w:sz w:val="28"/>
          <w:szCs w:val="28"/>
        </w:rPr>
      </w:pPr>
      <w:r w:rsidRPr="00714446">
        <w:rPr>
          <w:sz w:val="28"/>
          <w:szCs w:val="28"/>
        </w:rPr>
        <w:t xml:space="preserve">Framework: </w:t>
      </w:r>
      <w:r w:rsidR="0051042D" w:rsidRPr="0051042D">
        <w:rPr>
          <w:sz w:val="28"/>
          <w:szCs w:val="28"/>
        </w:rPr>
        <w:t>Flutter (Android build) with Dart 3.</w:t>
      </w:r>
    </w:p>
    <w:p w14:paraId="6A18326A" w14:textId="44680EA0" w:rsidR="00714446" w:rsidRDefault="00714446" w:rsidP="00714446">
      <w:pPr>
        <w:pStyle w:val="ListParagraph"/>
        <w:numPr>
          <w:ilvl w:val="0"/>
          <w:numId w:val="23"/>
        </w:numPr>
        <w:rPr>
          <w:sz w:val="28"/>
          <w:szCs w:val="28"/>
        </w:rPr>
      </w:pPr>
      <w:r w:rsidRPr="00714446">
        <w:rPr>
          <w:sz w:val="28"/>
          <w:szCs w:val="28"/>
        </w:rPr>
        <w:t xml:space="preserve">OCR Engine: </w:t>
      </w:r>
      <w:r w:rsidR="0051042D">
        <w:rPr>
          <w:sz w:val="28"/>
          <w:szCs w:val="28"/>
        </w:rPr>
        <w:t>‘</w:t>
      </w:r>
      <w:r w:rsidR="0051042D" w:rsidRPr="0051042D">
        <w:rPr>
          <w:sz w:val="28"/>
          <w:szCs w:val="28"/>
        </w:rPr>
        <w:t>flutter_tesseract_ocr</w:t>
      </w:r>
      <w:r w:rsidR="0051042D">
        <w:rPr>
          <w:sz w:val="28"/>
          <w:szCs w:val="28"/>
        </w:rPr>
        <w:t>’</w:t>
      </w:r>
      <w:r w:rsidR="0051042D" w:rsidRPr="0051042D">
        <w:rPr>
          <w:sz w:val="28"/>
          <w:szCs w:val="28"/>
        </w:rPr>
        <w:t xml:space="preserve"> (bundled </w:t>
      </w:r>
      <w:proofErr w:type="spellStart"/>
      <w:r w:rsidR="0051042D" w:rsidRPr="0051042D">
        <w:rPr>
          <w:sz w:val="28"/>
          <w:szCs w:val="28"/>
        </w:rPr>
        <w:t>tessdata</w:t>
      </w:r>
      <w:proofErr w:type="spellEnd"/>
      <w:r w:rsidR="0051042D" w:rsidRPr="0051042D">
        <w:rPr>
          <w:sz w:val="28"/>
          <w:szCs w:val="28"/>
        </w:rPr>
        <w:t xml:space="preserve"> configs per language).”</w:t>
      </w:r>
    </w:p>
    <w:p w14:paraId="00D1A1F6" w14:textId="2308BF5A" w:rsidR="00545E20" w:rsidRDefault="00545E20" w:rsidP="00714446">
      <w:pPr>
        <w:pStyle w:val="ListParagraph"/>
        <w:numPr>
          <w:ilvl w:val="0"/>
          <w:numId w:val="23"/>
        </w:numPr>
        <w:rPr>
          <w:sz w:val="28"/>
          <w:szCs w:val="28"/>
        </w:rPr>
      </w:pPr>
      <w:r>
        <w:rPr>
          <w:sz w:val="28"/>
          <w:szCs w:val="28"/>
        </w:rPr>
        <w:t>Image handling: ‘</w:t>
      </w:r>
      <w:proofErr w:type="spellStart"/>
      <w:r w:rsidRPr="00545E20">
        <w:rPr>
          <w:sz w:val="28"/>
          <w:szCs w:val="28"/>
        </w:rPr>
        <w:t>image_picker</w:t>
      </w:r>
      <w:proofErr w:type="spellEnd"/>
      <w:r>
        <w:rPr>
          <w:sz w:val="28"/>
          <w:szCs w:val="28"/>
        </w:rPr>
        <w:t>’</w:t>
      </w:r>
      <w:r w:rsidRPr="00545E20">
        <w:rPr>
          <w:sz w:val="28"/>
          <w:szCs w:val="28"/>
        </w:rPr>
        <w:t xml:space="preserve"> plus </w:t>
      </w:r>
      <w:r>
        <w:rPr>
          <w:sz w:val="28"/>
          <w:szCs w:val="28"/>
        </w:rPr>
        <w:t>‘</w:t>
      </w:r>
      <w:r w:rsidRPr="00545E20">
        <w:rPr>
          <w:sz w:val="28"/>
          <w:szCs w:val="28"/>
        </w:rPr>
        <w:t>crop_your_image</w:t>
      </w:r>
      <w:r>
        <w:rPr>
          <w:sz w:val="28"/>
          <w:szCs w:val="28"/>
        </w:rPr>
        <w:t>’</w:t>
      </w:r>
      <w:r w:rsidRPr="00545E20">
        <w:rPr>
          <w:sz w:val="28"/>
          <w:szCs w:val="28"/>
        </w:rPr>
        <w:t xml:space="preserve"> for capture and preprocessing.”</w:t>
      </w:r>
    </w:p>
    <w:p w14:paraId="491B514C" w14:textId="514E6996" w:rsidR="002D4F10" w:rsidRPr="006A4B01" w:rsidRDefault="002D4F10" w:rsidP="006A4B01">
      <w:pPr>
        <w:pStyle w:val="ListParagraph"/>
        <w:numPr>
          <w:ilvl w:val="0"/>
          <w:numId w:val="23"/>
        </w:numPr>
        <w:rPr>
          <w:sz w:val="28"/>
          <w:szCs w:val="28"/>
        </w:rPr>
      </w:pPr>
      <w:r>
        <w:rPr>
          <w:sz w:val="28"/>
          <w:szCs w:val="28"/>
        </w:rPr>
        <w:t xml:space="preserve">State and Localisation: </w:t>
      </w:r>
      <w:r w:rsidRPr="002D4F10">
        <w:rPr>
          <w:sz w:val="28"/>
          <w:szCs w:val="28"/>
        </w:rPr>
        <w:t>Provider-driven</w:t>
      </w:r>
      <w:r>
        <w:rPr>
          <w:sz w:val="28"/>
          <w:szCs w:val="28"/>
        </w:rPr>
        <w:t>,</w:t>
      </w:r>
      <w:r w:rsidR="006A4B01">
        <w:rPr>
          <w:sz w:val="28"/>
          <w:szCs w:val="28"/>
        </w:rPr>
        <w:t xml:space="preserve"> ‘</w:t>
      </w:r>
      <w:r w:rsidRPr="002D4F10">
        <w:rPr>
          <w:sz w:val="28"/>
          <w:szCs w:val="28"/>
        </w:rPr>
        <w:t>LanguageProvider</w:t>
      </w:r>
      <w:r w:rsidR="006A4B01">
        <w:rPr>
          <w:sz w:val="28"/>
          <w:szCs w:val="28"/>
        </w:rPr>
        <w:t xml:space="preserve">’ </w:t>
      </w:r>
      <w:r w:rsidRPr="006A4B01">
        <w:rPr>
          <w:sz w:val="28"/>
          <w:szCs w:val="28"/>
        </w:rPr>
        <w:t xml:space="preserve">with </w:t>
      </w:r>
      <w:r w:rsidR="006A4B01">
        <w:rPr>
          <w:sz w:val="28"/>
          <w:szCs w:val="28"/>
        </w:rPr>
        <w:t>‘</w:t>
      </w:r>
      <w:proofErr w:type="spellStart"/>
      <w:r w:rsidRPr="006A4B01">
        <w:rPr>
          <w:sz w:val="28"/>
          <w:szCs w:val="28"/>
        </w:rPr>
        <w:t>shared_preferences</w:t>
      </w:r>
      <w:proofErr w:type="spellEnd"/>
      <w:r w:rsidR="006A4B01">
        <w:rPr>
          <w:sz w:val="28"/>
          <w:szCs w:val="28"/>
        </w:rPr>
        <w:t>’</w:t>
      </w:r>
      <w:r w:rsidRPr="006A4B01">
        <w:rPr>
          <w:sz w:val="28"/>
          <w:szCs w:val="28"/>
        </w:rPr>
        <w:t xml:space="preserve"> persistence.</w:t>
      </w:r>
    </w:p>
    <w:p w14:paraId="0B207FB9" w14:textId="70DBE920" w:rsidR="00714446" w:rsidRPr="00075879" w:rsidRDefault="00075879" w:rsidP="00714446">
      <w:pPr>
        <w:pStyle w:val="ListParagraph"/>
        <w:numPr>
          <w:ilvl w:val="0"/>
          <w:numId w:val="23"/>
        </w:numPr>
        <w:rPr>
          <w:sz w:val="28"/>
          <w:szCs w:val="28"/>
        </w:rPr>
      </w:pPr>
      <w:r>
        <w:rPr>
          <w:sz w:val="28"/>
          <w:szCs w:val="28"/>
        </w:rPr>
        <w:t>Text normalisation</w:t>
      </w:r>
      <w:r w:rsidR="00714446" w:rsidRPr="00075879">
        <w:rPr>
          <w:sz w:val="28"/>
          <w:szCs w:val="28"/>
        </w:rPr>
        <w:t xml:space="preserve">: </w:t>
      </w:r>
      <w:r>
        <w:rPr>
          <w:sz w:val="28"/>
          <w:szCs w:val="28"/>
        </w:rPr>
        <w:t>‘</w:t>
      </w:r>
      <w:r w:rsidRPr="00075879">
        <w:rPr>
          <w:sz w:val="28"/>
          <w:szCs w:val="28"/>
        </w:rPr>
        <w:t>characters</w:t>
      </w:r>
      <w:r>
        <w:rPr>
          <w:sz w:val="28"/>
          <w:szCs w:val="28"/>
        </w:rPr>
        <w:t>’</w:t>
      </w:r>
      <w:r w:rsidRPr="00075879">
        <w:rPr>
          <w:sz w:val="28"/>
          <w:szCs w:val="28"/>
        </w:rPr>
        <w:t xml:space="preserve"> package and custom helpers for bilingual cleanup.</w:t>
      </w:r>
    </w:p>
    <w:p w14:paraId="4451FD50" w14:textId="70F1F405" w:rsidR="007B4C5E" w:rsidRDefault="00B56E23" w:rsidP="007B4C5E">
      <w:pPr>
        <w:pStyle w:val="ListParagraph"/>
        <w:numPr>
          <w:ilvl w:val="1"/>
          <w:numId w:val="19"/>
        </w:numPr>
        <w:rPr>
          <w:sz w:val="28"/>
          <w:szCs w:val="28"/>
        </w:rPr>
      </w:pPr>
      <w:r>
        <w:rPr>
          <w:sz w:val="28"/>
          <w:szCs w:val="28"/>
        </w:rPr>
        <w:t>Techniq</w:t>
      </w:r>
      <w:r w:rsidR="007A073F">
        <w:rPr>
          <w:sz w:val="28"/>
          <w:szCs w:val="28"/>
        </w:rPr>
        <w:t>ues</w:t>
      </w:r>
    </w:p>
    <w:p w14:paraId="630CE25A" w14:textId="69C6DDF1" w:rsidR="007B4C5E" w:rsidRPr="007B4C5E" w:rsidRDefault="0090735C" w:rsidP="007B4C5E">
      <w:pPr>
        <w:pStyle w:val="ListParagraph"/>
        <w:numPr>
          <w:ilvl w:val="0"/>
          <w:numId w:val="24"/>
        </w:numPr>
        <w:rPr>
          <w:sz w:val="28"/>
          <w:szCs w:val="28"/>
        </w:rPr>
      </w:pPr>
      <w:r w:rsidRPr="0090735C">
        <w:rPr>
          <w:sz w:val="28"/>
          <w:szCs w:val="28"/>
        </w:rPr>
        <w:t>Multi-pass OCR (PSM/OEM combos per language) to improve recognition on varied layouts.</w:t>
      </w:r>
    </w:p>
    <w:p w14:paraId="0643C87D" w14:textId="77777777" w:rsidR="00C52D7E" w:rsidRDefault="00C52D7E" w:rsidP="007B4C5E">
      <w:pPr>
        <w:pStyle w:val="ListParagraph"/>
        <w:numPr>
          <w:ilvl w:val="0"/>
          <w:numId w:val="24"/>
        </w:numPr>
        <w:rPr>
          <w:sz w:val="28"/>
          <w:szCs w:val="28"/>
        </w:rPr>
      </w:pPr>
      <w:r w:rsidRPr="00C52D7E">
        <w:rPr>
          <w:sz w:val="28"/>
          <w:szCs w:val="28"/>
        </w:rPr>
        <w:t>Character whitelisting and language-aware normalisation to strip OCR noise.”</w:t>
      </w:r>
    </w:p>
    <w:p w14:paraId="575830E6" w14:textId="77777777" w:rsidR="00C52D7E" w:rsidRDefault="00C52D7E" w:rsidP="007B4C5E">
      <w:pPr>
        <w:pStyle w:val="ListParagraph"/>
        <w:numPr>
          <w:ilvl w:val="0"/>
          <w:numId w:val="24"/>
        </w:numPr>
        <w:rPr>
          <w:sz w:val="28"/>
          <w:szCs w:val="28"/>
        </w:rPr>
      </w:pPr>
      <w:r w:rsidRPr="00C52D7E">
        <w:rPr>
          <w:sz w:val="28"/>
          <w:szCs w:val="28"/>
        </w:rPr>
        <w:t>Dictionary matching against curated English/French JSON allergen lists, filtered by profile.</w:t>
      </w:r>
    </w:p>
    <w:p w14:paraId="74C13895" w14:textId="157597FD" w:rsidR="003566E6" w:rsidRPr="003F7F36" w:rsidRDefault="00C52D7E" w:rsidP="003F7F36">
      <w:pPr>
        <w:pStyle w:val="ListParagraph"/>
        <w:numPr>
          <w:ilvl w:val="0"/>
          <w:numId w:val="24"/>
        </w:numPr>
        <w:rPr>
          <w:sz w:val="28"/>
          <w:szCs w:val="28"/>
        </w:rPr>
      </w:pPr>
      <w:r w:rsidRPr="00C52D7E">
        <w:rPr>
          <w:sz w:val="28"/>
          <w:szCs w:val="28"/>
        </w:rPr>
        <w:t>Confidence heuristics to prioritise high-certainty matches and drop duplicates.</w:t>
      </w:r>
    </w:p>
    <w:p w14:paraId="0DAB0D39" w14:textId="7E9783B3" w:rsidR="00AF085F" w:rsidRDefault="007A073F" w:rsidP="003566E6">
      <w:pPr>
        <w:pStyle w:val="ListParagraph"/>
        <w:numPr>
          <w:ilvl w:val="1"/>
          <w:numId w:val="19"/>
        </w:numPr>
        <w:rPr>
          <w:sz w:val="28"/>
          <w:szCs w:val="28"/>
        </w:rPr>
      </w:pPr>
      <w:r>
        <w:rPr>
          <w:sz w:val="28"/>
          <w:szCs w:val="28"/>
        </w:rPr>
        <w:t>Implementation Steps</w:t>
      </w:r>
    </w:p>
    <w:p w14:paraId="52AB8F97" w14:textId="77777777" w:rsidR="003566E6" w:rsidRPr="003566E6" w:rsidRDefault="003566E6" w:rsidP="003566E6">
      <w:pPr>
        <w:pStyle w:val="ListParagraph"/>
        <w:numPr>
          <w:ilvl w:val="0"/>
          <w:numId w:val="25"/>
        </w:numPr>
        <w:rPr>
          <w:sz w:val="28"/>
          <w:szCs w:val="28"/>
        </w:rPr>
      </w:pPr>
      <w:r w:rsidRPr="003566E6">
        <w:rPr>
          <w:sz w:val="28"/>
          <w:szCs w:val="28"/>
        </w:rPr>
        <w:t>Image Acquisition: Users capture or select images of food labels for analysis.</w:t>
      </w:r>
    </w:p>
    <w:p w14:paraId="1AB08440" w14:textId="77777777" w:rsidR="003566E6" w:rsidRPr="003566E6" w:rsidRDefault="003566E6" w:rsidP="003566E6">
      <w:pPr>
        <w:pStyle w:val="ListParagraph"/>
        <w:numPr>
          <w:ilvl w:val="0"/>
          <w:numId w:val="25"/>
        </w:numPr>
        <w:rPr>
          <w:sz w:val="28"/>
          <w:szCs w:val="28"/>
        </w:rPr>
      </w:pPr>
      <w:r w:rsidRPr="003566E6">
        <w:rPr>
          <w:sz w:val="28"/>
          <w:szCs w:val="28"/>
        </w:rPr>
        <w:t>Image Preprocessing: Images are cropped and prepared for OCR processing.</w:t>
      </w:r>
    </w:p>
    <w:p w14:paraId="00CE506A" w14:textId="77777777" w:rsidR="003566E6" w:rsidRPr="003566E6" w:rsidRDefault="003566E6" w:rsidP="003566E6">
      <w:pPr>
        <w:pStyle w:val="ListParagraph"/>
        <w:numPr>
          <w:ilvl w:val="0"/>
          <w:numId w:val="25"/>
        </w:numPr>
        <w:rPr>
          <w:sz w:val="28"/>
          <w:szCs w:val="28"/>
        </w:rPr>
      </w:pPr>
      <w:r w:rsidRPr="003566E6">
        <w:rPr>
          <w:sz w:val="28"/>
          <w:szCs w:val="28"/>
        </w:rPr>
        <w:t>Text Recognition: OCR engine extracts text using multiple configurations to ensure accuracy.</w:t>
      </w:r>
    </w:p>
    <w:p w14:paraId="05EF98BA" w14:textId="53C3FA8F" w:rsidR="003566E6" w:rsidRPr="003566E6" w:rsidRDefault="003566E6" w:rsidP="003566E6">
      <w:pPr>
        <w:pStyle w:val="ListParagraph"/>
        <w:numPr>
          <w:ilvl w:val="0"/>
          <w:numId w:val="25"/>
        </w:numPr>
        <w:rPr>
          <w:sz w:val="28"/>
          <w:szCs w:val="28"/>
        </w:rPr>
      </w:pPr>
      <w:r w:rsidRPr="003566E6">
        <w:rPr>
          <w:sz w:val="28"/>
          <w:szCs w:val="28"/>
        </w:rPr>
        <w:lastRenderedPageBreak/>
        <w:t xml:space="preserve">Allergen Detection: Extracted text is </w:t>
      </w:r>
      <w:r w:rsidR="008E43D8" w:rsidRPr="008E43D8">
        <w:rPr>
          <w:sz w:val="28"/>
          <w:szCs w:val="28"/>
        </w:rPr>
        <w:t xml:space="preserve">normalised </w:t>
      </w:r>
      <w:r w:rsidR="008E43D8">
        <w:rPr>
          <w:sz w:val="28"/>
          <w:szCs w:val="28"/>
        </w:rPr>
        <w:t>then</w:t>
      </w:r>
      <w:r w:rsidR="008E43D8" w:rsidRPr="008E43D8">
        <w:rPr>
          <w:sz w:val="28"/>
          <w:szCs w:val="28"/>
        </w:rPr>
        <w:t xml:space="preserve"> with the appropriate language dictionary and surface confirmed matches from the user’s profile.</w:t>
      </w:r>
    </w:p>
    <w:p w14:paraId="1047D4CA" w14:textId="48DFFE3B" w:rsidR="003566E6" w:rsidRDefault="003566E6" w:rsidP="00073568">
      <w:pPr>
        <w:pStyle w:val="ListParagraph"/>
        <w:numPr>
          <w:ilvl w:val="0"/>
          <w:numId w:val="25"/>
        </w:numPr>
        <w:rPr>
          <w:sz w:val="28"/>
          <w:szCs w:val="28"/>
        </w:rPr>
      </w:pPr>
      <w:r w:rsidRPr="003566E6">
        <w:rPr>
          <w:sz w:val="28"/>
          <w:szCs w:val="28"/>
        </w:rPr>
        <w:t>User-Specific Filtering: Results are filtered based on user profiles to provide personalized allergen information.</w:t>
      </w:r>
    </w:p>
    <w:p w14:paraId="4A6E5BB4" w14:textId="77777777" w:rsidR="00524415" w:rsidRPr="00524415" w:rsidRDefault="00524415" w:rsidP="00524415">
      <w:pPr>
        <w:rPr>
          <w:sz w:val="28"/>
          <w:szCs w:val="28"/>
        </w:rPr>
      </w:pPr>
    </w:p>
    <w:p w14:paraId="6B247544" w14:textId="34697388" w:rsidR="00F828F7" w:rsidRPr="00F828F7" w:rsidRDefault="00814AC0" w:rsidP="00F828F7">
      <w:pPr>
        <w:pStyle w:val="ListParagraph"/>
        <w:numPr>
          <w:ilvl w:val="0"/>
          <w:numId w:val="2"/>
        </w:numPr>
        <w:rPr>
          <w:sz w:val="28"/>
          <w:szCs w:val="28"/>
        </w:rPr>
      </w:pPr>
      <w:r>
        <w:rPr>
          <w:b/>
          <w:bCs/>
          <w:sz w:val="28"/>
          <w:szCs w:val="28"/>
        </w:rPr>
        <w:t>Implementation</w:t>
      </w:r>
    </w:p>
    <w:p w14:paraId="31F64410" w14:textId="234C5659" w:rsidR="00F828F7" w:rsidRDefault="00F828F7" w:rsidP="00E42B02">
      <w:pPr>
        <w:pStyle w:val="ListParagraph"/>
        <w:numPr>
          <w:ilvl w:val="1"/>
          <w:numId w:val="26"/>
        </w:numPr>
        <w:rPr>
          <w:sz w:val="28"/>
          <w:szCs w:val="28"/>
        </w:rPr>
      </w:pPr>
      <w:r w:rsidRPr="00E42B02">
        <w:rPr>
          <w:sz w:val="28"/>
          <w:szCs w:val="28"/>
        </w:rPr>
        <w:t>System Ar</w:t>
      </w:r>
      <w:r w:rsidR="00E42B02" w:rsidRPr="00E42B02">
        <w:rPr>
          <w:sz w:val="28"/>
          <w:szCs w:val="28"/>
        </w:rPr>
        <w:t>chitecture</w:t>
      </w:r>
    </w:p>
    <w:p w14:paraId="7563D015" w14:textId="2722F08B" w:rsidR="00C112D3" w:rsidRDefault="006A0C9D" w:rsidP="00C112D3">
      <w:pPr>
        <w:pStyle w:val="ListParagraph"/>
        <w:ind w:left="1440"/>
        <w:rPr>
          <w:sz w:val="28"/>
          <w:szCs w:val="28"/>
        </w:rPr>
      </w:pPr>
      <w:r w:rsidRPr="006A0C9D">
        <w:rPr>
          <w:sz w:val="28"/>
          <w:szCs w:val="28"/>
        </w:rPr>
        <w:t>The AllerScan application is structured to provide a seamless user experience, integrating advanced OCR capabilities with a user-friendly interface. The architecture consists of the following components:</w:t>
      </w:r>
    </w:p>
    <w:p w14:paraId="0DA492AD" w14:textId="159AF929" w:rsidR="003C0093" w:rsidRPr="003C0093" w:rsidRDefault="006A0C9D" w:rsidP="003C0093">
      <w:pPr>
        <w:pStyle w:val="ListParagraph"/>
        <w:numPr>
          <w:ilvl w:val="0"/>
          <w:numId w:val="27"/>
        </w:numPr>
        <w:rPr>
          <w:sz w:val="28"/>
          <w:szCs w:val="28"/>
        </w:rPr>
      </w:pPr>
      <w:r w:rsidRPr="003C0093">
        <w:rPr>
          <w:sz w:val="28"/>
          <w:szCs w:val="28"/>
        </w:rPr>
        <w:t xml:space="preserve">Frontend: </w:t>
      </w:r>
      <w:r w:rsidR="003C0093" w:rsidRPr="003C0093">
        <w:rPr>
          <w:sz w:val="28"/>
          <w:szCs w:val="28"/>
        </w:rPr>
        <w:t xml:space="preserve">Flutter screens (Onboarding, Home, Upload, Results, Profile) driven by a </w:t>
      </w:r>
      <w:r w:rsidR="003C0093">
        <w:rPr>
          <w:sz w:val="28"/>
          <w:szCs w:val="28"/>
        </w:rPr>
        <w:t>‘</w:t>
      </w:r>
      <w:r w:rsidR="003C0093" w:rsidRPr="003C0093">
        <w:rPr>
          <w:sz w:val="28"/>
          <w:szCs w:val="28"/>
        </w:rPr>
        <w:t>LanguageProvider</w:t>
      </w:r>
      <w:r w:rsidR="003C0093">
        <w:rPr>
          <w:sz w:val="28"/>
          <w:szCs w:val="28"/>
        </w:rPr>
        <w:t xml:space="preserve">’ </w:t>
      </w:r>
      <w:r w:rsidR="003C0093" w:rsidRPr="003C0093">
        <w:rPr>
          <w:sz w:val="28"/>
          <w:szCs w:val="28"/>
        </w:rPr>
        <w:t>for instant EN/FR updates.</w:t>
      </w:r>
    </w:p>
    <w:p w14:paraId="7A1FBB73" w14:textId="3DDD60F8" w:rsidR="004B1DF7" w:rsidRPr="004B1DF7" w:rsidRDefault="004B1DF7" w:rsidP="004B1DF7">
      <w:pPr>
        <w:pStyle w:val="ListParagraph"/>
        <w:numPr>
          <w:ilvl w:val="0"/>
          <w:numId w:val="27"/>
        </w:numPr>
        <w:rPr>
          <w:sz w:val="28"/>
          <w:szCs w:val="28"/>
        </w:rPr>
      </w:pPr>
      <w:r>
        <w:rPr>
          <w:sz w:val="28"/>
          <w:szCs w:val="28"/>
        </w:rPr>
        <w:t>On-device services</w:t>
      </w:r>
      <w:r w:rsidR="006A0C9D" w:rsidRPr="003C0093">
        <w:rPr>
          <w:sz w:val="28"/>
          <w:szCs w:val="28"/>
        </w:rPr>
        <w:t xml:space="preserve">: </w:t>
      </w:r>
      <w:r>
        <w:rPr>
          <w:sz w:val="28"/>
          <w:szCs w:val="28"/>
        </w:rPr>
        <w:t>‘</w:t>
      </w:r>
      <w:r w:rsidRPr="004B1DF7">
        <w:rPr>
          <w:sz w:val="28"/>
          <w:szCs w:val="28"/>
        </w:rPr>
        <w:t>flutter_tesseract_ocr</w:t>
      </w:r>
      <w:r>
        <w:rPr>
          <w:sz w:val="28"/>
          <w:szCs w:val="28"/>
        </w:rPr>
        <w:t>’</w:t>
      </w:r>
      <w:r w:rsidRPr="004B1DF7">
        <w:rPr>
          <w:sz w:val="28"/>
          <w:szCs w:val="28"/>
        </w:rPr>
        <w:t xml:space="preserve"> handles text extraction; Dart utilities (text normalisation, allergen detector, </w:t>
      </w:r>
      <w:r>
        <w:rPr>
          <w:sz w:val="28"/>
          <w:szCs w:val="28"/>
        </w:rPr>
        <w:t>‘</w:t>
      </w:r>
      <w:r w:rsidRPr="004B1DF7">
        <w:rPr>
          <w:sz w:val="28"/>
          <w:szCs w:val="28"/>
        </w:rPr>
        <w:t>ProfileService</w:t>
      </w:r>
      <w:r>
        <w:rPr>
          <w:sz w:val="28"/>
          <w:szCs w:val="28"/>
        </w:rPr>
        <w:t>’</w:t>
      </w:r>
      <w:r w:rsidRPr="004B1DF7">
        <w:rPr>
          <w:sz w:val="28"/>
          <w:szCs w:val="28"/>
        </w:rPr>
        <w:t xml:space="preserve">) process results and persist user data via </w:t>
      </w:r>
      <w:r>
        <w:rPr>
          <w:sz w:val="28"/>
          <w:szCs w:val="28"/>
        </w:rPr>
        <w:t>‘</w:t>
      </w:r>
      <w:r w:rsidRPr="004B1DF7">
        <w:rPr>
          <w:sz w:val="28"/>
          <w:szCs w:val="28"/>
        </w:rPr>
        <w:t>SharedPreferences</w:t>
      </w:r>
      <w:r>
        <w:rPr>
          <w:sz w:val="28"/>
          <w:szCs w:val="28"/>
        </w:rPr>
        <w:t>’</w:t>
      </w:r>
      <w:r w:rsidRPr="004B1DF7">
        <w:rPr>
          <w:sz w:val="28"/>
          <w:szCs w:val="28"/>
        </w:rPr>
        <w:t>.</w:t>
      </w:r>
    </w:p>
    <w:p w14:paraId="6CA01178" w14:textId="753A62EE" w:rsidR="00E42B02" w:rsidRDefault="00E42B02" w:rsidP="00E42B02">
      <w:pPr>
        <w:pStyle w:val="ListParagraph"/>
        <w:numPr>
          <w:ilvl w:val="1"/>
          <w:numId w:val="26"/>
        </w:numPr>
        <w:rPr>
          <w:sz w:val="28"/>
          <w:szCs w:val="28"/>
        </w:rPr>
      </w:pPr>
      <w:r>
        <w:rPr>
          <w:sz w:val="28"/>
          <w:szCs w:val="28"/>
        </w:rPr>
        <w:t>Key Features</w:t>
      </w:r>
    </w:p>
    <w:p w14:paraId="0F299CB8" w14:textId="77777777" w:rsidR="00E65C4F" w:rsidRDefault="006A0C9D" w:rsidP="00E65C4F">
      <w:pPr>
        <w:pStyle w:val="ListParagraph"/>
        <w:numPr>
          <w:ilvl w:val="0"/>
          <w:numId w:val="32"/>
        </w:numPr>
        <w:rPr>
          <w:sz w:val="28"/>
          <w:szCs w:val="28"/>
        </w:rPr>
      </w:pPr>
      <w:r w:rsidRPr="00E65C4F">
        <w:rPr>
          <w:sz w:val="28"/>
          <w:szCs w:val="28"/>
        </w:rPr>
        <w:t xml:space="preserve">Multi-Strategy OCR: </w:t>
      </w:r>
      <w:r w:rsidR="00E65C4F" w:rsidRPr="00E65C4F">
        <w:rPr>
          <w:sz w:val="28"/>
          <w:szCs w:val="28"/>
        </w:rPr>
        <w:t>Multiple PSM/OEM combinations per language ensure reliable recognition even when label layouts differ.</w:t>
      </w:r>
    </w:p>
    <w:p w14:paraId="6107186B" w14:textId="77777777" w:rsidR="00DD6185" w:rsidRDefault="00E65C4F" w:rsidP="00E65C4F">
      <w:pPr>
        <w:pStyle w:val="ListParagraph"/>
        <w:numPr>
          <w:ilvl w:val="0"/>
          <w:numId w:val="32"/>
        </w:numPr>
        <w:rPr>
          <w:sz w:val="28"/>
          <w:szCs w:val="28"/>
        </w:rPr>
      </w:pPr>
      <w:r w:rsidRPr="00DD6185">
        <w:rPr>
          <w:sz w:val="28"/>
          <w:szCs w:val="28"/>
        </w:rPr>
        <w:t>Noise reduction &amp; normalisation</w:t>
      </w:r>
      <w:r w:rsidR="006A0C9D" w:rsidRPr="00DD6185">
        <w:rPr>
          <w:sz w:val="28"/>
          <w:szCs w:val="28"/>
        </w:rPr>
        <w:t xml:space="preserve">: </w:t>
      </w:r>
      <w:r w:rsidR="00DD6185" w:rsidRPr="00DD6185">
        <w:rPr>
          <w:sz w:val="28"/>
          <w:szCs w:val="28"/>
        </w:rPr>
        <w:t>Character whitelisting plus bilingual typo mapping clean OCR output before matching.</w:t>
      </w:r>
    </w:p>
    <w:p w14:paraId="47DACC88" w14:textId="77777777" w:rsidR="00DD6185" w:rsidRDefault="00DD6185" w:rsidP="00E65C4F">
      <w:pPr>
        <w:pStyle w:val="ListParagraph"/>
        <w:numPr>
          <w:ilvl w:val="0"/>
          <w:numId w:val="32"/>
        </w:numPr>
        <w:rPr>
          <w:sz w:val="28"/>
          <w:szCs w:val="28"/>
        </w:rPr>
      </w:pPr>
      <w:r w:rsidRPr="00DD6185">
        <w:rPr>
          <w:sz w:val="28"/>
          <w:szCs w:val="28"/>
        </w:rPr>
        <w:t>Curated allergen dictionaries</w:t>
      </w:r>
      <w:r w:rsidR="006A0C9D" w:rsidRPr="00DD6185">
        <w:rPr>
          <w:sz w:val="28"/>
          <w:szCs w:val="28"/>
        </w:rPr>
        <w:t xml:space="preserve">: </w:t>
      </w:r>
      <w:r w:rsidRPr="00DD6185">
        <w:rPr>
          <w:sz w:val="28"/>
          <w:szCs w:val="28"/>
        </w:rPr>
        <w:t>English/French JSON sources are filtered through the user’s saved allergen list so only relevant hits appear.</w:t>
      </w:r>
    </w:p>
    <w:p w14:paraId="64422F26" w14:textId="1749C1A5" w:rsidR="00DD6185" w:rsidRDefault="00DD6185" w:rsidP="00E65C4F">
      <w:pPr>
        <w:pStyle w:val="ListParagraph"/>
        <w:numPr>
          <w:ilvl w:val="0"/>
          <w:numId w:val="32"/>
        </w:numPr>
        <w:rPr>
          <w:sz w:val="28"/>
          <w:szCs w:val="28"/>
        </w:rPr>
      </w:pPr>
      <w:r w:rsidRPr="00DD6185">
        <w:rPr>
          <w:sz w:val="28"/>
          <w:szCs w:val="28"/>
        </w:rPr>
        <w:t xml:space="preserve">Localised presentation: </w:t>
      </w:r>
      <w:r w:rsidR="00847075" w:rsidRPr="00847075">
        <w:rPr>
          <w:sz w:val="28"/>
          <w:szCs w:val="28"/>
        </w:rPr>
        <w:t>Provider-driven strings and allergen labels keep the UI consistent when users switch languages or reset their profile.</w:t>
      </w:r>
    </w:p>
    <w:p w14:paraId="081CB738" w14:textId="77777777" w:rsidR="00847075" w:rsidRDefault="00847075" w:rsidP="00847075">
      <w:pPr>
        <w:rPr>
          <w:sz w:val="28"/>
          <w:szCs w:val="28"/>
        </w:rPr>
      </w:pPr>
    </w:p>
    <w:p w14:paraId="75AEE17F" w14:textId="77777777" w:rsidR="006A0C9D" w:rsidRPr="00F51296" w:rsidRDefault="006A0C9D" w:rsidP="00F51296">
      <w:pPr>
        <w:rPr>
          <w:sz w:val="28"/>
          <w:szCs w:val="28"/>
        </w:rPr>
      </w:pPr>
    </w:p>
    <w:p w14:paraId="75EB56A3" w14:textId="1E43BF94" w:rsidR="00160440" w:rsidRPr="00160440" w:rsidRDefault="00E413E9" w:rsidP="00160440">
      <w:pPr>
        <w:pStyle w:val="ListParagraph"/>
        <w:numPr>
          <w:ilvl w:val="1"/>
          <w:numId w:val="26"/>
        </w:numPr>
        <w:rPr>
          <w:sz w:val="28"/>
          <w:szCs w:val="28"/>
        </w:rPr>
      </w:pPr>
      <w:r>
        <w:rPr>
          <w:sz w:val="28"/>
          <w:szCs w:val="28"/>
        </w:rPr>
        <w:t>Screenshots</w:t>
      </w:r>
      <w:r w:rsidR="00AE5522" w:rsidRPr="00206647">
        <w:rPr>
          <w:sz w:val="52"/>
          <w:szCs w:val="52"/>
        </w:rPr>
        <w:t xml:space="preserve">  </w:t>
      </w:r>
    </w:p>
    <w:p w14:paraId="6D7B4343" w14:textId="40F42592" w:rsidR="00160440" w:rsidRPr="00160440" w:rsidRDefault="00160440" w:rsidP="00160440">
      <w:pPr>
        <w:rPr>
          <w:sz w:val="28"/>
          <w:szCs w:val="28"/>
        </w:rPr>
      </w:pPr>
      <w:r>
        <w:rPr>
          <w:noProof/>
          <w:sz w:val="28"/>
          <w:szCs w:val="28"/>
          <w14:ligatures w14:val="standardContextual"/>
        </w:rPr>
        <w:lastRenderedPageBreak/>
        <w:drawing>
          <wp:anchor distT="0" distB="0" distL="114300" distR="114300" simplePos="0" relativeHeight="251678720" behindDoc="0" locked="0" layoutInCell="1" allowOverlap="1" wp14:anchorId="37D2E38B" wp14:editId="5465843F">
            <wp:simplePos x="0" y="0"/>
            <wp:positionH relativeFrom="margin">
              <wp:align>right</wp:align>
            </wp:positionH>
            <wp:positionV relativeFrom="margin">
              <wp:posOffset>4063365</wp:posOffset>
            </wp:positionV>
            <wp:extent cx="1663700" cy="3696970"/>
            <wp:effectExtent l="0" t="0" r="0" b="0"/>
            <wp:wrapSquare wrapText="bothSides"/>
            <wp:docPr id="190325080" name="Picture 1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080" name="Picture 18" descr="A screenshot of a cha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3700" cy="3696970"/>
                    </a:xfrm>
                    <a:prstGeom prst="rect">
                      <a:avLst/>
                    </a:prstGeom>
                  </pic:spPr>
                </pic:pic>
              </a:graphicData>
            </a:graphic>
          </wp:anchor>
        </w:drawing>
      </w:r>
      <w:r>
        <w:rPr>
          <w:noProof/>
          <w:sz w:val="28"/>
          <w:szCs w:val="28"/>
          <w14:ligatures w14:val="standardContextual"/>
        </w:rPr>
        <w:drawing>
          <wp:anchor distT="0" distB="0" distL="114300" distR="114300" simplePos="0" relativeHeight="251674624" behindDoc="0" locked="0" layoutInCell="1" allowOverlap="1" wp14:anchorId="156B9BE8" wp14:editId="5D42528B">
            <wp:simplePos x="0" y="0"/>
            <wp:positionH relativeFrom="margin">
              <wp:align>center</wp:align>
            </wp:positionH>
            <wp:positionV relativeFrom="margin">
              <wp:align>top</wp:align>
            </wp:positionV>
            <wp:extent cx="1663714" cy="3697200"/>
            <wp:effectExtent l="0" t="0" r="0" b="0"/>
            <wp:wrapSquare wrapText="bothSides"/>
            <wp:docPr id="12753152"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152" name="Picture 14" descr="A screenshot of a pho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r>
        <w:rPr>
          <w:noProof/>
          <w:sz w:val="28"/>
          <w:szCs w:val="28"/>
          <w14:ligatures w14:val="standardContextual"/>
        </w:rPr>
        <w:drawing>
          <wp:anchor distT="0" distB="0" distL="114300" distR="114300" simplePos="0" relativeHeight="251675648" behindDoc="0" locked="0" layoutInCell="1" allowOverlap="1" wp14:anchorId="2A30ED20" wp14:editId="487C2272">
            <wp:simplePos x="0" y="0"/>
            <wp:positionH relativeFrom="margin">
              <wp:posOffset>4067810</wp:posOffset>
            </wp:positionH>
            <wp:positionV relativeFrom="margin">
              <wp:posOffset>-635</wp:posOffset>
            </wp:positionV>
            <wp:extent cx="1663700" cy="3696970"/>
            <wp:effectExtent l="0" t="0" r="0" b="0"/>
            <wp:wrapSquare wrapText="bothSides"/>
            <wp:docPr id="2108418206"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18206" name="Picture 15"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3700" cy="3696970"/>
                    </a:xfrm>
                    <a:prstGeom prst="rect">
                      <a:avLst/>
                    </a:prstGeom>
                  </pic:spPr>
                </pic:pic>
              </a:graphicData>
            </a:graphic>
          </wp:anchor>
        </w:drawing>
      </w:r>
      <w:r>
        <w:rPr>
          <w:noProof/>
          <w:sz w:val="28"/>
          <w:szCs w:val="28"/>
          <w14:ligatures w14:val="standardContextual"/>
        </w:rPr>
        <w:drawing>
          <wp:anchor distT="0" distB="0" distL="114300" distR="114300" simplePos="0" relativeHeight="251673600" behindDoc="0" locked="0" layoutInCell="1" allowOverlap="1" wp14:anchorId="43CE1A2F" wp14:editId="7C6BA3E9">
            <wp:simplePos x="914400" y="914400"/>
            <wp:positionH relativeFrom="margin">
              <wp:align>left</wp:align>
            </wp:positionH>
            <wp:positionV relativeFrom="margin">
              <wp:align>top</wp:align>
            </wp:positionV>
            <wp:extent cx="1663714" cy="3697200"/>
            <wp:effectExtent l="0" t="0" r="0" b="0"/>
            <wp:wrapSquare wrapText="bothSides"/>
            <wp:docPr id="1912770333"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70333" name="Picture 13"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p>
    <w:p w14:paraId="4AE74E76" w14:textId="5C7CF5F2" w:rsidR="00F05865" w:rsidRDefault="00160440" w:rsidP="008E7402">
      <w:pPr>
        <w:ind w:left="1440"/>
        <w:rPr>
          <w:sz w:val="28"/>
          <w:szCs w:val="28"/>
        </w:rPr>
      </w:pPr>
      <w:r>
        <w:rPr>
          <w:noProof/>
          <w:sz w:val="28"/>
          <w:szCs w:val="28"/>
          <w14:ligatures w14:val="standardContextual"/>
        </w:rPr>
        <w:drawing>
          <wp:anchor distT="0" distB="0" distL="114300" distR="114300" simplePos="0" relativeHeight="251677696" behindDoc="0" locked="0" layoutInCell="1" allowOverlap="1" wp14:anchorId="033AB299" wp14:editId="5A07E867">
            <wp:simplePos x="0" y="0"/>
            <wp:positionH relativeFrom="margin">
              <wp:posOffset>2055170</wp:posOffset>
            </wp:positionH>
            <wp:positionV relativeFrom="margin">
              <wp:posOffset>4039840</wp:posOffset>
            </wp:positionV>
            <wp:extent cx="1663714" cy="3697200"/>
            <wp:effectExtent l="0" t="0" r="0" b="0"/>
            <wp:wrapSquare wrapText="bothSides"/>
            <wp:docPr id="967536506"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36506" name="Picture 17"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r>
        <w:rPr>
          <w:noProof/>
          <w:sz w:val="28"/>
          <w:szCs w:val="28"/>
          <w14:ligatures w14:val="standardContextual"/>
        </w:rPr>
        <w:drawing>
          <wp:anchor distT="0" distB="0" distL="114300" distR="114300" simplePos="0" relativeHeight="251676672" behindDoc="0" locked="0" layoutInCell="1" allowOverlap="1" wp14:anchorId="5F475F83" wp14:editId="2B0E2E03">
            <wp:simplePos x="0" y="0"/>
            <wp:positionH relativeFrom="margin">
              <wp:align>left</wp:align>
            </wp:positionH>
            <wp:positionV relativeFrom="margin">
              <wp:posOffset>4039841</wp:posOffset>
            </wp:positionV>
            <wp:extent cx="1663714" cy="3697200"/>
            <wp:effectExtent l="0" t="0" r="0" b="0"/>
            <wp:wrapSquare wrapText="bothSides"/>
            <wp:docPr id="1134359341"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59341" name="Picture 16"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p>
    <w:p w14:paraId="4642392A" w14:textId="2985E718" w:rsidR="00F05865" w:rsidRDefault="00F05865" w:rsidP="008E7402">
      <w:pPr>
        <w:ind w:left="1440"/>
        <w:rPr>
          <w:sz w:val="28"/>
          <w:szCs w:val="28"/>
        </w:rPr>
      </w:pPr>
    </w:p>
    <w:p w14:paraId="5CBC4C95" w14:textId="04ED1335" w:rsidR="00F05865" w:rsidRDefault="00F05865" w:rsidP="00160440">
      <w:pPr>
        <w:rPr>
          <w:sz w:val="28"/>
          <w:szCs w:val="28"/>
        </w:rPr>
      </w:pPr>
    </w:p>
    <w:p w14:paraId="0B9CD068" w14:textId="375D6079" w:rsidR="006839F3" w:rsidRDefault="00A261B3" w:rsidP="008E7402">
      <w:pPr>
        <w:ind w:left="1440"/>
        <w:rPr>
          <w:sz w:val="28"/>
          <w:szCs w:val="28"/>
        </w:rPr>
      </w:pPr>
      <w:r>
        <w:rPr>
          <w:noProof/>
          <w:sz w:val="28"/>
          <w:szCs w:val="28"/>
          <w14:ligatures w14:val="standardContextual"/>
        </w:rPr>
        <w:lastRenderedPageBreak/>
        <w:drawing>
          <wp:anchor distT="0" distB="0" distL="114300" distR="114300" simplePos="0" relativeHeight="251681792" behindDoc="0" locked="0" layoutInCell="1" allowOverlap="1" wp14:anchorId="5C955AD6" wp14:editId="144ADB93">
            <wp:simplePos x="0" y="0"/>
            <wp:positionH relativeFrom="margin">
              <wp:align>right</wp:align>
            </wp:positionH>
            <wp:positionV relativeFrom="margin">
              <wp:align>top</wp:align>
            </wp:positionV>
            <wp:extent cx="1663714" cy="3697200"/>
            <wp:effectExtent l="0" t="0" r="0" b="0"/>
            <wp:wrapSquare wrapText="bothSides"/>
            <wp:docPr id="1805217891"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7891" name="Picture 21"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p>
    <w:p w14:paraId="3880F66C" w14:textId="16C4E987" w:rsidR="00F05865" w:rsidRDefault="00A261B3" w:rsidP="008E7402">
      <w:pPr>
        <w:ind w:left="1440"/>
        <w:rPr>
          <w:sz w:val="28"/>
          <w:szCs w:val="28"/>
        </w:rPr>
      </w:pPr>
      <w:r>
        <w:rPr>
          <w:noProof/>
          <w:sz w:val="28"/>
          <w:szCs w:val="28"/>
          <w14:ligatures w14:val="standardContextual"/>
        </w:rPr>
        <w:drawing>
          <wp:anchor distT="0" distB="0" distL="114300" distR="114300" simplePos="0" relativeHeight="251684864" behindDoc="0" locked="0" layoutInCell="1" allowOverlap="1" wp14:anchorId="729B4CD8" wp14:editId="18A789CE">
            <wp:simplePos x="0" y="0"/>
            <wp:positionH relativeFrom="margin">
              <wp:align>right</wp:align>
            </wp:positionH>
            <wp:positionV relativeFrom="margin">
              <wp:posOffset>4297680</wp:posOffset>
            </wp:positionV>
            <wp:extent cx="1663700" cy="3696970"/>
            <wp:effectExtent l="0" t="0" r="0" b="0"/>
            <wp:wrapSquare wrapText="bothSides"/>
            <wp:docPr id="1151921050" name="Picture 2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1050" name="Picture 24" descr="A screenshot of a cell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3700" cy="3696970"/>
                    </a:xfrm>
                    <a:prstGeom prst="rect">
                      <a:avLst/>
                    </a:prstGeom>
                  </pic:spPr>
                </pic:pic>
              </a:graphicData>
            </a:graphic>
          </wp:anchor>
        </w:drawing>
      </w:r>
      <w:r w:rsidR="00160440">
        <w:rPr>
          <w:noProof/>
          <w:sz w:val="28"/>
          <w:szCs w:val="28"/>
          <w14:ligatures w14:val="standardContextual"/>
        </w:rPr>
        <w:drawing>
          <wp:anchor distT="0" distB="0" distL="114300" distR="114300" simplePos="0" relativeHeight="251683840" behindDoc="0" locked="0" layoutInCell="1" allowOverlap="1" wp14:anchorId="11280D97" wp14:editId="1AE35CC9">
            <wp:simplePos x="0" y="0"/>
            <wp:positionH relativeFrom="margin">
              <wp:align>center</wp:align>
            </wp:positionH>
            <wp:positionV relativeFrom="margin">
              <wp:posOffset>4354830</wp:posOffset>
            </wp:positionV>
            <wp:extent cx="1663714" cy="3697200"/>
            <wp:effectExtent l="0" t="0" r="0" b="0"/>
            <wp:wrapSquare wrapText="bothSides"/>
            <wp:docPr id="384551880"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51880" name="Picture 23"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p>
    <w:p w14:paraId="1991E891" w14:textId="54FA47DB" w:rsidR="006839F3" w:rsidRDefault="00160440" w:rsidP="00160440">
      <w:pPr>
        <w:rPr>
          <w:sz w:val="28"/>
          <w:szCs w:val="28"/>
        </w:rPr>
      </w:pPr>
      <w:r>
        <w:rPr>
          <w:noProof/>
          <w:sz w:val="28"/>
          <w:szCs w:val="28"/>
          <w14:ligatures w14:val="standardContextual"/>
        </w:rPr>
        <w:drawing>
          <wp:anchor distT="0" distB="0" distL="114300" distR="114300" simplePos="0" relativeHeight="251682816" behindDoc="0" locked="0" layoutInCell="1" allowOverlap="1" wp14:anchorId="1C92830F" wp14:editId="38015B2C">
            <wp:simplePos x="0" y="0"/>
            <wp:positionH relativeFrom="margin">
              <wp:align>left</wp:align>
            </wp:positionH>
            <wp:positionV relativeFrom="margin">
              <wp:posOffset>4373880</wp:posOffset>
            </wp:positionV>
            <wp:extent cx="1663700" cy="3696970"/>
            <wp:effectExtent l="0" t="0" r="0" b="0"/>
            <wp:wrapSquare wrapText="bothSides"/>
            <wp:docPr id="1817537435" name="Picture 22"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37435" name="Picture 22" descr="A close-up of a recip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63700" cy="3696970"/>
                    </a:xfrm>
                    <a:prstGeom prst="rect">
                      <a:avLst/>
                    </a:prstGeom>
                  </pic:spPr>
                </pic:pic>
              </a:graphicData>
            </a:graphic>
          </wp:anchor>
        </w:drawing>
      </w:r>
      <w:r>
        <w:rPr>
          <w:noProof/>
          <w:sz w:val="28"/>
          <w:szCs w:val="28"/>
          <w14:ligatures w14:val="standardContextual"/>
        </w:rPr>
        <w:drawing>
          <wp:anchor distT="0" distB="0" distL="114300" distR="114300" simplePos="0" relativeHeight="251680768" behindDoc="0" locked="0" layoutInCell="1" allowOverlap="1" wp14:anchorId="1784CECA" wp14:editId="51FA2F46">
            <wp:simplePos x="2686050" y="1581150"/>
            <wp:positionH relativeFrom="margin">
              <wp:align>center</wp:align>
            </wp:positionH>
            <wp:positionV relativeFrom="margin">
              <wp:align>top</wp:align>
            </wp:positionV>
            <wp:extent cx="1663714" cy="3697200"/>
            <wp:effectExtent l="0" t="0" r="0" b="0"/>
            <wp:wrapSquare wrapText="bothSides"/>
            <wp:docPr id="1259428100"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8100" name="Picture 20"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r>
        <w:rPr>
          <w:noProof/>
          <w:sz w:val="28"/>
          <w:szCs w:val="28"/>
          <w14:ligatures w14:val="standardContextual"/>
        </w:rPr>
        <w:drawing>
          <wp:anchor distT="0" distB="0" distL="114300" distR="114300" simplePos="0" relativeHeight="251679744" behindDoc="0" locked="0" layoutInCell="1" allowOverlap="1" wp14:anchorId="0BCD9FEC" wp14:editId="2A567604">
            <wp:simplePos x="914400" y="1581150"/>
            <wp:positionH relativeFrom="margin">
              <wp:align>left</wp:align>
            </wp:positionH>
            <wp:positionV relativeFrom="margin">
              <wp:align>top</wp:align>
            </wp:positionV>
            <wp:extent cx="1663714" cy="3697200"/>
            <wp:effectExtent l="0" t="0" r="0" b="0"/>
            <wp:wrapSquare wrapText="bothSides"/>
            <wp:docPr id="1580650843"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0843" name="Picture 19"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p>
    <w:p w14:paraId="1C7A9449" w14:textId="4D98B0C7" w:rsidR="006839F3" w:rsidRDefault="006839F3" w:rsidP="002E6112">
      <w:pPr>
        <w:ind w:left="1440"/>
        <w:rPr>
          <w:sz w:val="28"/>
          <w:szCs w:val="28"/>
        </w:rPr>
      </w:pPr>
    </w:p>
    <w:p w14:paraId="5F17DA41" w14:textId="6F1A33BC" w:rsidR="00BE1C2A" w:rsidRPr="00717883" w:rsidRDefault="00717883" w:rsidP="00717883">
      <w:pPr>
        <w:rPr>
          <w:sz w:val="28"/>
          <w:szCs w:val="28"/>
        </w:rPr>
      </w:pPr>
      <w:r>
        <w:rPr>
          <w:noProof/>
          <w:sz w:val="28"/>
          <w:szCs w:val="28"/>
          <w14:ligatures w14:val="standardContextual"/>
        </w:rPr>
        <w:lastRenderedPageBreak/>
        <w:drawing>
          <wp:anchor distT="0" distB="0" distL="114300" distR="114300" simplePos="0" relativeHeight="251685888" behindDoc="0" locked="0" layoutInCell="1" allowOverlap="1" wp14:anchorId="41B483E7" wp14:editId="02429687">
            <wp:simplePos x="914400" y="914400"/>
            <wp:positionH relativeFrom="margin">
              <wp:align>left</wp:align>
            </wp:positionH>
            <wp:positionV relativeFrom="margin">
              <wp:align>top</wp:align>
            </wp:positionV>
            <wp:extent cx="1663714" cy="3697200"/>
            <wp:effectExtent l="0" t="0" r="0" b="0"/>
            <wp:wrapSquare wrapText="bothSides"/>
            <wp:docPr id="637803237" name="Picture 25"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3237" name="Picture 25" descr="Screens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r>
        <w:rPr>
          <w:noProof/>
          <w:sz w:val="28"/>
          <w:szCs w:val="28"/>
          <w14:ligatures w14:val="standardContextual"/>
        </w:rPr>
        <w:drawing>
          <wp:anchor distT="0" distB="0" distL="114300" distR="114300" simplePos="0" relativeHeight="251687936" behindDoc="0" locked="0" layoutInCell="1" allowOverlap="1" wp14:anchorId="635A7875" wp14:editId="06583DAC">
            <wp:simplePos x="4727643" y="1916349"/>
            <wp:positionH relativeFrom="margin">
              <wp:align>right</wp:align>
            </wp:positionH>
            <wp:positionV relativeFrom="margin">
              <wp:align>top</wp:align>
            </wp:positionV>
            <wp:extent cx="1663714" cy="3697200"/>
            <wp:effectExtent l="0" t="0" r="0" b="0"/>
            <wp:wrapSquare wrapText="bothSides"/>
            <wp:docPr id="1548712918" name="Picture 2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2918" name="Picture 27" descr="A screenshot of a cell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r>
        <w:rPr>
          <w:noProof/>
          <w:sz w:val="28"/>
          <w:szCs w:val="28"/>
          <w14:ligatures w14:val="standardContextual"/>
        </w:rPr>
        <w:drawing>
          <wp:anchor distT="0" distB="0" distL="114300" distR="114300" simplePos="0" relativeHeight="251686912" behindDoc="0" locked="0" layoutInCell="1" allowOverlap="1" wp14:anchorId="465F927B" wp14:editId="6951E8AE">
            <wp:simplePos x="2694562" y="2908570"/>
            <wp:positionH relativeFrom="margin">
              <wp:align>center</wp:align>
            </wp:positionH>
            <wp:positionV relativeFrom="margin">
              <wp:align>top</wp:align>
            </wp:positionV>
            <wp:extent cx="1663714" cy="3697200"/>
            <wp:effectExtent l="0" t="0" r="0" b="0"/>
            <wp:wrapSquare wrapText="bothSides"/>
            <wp:docPr id="1266077365"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77365" name="Picture 26"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63714" cy="3697200"/>
                    </a:xfrm>
                    <a:prstGeom prst="rect">
                      <a:avLst/>
                    </a:prstGeom>
                  </pic:spPr>
                </pic:pic>
              </a:graphicData>
            </a:graphic>
          </wp:anchor>
        </w:drawing>
      </w:r>
    </w:p>
    <w:p w14:paraId="72F82676" w14:textId="77777777" w:rsidR="00073568" w:rsidRDefault="00073568" w:rsidP="00CF0FDB">
      <w:pPr>
        <w:rPr>
          <w:sz w:val="28"/>
          <w:szCs w:val="28"/>
        </w:rPr>
      </w:pPr>
    </w:p>
    <w:p w14:paraId="6E7FD33F" w14:textId="77777777" w:rsidR="00C27813" w:rsidRPr="00CF0FDB" w:rsidRDefault="00C27813" w:rsidP="00CF0FDB">
      <w:pPr>
        <w:rPr>
          <w:sz w:val="28"/>
          <w:szCs w:val="28"/>
        </w:rPr>
      </w:pPr>
    </w:p>
    <w:p w14:paraId="3F6804C5" w14:textId="3166852E" w:rsidR="00C44213" w:rsidRDefault="00C44213" w:rsidP="00E42B02">
      <w:pPr>
        <w:pStyle w:val="ListParagraph"/>
        <w:numPr>
          <w:ilvl w:val="1"/>
          <w:numId w:val="26"/>
        </w:numPr>
        <w:rPr>
          <w:sz w:val="28"/>
          <w:szCs w:val="28"/>
        </w:rPr>
      </w:pPr>
      <w:r>
        <w:rPr>
          <w:sz w:val="28"/>
          <w:szCs w:val="28"/>
        </w:rPr>
        <w:t>Integration with User Profiles</w:t>
      </w:r>
    </w:p>
    <w:p w14:paraId="7F755B8D" w14:textId="6A4EB216" w:rsidR="00623156" w:rsidRDefault="00206647" w:rsidP="00206647">
      <w:pPr>
        <w:ind w:left="1440"/>
        <w:rPr>
          <w:sz w:val="28"/>
          <w:szCs w:val="28"/>
        </w:rPr>
      </w:pPr>
      <w:r w:rsidRPr="00206647">
        <w:rPr>
          <w:sz w:val="28"/>
          <w:szCs w:val="28"/>
        </w:rPr>
        <w:t xml:space="preserve">AllerScan stores each user’s allergens, custom entries, language choice, and emoji avatar in SharedPreferences via ProfileService. Onboarding saves the </w:t>
      </w:r>
      <w:r w:rsidR="000C4EAA" w:rsidRPr="00206647">
        <w:rPr>
          <w:sz w:val="28"/>
          <w:szCs w:val="28"/>
        </w:rPr>
        <w:t>profile;</w:t>
      </w:r>
      <w:r w:rsidRPr="00206647">
        <w:rPr>
          <w:sz w:val="28"/>
          <w:szCs w:val="28"/>
        </w:rPr>
        <w:t xml:space="preserve"> the profile screen updates it and deleting it clears the data and resets the language to English.</w:t>
      </w:r>
    </w:p>
    <w:p w14:paraId="25672CA4" w14:textId="77777777" w:rsidR="00206647" w:rsidRDefault="00206647" w:rsidP="00206647">
      <w:pPr>
        <w:ind w:left="1440"/>
        <w:rPr>
          <w:sz w:val="28"/>
          <w:szCs w:val="28"/>
        </w:rPr>
      </w:pPr>
    </w:p>
    <w:p w14:paraId="60AF1E94" w14:textId="645018AD" w:rsidR="00206647" w:rsidRDefault="00206647" w:rsidP="00206647">
      <w:pPr>
        <w:ind w:left="1440"/>
        <w:rPr>
          <w:sz w:val="28"/>
          <w:szCs w:val="28"/>
        </w:rPr>
      </w:pPr>
    </w:p>
    <w:p w14:paraId="274B74DD" w14:textId="71AE2A51" w:rsidR="00873926" w:rsidRDefault="00873926" w:rsidP="001C0F6D">
      <w:pPr>
        <w:rPr>
          <w:sz w:val="28"/>
          <w:szCs w:val="28"/>
        </w:rPr>
      </w:pPr>
    </w:p>
    <w:p w14:paraId="45083505" w14:textId="4D4F9FF3" w:rsidR="00587CFE" w:rsidRDefault="00587CFE" w:rsidP="001C0F6D">
      <w:pPr>
        <w:rPr>
          <w:sz w:val="28"/>
          <w:szCs w:val="28"/>
        </w:rPr>
      </w:pPr>
    </w:p>
    <w:p w14:paraId="436A592A" w14:textId="1B233547" w:rsidR="00587CFE" w:rsidRDefault="00587CFE" w:rsidP="001C0F6D">
      <w:pPr>
        <w:rPr>
          <w:sz w:val="28"/>
          <w:szCs w:val="28"/>
        </w:rPr>
      </w:pPr>
    </w:p>
    <w:p w14:paraId="243BC5C9" w14:textId="0017DF10" w:rsidR="00587CFE" w:rsidRDefault="00587CFE" w:rsidP="001C0F6D">
      <w:pPr>
        <w:rPr>
          <w:sz w:val="28"/>
          <w:szCs w:val="28"/>
        </w:rPr>
      </w:pPr>
    </w:p>
    <w:p w14:paraId="217EE532" w14:textId="799253EB" w:rsidR="00587CFE" w:rsidRDefault="00C27813" w:rsidP="001C0F6D">
      <w:pPr>
        <w:rPr>
          <w:sz w:val="28"/>
          <w:szCs w:val="28"/>
        </w:rPr>
      </w:pPr>
      <w:r>
        <w:rPr>
          <w:noProof/>
          <w:sz w:val="28"/>
          <w:szCs w:val="28"/>
          <w14:ligatures w14:val="standardContextual"/>
        </w:rPr>
        <w:lastRenderedPageBreak/>
        <w:drawing>
          <wp:anchor distT="0" distB="0" distL="114300" distR="114300" simplePos="0" relativeHeight="251672576" behindDoc="0" locked="0" layoutInCell="1" allowOverlap="1" wp14:anchorId="6B01B4AB" wp14:editId="0A4BD28D">
            <wp:simplePos x="0" y="0"/>
            <wp:positionH relativeFrom="margin">
              <wp:posOffset>-591820</wp:posOffset>
            </wp:positionH>
            <wp:positionV relativeFrom="margin">
              <wp:posOffset>473710</wp:posOffset>
            </wp:positionV>
            <wp:extent cx="6981190" cy="3926840"/>
            <wp:effectExtent l="0" t="0" r="0" b="0"/>
            <wp:wrapSquare wrapText="bothSides"/>
            <wp:docPr id="675174355" name="Picture 37"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4355" name="Picture 37" descr="A diagram of a software syste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81190" cy="3926840"/>
                    </a:xfrm>
                    <a:prstGeom prst="rect">
                      <a:avLst/>
                    </a:prstGeom>
                  </pic:spPr>
                </pic:pic>
              </a:graphicData>
            </a:graphic>
            <wp14:sizeRelH relativeFrom="margin">
              <wp14:pctWidth>0</wp14:pctWidth>
            </wp14:sizeRelH>
            <wp14:sizeRelV relativeFrom="margin">
              <wp14:pctHeight>0</wp14:pctHeight>
            </wp14:sizeRelV>
          </wp:anchor>
        </w:drawing>
      </w:r>
    </w:p>
    <w:p w14:paraId="4826373B" w14:textId="4F7015F7" w:rsidR="00587CFE" w:rsidRDefault="00C27813" w:rsidP="001C0F6D">
      <w:pPr>
        <w:rPr>
          <w:sz w:val="28"/>
          <w:szCs w:val="28"/>
        </w:rPr>
      </w:pPr>
      <w:r>
        <w:rPr>
          <w:noProof/>
        </w:rPr>
        <w:drawing>
          <wp:anchor distT="0" distB="0" distL="114300" distR="114300" simplePos="0" relativeHeight="251670528" behindDoc="0" locked="0" layoutInCell="1" allowOverlap="1" wp14:anchorId="1FB445E8" wp14:editId="5C237F27">
            <wp:simplePos x="0" y="0"/>
            <wp:positionH relativeFrom="margin">
              <wp:align>center</wp:align>
            </wp:positionH>
            <wp:positionV relativeFrom="margin">
              <wp:posOffset>4751070</wp:posOffset>
            </wp:positionV>
            <wp:extent cx="6980400" cy="3816888"/>
            <wp:effectExtent l="0" t="0" r="0" b="0"/>
            <wp:wrapSquare wrapText="bothSides"/>
            <wp:docPr id="465476052" name="Picture 24" descr="A white screen with text and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76052" name="Picture 24" descr="A white screen with text and colorful boxes&#10;&#10;AI-generated content may be incorrect."/>
                    <pic:cNvPicPr/>
                  </pic:nvPicPr>
                  <pic:blipFill rotWithShape="1">
                    <a:blip r:embed="rId22">
                      <a:extLst>
                        <a:ext uri="{28A0092B-C50C-407E-A947-70E740481C1C}">
                          <a14:useLocalDpi xmlns:a14="http://schemas.microsoft.com/office/drawing/2010/main" val="0"/>
                        </a:ext>
                      </a:extLst>
                    </a:blip>
                    <a:srcRect r="27089"/>
                    <a:stretch>
                      <a:fillRect/>
                    </a:stretch>
                  </pic:blipFill>
                  <pic:spPr bwMode="auto">
                    <a:xfrm>
                      <a:off x="0" y="0"/>
                      <a:ext cx="6980400" cy="38168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5C0FE0" w14:textId="4FE36322" w:rsidR="00587CFE" w:rsidRDefault="00587CFE" w:rsidP="001C0F6D">
      <w:pPr>
        <w:rPr>
          <w:sz w:val="28"/>
          <w:szCs w:val="28"/>
        </w:rPr>
      </w:pPr>
    </w:p>
    <w:p w14:paraId="681B15CC" w14:textId="77777777" w:rsidR="00C27813" w:rsidRDefault="00C27813" w:rsidP="001C0F6D">
      <w:pPr>
        <w:rPr>
          <w:sz w:val="28"/>
          <w:szCs w:val="28"/>
        </w:rPr>
      </w:pPr>
    </w:p>
    <w:p w14:paraId="596FF69D" w14:textId="375F734D" w:rsidR="001C0F6D" w:rsidRPr="00710FC6" w:rsidRDefault="00710FC6" w:rsidP="001C0F6D">
      <w:pPr>
        <w:pStyle w:val="ListParagraph"/>
        <w:numPr>
          <w:ilvl w:val="0"/>
          <w:numId w:val="2"/>
        </w:numPr>
        <w:rPr>
          <w:sz w:val="28"/>
          <w:szCs w:val="28"/>
        </w:rPr>
      </w:pPr>
      <w:r>
        <w:rPr>
          <w:b/>
          <w:bCs/>
          <w:sz w:val="28"/>
          <w:szCs w:val="28"/>
        </w:rPr>
        <w:t>Results</w:t>
      </w:r>
    </w:p>
    <w:p w14:paraId="28A5557C" w14:textId="002BE014" w:rsidR="007A1204" w:rsidRDefault="00710FC6" w:rsidP="007A1204">
      <w:pPr>
        <w:pStyle w:val="ListParagraph"/>
        <w:numPr>
          <w:ilvl w:val="1"/>
          <w:numId w:val="29"/>
        </w:numPr>
        <w:rPr>
          <w:sz w:val="28"/>
          <w:szCs w:val="28"/>
        </w:rPr>
      </w:pPr>
      <w:r w:rsidRPr="00710FC6">
        <w:rPr>
          <w:sz w:val="28"/>
          <w:szCs w:val="28"/>
        </w:rPr>
        <w:t>Findings</w:t>
      </w:r>
    </w:p>
    <w:p w14:paraId="7A922AAD" w14:textId="20B36E92" w:rsidR="007A1204" w:rsidRPr="007A1204" w:rsidRDefault="002C309B" w:rsidP="007A1204">
      <w:pPr>
        <w:ind w:left="1440"/>
        <w:rPr>
          <w:sz w:val="28"/>
          <w:szCs w:val="28"/>
        </w:rPr>
      </w:pPr>
      <w:r w:rsidRPr="002C309B">
        <w:rPr>
          <w:sz w:val="28"/>
          <w:szCs w:val="28"/>
        </w:rPr>
        <w:t>Manual testing across English and French labels showed that the multi-pass OCR pipeline consistently surfaced confirmed allergens from the user’s profile while filtering out text that wasn’t relevant, cutting down false positives.</w:t>
      </w:r>
    </w:p>
    <w:p w14:paraId="4498FA45" w14:textId="2CC8CF38" w:rsidR="00710FC6" w:rsidRDefault="00710FC6" w:rsidP="00710FC6">
      <w:pPr>
        <w:pStyle w:val="ListParagraph"/>
        <w:numPr>
          <w:ilvl w:val="1"/>
          <w:numId w:val="29"/>
        </w:numPr>
        <w:rPr>
          <w:sz w:val="28"/>
          <w:szCs w:val="28"/>
        </w:rPr>
      </w:pPr>
      <w:r>
        <w:rPr>
          <w:sz w:val="28"/>
          <w:szCs w:val="28"/>
        </w:rPr>
        <w:t>Performance Metrics</w:t>
      </w:r>
    </w:p>
    <w:p w14:paraId="6BB5FD03" w14:textId="2D2E181C" w:rsidR="0088232B" w:rsidRPr="0088232B" w:rsidRDefault="00FA1BE7" w:rsidP="0088232B">
      <w:pPr>
        <w:pStyle w:val="ListParagraph"/>
        <w:numPr>
          <w:ilvl w:val="0"/>
          <w:numId w:val="31"/>
        </w:numPr>
        <w:rPr>
          <w:sz w:val="28"/>
          <w:szCs w:val="28"/>
        </w:rPr>
      </w:pPr>
      <w:r>
        <w:rPr>
          <w:sz w:val="28"/>
          <w:szCs w:val="28"/>
        </w:rPr>
        <w:t>Detection consistency</w:t>
      </w:r>
      <w:r w:rsidR="0088232B" w:rsidRPr="0088232B">
        <w:rPr>
          <w:sz w:val="28"/>
          <w:szCs w:val="28"/>
        </w:rPr>
        <w:t xml:space="preserve">: </w:t>
      </w:r>
      <w:r w:rsidRPr="00FA1BE7">
        <w:rPr>
          <w:sz w:val="28"/>
          <w:szCs w:val="28"/>
        </w:rPr>
        <w:t>The combined OCR + normalization pipeline reliably extracted ingredients across differently formatted labels.</w:t>
      </w:r>
    </w:p>
    <w:p w14:paraId="0288150C" w14:textId="77777777" w:rsidR="00FA1BE7" w:rsidRDefault="00FA1BE7" w:rsidP="0088232B">
      <w:pPr>
        <w:pStyle w:val="ListParagraph"/>
        <w:numPr>
          <w:ilvl w:val="0"/>
          <w:numId w:val="31"/>
        </w:numPr>
        <w:rPr>
          <w:sz w:val="28"/>
          <w:szCs w:val="28"/>
        </w:rPr>
      </w:pPr>
      <w:r w:rsidRPr="00FA1BE7">
        <w:rPr>
          <w:sz w:val="28"/>
          <w:szCs w:val="28"/>
        </w:rPr>
        <w:t>Response time: A typical scan (capture → OCR → match) finished within a few seconds on mid-range Android hardware.</w:t>
      </w:r>
    </w:p>
    <w:p w14:paraId="400FAC41" w14:textId="2876DBDA" w:rsidR="007A1204" w:rsidRDefault="002D488A" w:rsidP="0088232B">
      <w:pPr>
        <w:pStyle w:val="ListParagraph"/>
        <w:numPr>
          <w:ilvl w:val="0"/>
          <w:numId w:val="31"/>
        </w:numPr>
        <w:rPr>
          <w:sz w:val="28"/>
          <w:szCs w:val="28"/>
        </w:rPr>
      </w:pPr>
      <w:r w:rsidRPr="002D488A">
        <w:rPr>
          <w:sz w:val="28"/>
          <w:szCs w:val="28"/>
        </w:rPr>
        <w:t>User feedback: Early testers highlighted the localized UI and straightforward allergen alerts as the main usability wins.</w:t>
      </w:r>
    </w:p>
    <w:p w14:paraId="44205D4C" w14:textId="77777777" w:rsidR="0088232B" w:rsidRDefault="0088232B" w:rsidP="0088232B">
      <w:pPr>
        <w:pStyle w:val="ListParagraph"/>
        <w:ind w:left="2160"/>
        <w:rPr>
          <w:sz w:val="28"/>
          <w:szCs w:val="28"/>
        </w:rPr>
      </w:pPr>
    </w:p>
    <w:p w14:paraId="0BAEF145" w14:textId="0B7CA01D" w:rsidR="0087035C" w:rsidRDefault="00710FC6" w:rsidP="0087035C">
      <w:pPr>
        <w:pStyle w:val="ListParagraph"/>
        <w:numPr>
          <w:ilvl w:val="1"/>
          <w:numId w:val="29"/>
        </w:numPr>
        <w:rPr>
          <w:sz w:val="28"/>
          <w:szCs w:val="28"/>
        </w:rPr>
      </w:pPr>
      <w:r>
        <w:rPr>
          <w:sz w:val="28"/>
          <w:szCs w:val="28"/>
        </w:rPr>
        <w:t>Comparison with In</w:t>
      </w:r>
      <w:r w:rsidR="0087035C">
        <w:rPr>
          <w:sz w:val="28"/>
          <w:szCs w:val="28"/>
        </w:rPr>
        <w:t>i</w:t>
      </w:r>
      <w:r>
        <w:rPr>
          <w:sz w:val="28"/>
          <w:szCs w:val="28"/>
        </w:rPr>
        <w:t>tial</w:t>
      </w:r>
      <w:r w:rsidR="0087035C">
        <w:rPr>
          <w:sz w:val="28"/>
          <w:szCs w:val="28"/>
        </w:rPr>
        <w:t xml:space="preserve"> Objectives</w:t>
      </w:r>
    </w:p>
    <w:p w14:paraId="4793B34E" w14:textId="40D3CE00" w:rsidR="0088232B" w:rsidRDefault="002D488A" w:rsidP="0088232B">
      <w:pPr>
        <w:pStyle w:val="ListParagraph"/>
        <w:ind w:left="1440"/>
        <w:rPr>
          <w:sz w:val="28"/>
          <w:szCs w:val="28"/>
        </w:rPr>
      </w:pPr>
      <w:r w:rsidRPr="002D488A">
        <w:rPr>
          <w:sz w:val="28"/>
          <w:szCs w:val="28"/>
        </w:rPr>
        <w:t>AllerScan met its objectives: it delivers accurate, profile-specific allergen flags, keeps everything on-device, and localizes the entire experience through the provider-based language system.</w:t>
      </w:r>
    </w:p>
    <w:p w14:paraId="6E4448C2" w14:textId="0772854A" w:rsidR="0088232B" w:rsidRPr="00574ABD" w:rsidRDefault="0088232B" w:rsidP="00574ABD">
      <w:pPr>
        <w:rPr>
          <w:sz w:val="28"/>
          <w:szCs w:val="28"/>
        </w:rPr>
      </w:pPr>
    </w:p>
    <w:p w14:paraId="352878A1" w14:textId="3A1354F2" w:rsidR="00153CAD" w:rsidRDefault="00153CAD" w:rsidP="00153CAD">
      <w:pPr>
        <w:pStyle w:val="ListParagraph"/>
        <w:ind w:left="1440"/>
        <w:rPr>
          <w:sz w:val="28"/>
          <w:szCs w:val="28"/>
        </w:rPr>
      </w:pPr>
    </w:p>
    <w:p w14:paraId="6389DE8C" w14:textId="0712470E" w:rsidR="00153CAD" w:rsidRPr="00153CAD" w:rsidRDefault="00153CAD" w:rsidP="00153CAD">
      <w:pPr>
        <w:pStyle w:val="ListParagraph"/>
        <w:numPr>
          <w:ilvl w:val="0"/>
          <w:numId w:val="2"/>
        </w:numPr>
        <w:rPr>
          <w:sz w:val="28"/>
          <w:szCs w:val="28"/>
        </w:rPr>
      </w:pPr>
      <w:r>
        <w:rPr>
          <w:b/>
          <w:bCs/>
          <w:sz w:val="28"/>
          <w:szCs w:val="28"/>
        </w:rPr>
        <w:t>Discussion</w:t>
      </w:r>
    </w:p>
    <w:p w14:paraId="1EF5F272" w14:textId="676D93A8" w:rsidR="00153CAD" w:rsidRDefault="00E001A8" w:rsidP="00153CAD">
      <w:pPr>
        <w:pStyle w:val="ListParagraph"/>
        <w:numPr>
          <w:ilvl w:val="1"/>
          <w:numId w:val="30"/>
        </w:numPr>
        <w:rPr>
          <w:sz w:val="28"/>
          <w:szCs w:val="28"/>
        </w:rPr>
      </w:pPr>
      <w:r>
        <w:rPr>
          <w:sz w:val="28"/>
          <w:szCs w:val="28"/>
        </w:rPr>
        <w:t>Interpretation of Results</w:t>
      </w:r>
    </w:p>
    <w:p w14:paraId="40A27104" w14:textId="20BCC68A" w:rsidR="00E976D2" w:rsidRDefault="00625A65" w:rsidP="00E976D2">
      <w:pPr>
        <w:pStyle w:val="ListParagraph"/>
        <w:ind w:left="1440"/>
        <w:rPr>
          <w:sz w:val="28"/>
          <w:szCs w:val="28"/>
        </w:rPr>
      </w:pPr>
      <w:r w:rsidRPr="00625A65">
        <w:rPr>
          <w:sz w:val="28"/>
          <w:szCs w:val="28"/>
        </w:rPr>
        <w:t>AllerScan’s multi-pass OCR, language-aware normalisation, and curated allergen dictionaries consistently highlighted the profile-specific allergens we set out to detect, validating the offline-first approach and the localisation work.</w:t>
      </w:r>
    </w:p>
    <w:p w14:paraId="129C74F5" w14:textId="77777777" w:rsidR="00625A65" w:rsidRDefault="00625A65" w:rsidP="00E976D2">
      <w:pPr>
        <w:pStyle w:val="ListParagraph"/>
        <w:ind w:left="1440"/>
        <w:rPr>
          <w:sz w:val="28"/>
          <w:szCs w:val="28"/>
        </w:rPr>
      </w:pPr>
    </w:p>
    <w:p w14:paraId="5C35951D" w14:textId="60697088" w:rsidR="00153CAD" w:rsidRDefault="00E001A8" w:rsidP="00153CAD">
      <w:pPr>
        <w:pStyle w:val="ListParagraph"/>
        <w:numPr>
          <w:ilvl w:val="1"/>
          <w:numId w:val="30"/>
        </w:numPr>
        <w:rPr>
          <w:sz w:val="28"/>
          <w:szCs w:val="28"/>
        </w:rPr>
      </w:pPr>
      <w:r>
        <w:rPr>
          <w:sz w:val="28"/>
          <w:szCs w:val="28"/>
        </w:rPr>
        <w:t xml:space="preserve">Challenges Faced </w:t>
      </w:r>
    </w:p>
    <w:p w14:paraId="40AB5D0D" w14:textId="67B97599" w:rsidR="00E976D2" w:rsidRDefault="00150EB3" w:rsidP="002D488A">
      <w:pPr>
        <w:pStyle w:val="ListParagraph"/>
        <w:ind w:left="1440"/>
        <w:rPr>
          <w:sz w:val="28"/>
          <w:szCs w:val="28"/>
        </w:rPr>
      </w:pPr>
      <w:r w:rsidRPr="00150EB3">
        <w:rPr>
          <w:sz w:val="28"/>
          <w:szCs w:val="28"/>
        </w:rPr>
        <w:t xml:space="preserve">Several challenges were encountered during the development of AllerScan. </w:t>
      </w:r>
      <w:r w:rsidR="0080407E" w:rsidRPr="0080407E">
        <w:rPr>
          <w:sz w:val="28"/>
          <w:szCs w:val="28"/>
        </w:rPr>
        <w:t xml:space="preserve">The main hurdles were tuning OCR configs for </w:t>
      </w:r>
      <w:r w:rsidR="0080407E" w:rsidRPr="0080407E">
        <w:rPr>
          <w:sz w:val="28"/>
          <w:szCs w:val="28"/>
        </w:rPr>
        <w:lastRenderedPageBreak/>
        <w:t>mixed-language packaging, keeping dictionaries in sync with the current locale, and hardening the provider so language switches persisted reliably.</w:t>
      </w:r>
      <w:r w:rsidR="0080407E">
        <w:rPr>
          <w:sz w:val="28"/>
          <w:szCs w:val="28"/>
        </w:rPr>
        <w:t xml:space="preserve"> </w:t>
      </w:r>
      <w:r w:rsidRPr="00150EB3">
        <w:rPr>
          <w:sz w:val="28"/>
          <w:szCs w:val="28"/>
        </w:rPr>
        <w:t>Integrating multiple OCR configurations required careful calibration to balance accuracy and processing speed. Additionally, ensuring compatibility with various label designs and text presentations posed technical challenges that were addressed through iterative testing and refinement.</w:t>
      </w:r>
    </w:p>
    <w:p w14:paraId="72B74E0C" w14:textId="77777777" w:rsidR="002D488A" w:rsidRDefault="002D488A" w:rsidP="002D488A">
      <w:pPr>
        <w:pStyle w:val="ListParagraph"/>
        <w:ind w:left="1440"/>
        <w:rPr>
          <w:sz w:val="28"/>
          <w:szCs w:val="28"/>
        </w:rPr>
      </w:pPr>
    </w:p>
    <w:p w14:paraId="361F702B" w14:textId="77777777" w:rsidR="002D488A" w:rsidRDefault="002D488A" w:rsidP="002D488A">
      <w:pPr>
        <w:pStyle w:val="ListParagraph"/>
        <w:ind w:left="1440"/>
        <w:rPr>
          <w:sz w:val="28"/>
          <w:szCs w:val="28"/>
        </w:rPr>
      </w:pPr>
    </w:p>
    <w:p w14:paraId="136526BF" w14:textId="77777777" w:rsidR="002D488A" w:rsidRDefault="002D488A" w:rsidP="002D488A">
      <w:pPr>
        <w:pStyle w:val="ListParagraph"/>
        <w:ind w:left="1440"/>
        <w:rPr>
          <w:sz w:val="28"/>
          <w:szCs w:val="28"/>
        </w:rPr>
      </w:pPr>
    </w:p>
    <w:p w14:paraId="60C9626F" w14:textId="77777777" w:rsidR="002D488A" w:rsidRPr="002D488A" w:rsidRDefault="002D488A" w:rsidP="002D488A">
      <w:pPr>
        <w:pStyle w:val="ListParagraph"/>
        <w:ind w:left="1440"/>
        <w:rPr>
          <w:sz w:val="28"/>
          <w:szCs w:val="28"/>
        </w:rPr>
      </w:pPr>
    </w:p>
    <w:p w14:paraId="02CA9A60" w14:textId="4382DD05" w:rsidR="00E001A8" w:rsidRDefault="00E001A8" w:rsidP="00153CAD">
      <w:pPr>
        <w:pStyle w:val="ListParagraph"/>
        <w:numPr>
          <w:ilvl w:val="1"/>
          <w:numId w:val="30"/>
        </w:numPr>
        <w:rPr>
          <w:sz w:val="28"/>
          <w:szCs w:val="28"/>
        </w:rPr>
      </w:pPr>
      <w:r>
        <w:rPr>
          <w:sz w:val="28"/>
          <w:szCs w:val="28"/>
        </w:rPr>
        <w:t>Areas of Improvement</w:t>
      </w:r>
    </w:p>
    <w:p w14:paraId="3E662B7D" w14:textId="5B27E3BC" w:rsidR="00E976D2" w:rsidRDefault="00150EB3" w:rsidP="00E976D2">
      <w:pPr>
        <w:pStyle w:val="ListParagraph"/>
        <w:ind w:left="1440"/>
        <w:rPr>
          <w:sz w:val="28"/>
          <w:szCs w:val="28"/>
        </w:rPr>
      </w:pPr>
      <w:r w:rsidRPr="00150EB3">
        <w:rPr>
          <w:sz w:val="28"/>
          <w:szCs w:val="28"/>
        </w:rPr>
        <w:t>While the project has met its primary goals, there are opportunities for further enhancement. Future work could explore the integration of additional languages to broaden the application's accessibility</w:t>
      </w:r>
      <w:r w:rsidR="0080407E">
        <w:rPr>
          <w:sz w:val="28"/>
          <w:szCs w:val="28"/>
        </w:rPr>
        <w:t xml:space="preserve">. </w:t>
      </w:r>
      <w:r w:rsidR="0080407E" w:rsidRPr="0080407E">
        <w:rPr>
          <w:sz w:val="28"/>
          <w:szCs w:val="28"/>
        </w:rPr>
        <w:t>Next iterations should add more locales, richer profile metadata (e.g., severity notes), and automated widget/unit tests so regressions are caught early.</w:t>
      </w:r>
    </w:p>
    <w:p w14:paraId="4B53A720" w14:textId="77777777" w:rsidR="00150EB3" w:rsidRDefault="00150EB3" w:rsidP="00E976D2">
      <w:pPr>
        <w:pStyle w:val="ListParagraph"/>
        <w:ind w:left="1440"/>
        <w:rPr>
          <w:sz w:val="28"/>
          <w:szCs w:val="28"/>
        </w:rPr>
      </w:pPr>
    </w:p>
    <w:p w14:paraId="405EEACD" w14:textId="775B6781" w:rsidR="00604DAA" w:rsidRDefault="00604DAA" w:rsidP="00153CAD">
      <w:pPr>
        <w:pStyle w:val="ListParagraph"/>
        <w:numPr>
          <w:ilvl w:val="1"/>
          <w:numId w:val="30"/>
        </w:numPr>
        <w:rPr>
          <w:sz w:val="28"/>
          <w:szCs w:val="28"/>
        </w:rPr>
      </w:pPr>
      <w:r>
        <w:rPr>
          <w:sz w:val="28"/>
          <w:szCs w:val="28"/>
        </w:rPr>
        <w:t>Implications of Future Research</w:t>
      </w:r>
    </w:p>
    <w:p w14:paraId="7253380C" w14:textId="7E3B4B06" w:rsidR="00150EB3" w:rsidRDefault="00150EB3" w:rsidP="00150EB3">
      <w:pPr>
        <w:pStyle w:val="ListParagraph"/>
        <w:ind w:left="1440"/>
        <w:rPr>
          <w:sz w:val="28"/>
          <w:szCs w:val="28"/>
        </w:rPr>
      </w:pPr>
      <w:r w:rsidRPr="00150EB3">
        <w:rPr>
          <w:sz w:val="28"/>
          <w:szCs w:val="28"/>
        </w:rPr>
        <w:t>The success of AllerScan highlights the potential for AI-driven solutions to address complex challenges in food safety. Future research could explore the application of similar techniques to other areas of consumer safety, such as detecting contaminants in food or identifying allergens in non-food products.</w:t>
      </w:r>
    </w:p>
    <w:p w14:paraId="054201AE" w14:textId="77777777" w:rsidR="00150EB3" w:rsidRPr="00153CAD" w:rsidRDefault="00150EB3" w:rsidP="00150EB3">
      <w:pPr>
        <w:pStyle w:val="ListParagraph"/>
        <w:ind w:left="1440"/>
        <w:rPr>
          <w:sz w:val="28"/>
          <w:szCs w:val="28"/>
        </w:rPr>
      </w:pPr>
    </w:p>
    <w:p w14:paraId="015F8AA4" w14:textId="77777777" w:rsidR="00CB2444" w:rsidRDefault="00CB2444" w:rsidP="00CB2444">
      <w:pPr>
        <w:rPr>
          <w:sz w:val="28"/>
          <w:szCs w:val="28"/>
        </w:rPr>
      </w:pPr>
    </w:p>
    <w:p w14:paraId="126C8560" w14:textId="0B627456" w:rsidR="00CB2444" w:rsidRPr="00B30336" w:rsidRDefault="00CB2444" w:rsidP="00CB2444">
      <w:pPr>
        <w:pStyle w:val="ListParagraph"/>
        <w:numPr>
          <w:ilvl w:val="0"/>
          <w:numId w:val="2"/>
        </w:numPr>
        <w:rPr>
          <w:sz w:val="28"/>
          <w:szCs w:val="28"/>
        </w:rPr>
      </w:pPr>
      <w:r>
        <w:rPr>
          <w:b/>
          <w:bCs/>
          <w:sz w:val="28"/>
          <w:szCs w:val="28"/>
        </w:rPr>
        <w:t>Conclusion</w:t>
      </w:r>
    </w:p>
    <w:p w14:paraId="312986B6" w14:textId="57D3B7B3" w:rsidR="00B30336" w:rsidRDefault="001516EB" w:rsidP="00B30336">
      <w:pPr>
        <w:pStyle w:val="ListParagraph"/>
        <w:ind w:left="360"/>
        <w:rPr>
          <w:sz w:val="28"/>
          <w:szCs w:val="28"/>
        </w:rPr>
      </w:pPr>
      <w:r w:rsidRPr="001516EB">
        <w:rPr>
          <w:sz w:val="28"/>
          <w:szCs w:val="28"/>
        </w:rPr>
        <w:t>AllerScan demonstrates that a lightweight, offline Flutter application can reliably scan packaged-food labels, normalize English and French text, and surface profile-specific allergens with minimal latency. By combining multi-pass Tesseract OCR configurations, language-aware text normalisation, and curated allergen dictionaries, the project met its core technical goal: delivering trustworthy allergen detection on-device without exposing sensitive data to external services.</w:t>
      </w:r>
    </w:p>
    <w:p w14:paraId="3CB51639" w14:textId="77777777" w:rsidR="001516EB" w:rsidRPr="00B30336" w:rsidRDefault="001516EB" w:rsidP="00B30336">
      <w:pPr>
        <w:pStyle w:val="ListParagraph"/>
        <w:ind w:left="360"/>
        <w:rPr>
          <w:sz w:val="28"/>
          <w:szCs w:val="28"/>
        </w:rPr>
      </w:pPr>
    </w:p>
    <w:p w14:paraId="27F86C69" w14:textId="6DF9171A" w:rsidR="00B30336" w:rsidRDefault="007E3375" w:rsidP="00B30336">
      <w:pPr>
        <w:pStyle w:val="ListParagraph"/>
        <w:ind w:left="360"/>
        <w:rPr>
          <w:sz w:val="28"/>
          <w:szCs w:val="28"/>
        </w:rPr>
      </w:pPr>
      <w:r w:rsidRPr="007E3375">
        <w:rPr>
          <w:sz w:val="28"/>
          <w:szCs w:val="28"/>
        </w:rPr>
        <w:t>The user experience evolved alongside the technical pipeline. Emoji-only avatars simplified onboarding, the provider-driven localisation framework kept the interface responsive to language changes, and the removal of the confusing “May Contain” section aligned the results screen with stakeholder feedback. Together, these refinements ensured the app stayed approachable while still offering nuanced allergen insights.</w:t>
      </w:r>
    </w:p>
    <w:p w14:paraId="3A6C07A2" w14:textId="77777777" w:rsidR="007E3375" w:rsidRPr="00B30336" w:rsidRDefault="007E3375" w:rsidP="00B30336">
      <w:pPr>
        <w:pStyle w:val="ListParagraph"/>
        <w:ind w:left="360"/>
        <w:rPr>
          <w:sz w:val="28"/>
          <w:szCs w:val="28"/>
        </w:rPr>
      </w:pPr>
    </w:p>
    <w:p w14:paraId="0FEEA88F" w14:textId="692AE1C5" w:rsidR="00B30336" w:rsidRDefault="007E3375" w:rsidP="00B30336">
      <w:pPr>
        <w:pStyle w:val="ListParagraph"/>
        <w:ind w:left="360"/>
        <w:rPr>
          <w:sz w:val="28"/>
          <w:szCs w:val="28"/>
        </w:rPr>
      </w:pPr>
      <w:r w:rsidRPr="007E3375">
        <w:rPr>
          <w:sz w:val="28"/>
          <w:szCs w:val="28"/>
        </w:rPr>
        <w:t>Future work will focus on widening the feature set: expanding the dictionaries beyond English/French, supporting richer profile metadata (e.g., severity levels or household sharing), adding automated tests, and exploring secure sync so families can keep their allergen preferences aligned.</w:t>
      </w:r>
    </w:p>
    <w:p w14:paraId="0572AA91" w14:textId="77777777" w:rsidR="007E3375" w:rsidRPr="00B30336" w:rsidRDefault="007E3375" w:rsidP="00B30336">
      <w:pPr>
        <w:pStyle w:val="ListParagraph"/>
        <w:ind w:left="360"/>
        <w:rPr>
          <w:sz w:val="28"/>
          <w:szCs w:val="28"/>
        </w:rPr>
      </w:pPr>
    </w:p>
    <w:p w14:paraId="14306F77" w14:textId="70AFE0F2" w:rsidR="00B30336" w:rsidRPr="00CB2444" w:rsidRDefault="007E3375" w:rsidP="007E3375">
      <w:pPr>
        <w:pStyle w:val="ListParagraph"/>
        <w:ind w:left="360"/>
        <w:rPr>
          <w:sz w:val="28"/>
          <w:szCs w:val="28"/>
        </w:rPr>
      </w:pPr>
      <w:r w:rsidRPr="007E3375">
        <w:rPr>
          <w:sz w:val="28"/>
          <w:szCs w:val="28"/>
        </w:rPr>
        <w:t>Overall, AllerScan delivers a dependable, bilingual allergen scanner for Android users and lays a solid foundation for a broader suite of consumer food-safety tools.</w:t>
      </w:r>
    </w:p>
    <w:sectPr w:rsidR="00B30336" w:rsidRPr="00CB2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AFD"/>
    <w:multiLevelType w:val="hybridMultilevel"/>
    <w:tmpl w:val="FE1AC3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7EB6865"/>
    <w:multiLevelType w:val="hybridMultilevel"/>
    <w:tmpl w:val="F2F09AA8"/>
    <w:lvl w:ilvl="0" w:tplc="4F0CD968">
      <w:start w:val="1"/>
      <w:numFmt w:val="decimal"/>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8007601"/>
    <w:multiLevelType w:val="hybridMultilevel"/>
    <w:tmpl w:val="BEE86B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9673504"/>
    <w:multiLevelType w:val="multilevel"/>
    <w:tmpl w:val="34AACCAE"/>
    <w:lvl w:ilvl="0">
      <w:start w:val="2"/>
      <w:numFmt w:val="decimal"/>
      <w:lvlText w:val="%1"/>
      <w:lvlJc w:val="left"/>
      <w:pPr>
        <w:ind w:left="735" w:hanging="375"/>
      </w:pPr>
      <w:rPr>
        <w:rFonts w:hint="default"/>
      </w:rPr>
    </w:lvl>
    <w:lvl w:ilvl="1">
      <w:start w:val="1"/>
      <w:numFmt w:val="decimal"/>
      <w:lvlText w:val="%1.%2"/>
      <w:lvlJc w:val="left"/>
      <w:pPr>
        <w:ind w:left="2304" w:hanging="720"/>
      </w:pPr>
      <w:rPr>
        <w:rFonts w:hint="default"/>
      </w:rPr>
    </w:lvl>
    <w:lvl w:ilvl="2">
      <w:start w:val="1"/>
      <w:numFmt w:val="decimal"/>
      <w:lvlText w:val="%1.%2.%3"/>
      <w:lvlJc w:val="left"/>
      <w:pPr>
        <w:ind w:left="3528" w:hanging="720"/>
      </w:pPr>
      <w:rPr>
        <w:rFonts w:hint="default"/>
      </w:rPr>
    </w:lvl>
    <w:lvl w:ilvl="3">
      <w:start w:val="1"/>
      <w:numFmt w:val="decimal"/>
      <w:lvlText w:val="%1.%2.%3.%4"/>
      <w:lvlJc w:val="left"/>
      <w:pPr>
        <w:ind w:left="5112" w:hanging="1080"/>
      </w:pPr>
      <w:rPr>
        <w:rFonts w:hint="default"/>
      </w:rPr>
    </w:lvl>
    <w:lvl w:ilvl="4">
      <w:start w:val="1"/>
      <w:numFmt w:val="decimal"/>
      <w:lvlText w:val="%1.%2.%3.%4.%5"/>
      <w:lvlJc w:val="left"/>
      <w:pPr>
        <w:ind w:left="6336" w:hanging="1080"/>
      </w:pPr>
      <w:rPr>
        <w:rFonts w:hint="default"/>
      </w:rPr>
    </w:lvl>
    <w:lvl w:ilvl="5">
      <w:start w:val="1"/>
      <w:numFmt w:val="decimal"/>
      <w:lvlText w:val="%1.%2.%3.%4.%5.%6"/>
      <w:lvlJc w:val="left"/>
      <w:pPr>
        <w:ind w:left="7920" w:hanging="1440"/>
      </w:pPr>
      <w:rPr>
        <w:rFonts w:hint="default"/>
      </w:rPr>
    </w:lvl>
    <w:lvl w:ilvl="6">
      <w:start w:val="1"/>
      <w:numFmt w:val="decimal"/>
      <w:lvlText w:val="%1.%2.%3.%4.%5.%6.%7"/>
      <w:lvlJc w:val="left"/>
      <w:pPr>
        <w:ind w:left="9504" w:hanging="1800"/>
      </w:pPr>
      <w:rPr>
        <w:rFonts w:hint="default"/>
      </w:rPr>
    </w:lvl>
    <w:lvl w:ilvl="7">
      <w:start w:val="1"/>
      <w:numFmt w:val="decimal"/>
      <w:lvlText w:val="%1.%2.%3.%4.%5.%6.%7.%8"/>
      <w:lvlJc w:val="left"/>
      <w:pPr>
        <w:ind w:left="10728" w:hanging="1800"/>
      </w:pPr>
      <w:rPr>
        <w:rFonts w:hint="default"/>
      </w:rPr>
    </w:lvl>
    <w:lvl w:ilvl="8">
      <w:start w:val="1"/>
      <w:numFmt w:val="decimal"/>
      <w:lvlText w:val="%1.%2.%3.%4.%5.%6.%7.%8.%9"/>
      <w:lvlJc w:val="left"/>
      <w:pPr>
        <w:ind w:left="12312" w:hanging="2160"/>
      </w:pPr>
      <w:rPr>
        <w:rFonts w:hint="default"/>
      </w:rPr>
    </w:lvl>
  </w:abstractNum>
  <w:abstractNum w:abstractNumId="4" w15:restartNumberingAfterBreak="0">
    <w:nsid w:val="1BB82003"/>
    <w:multiLevelType w:val="hybridMultilevel"/>
    <w:tmpl w:val="754454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BE736A2"/>
    <w:multiLevelType w:val="hybridMultilevel"/>
    <w:tmpl w:val="56986E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C300EEC"/>
    <w:multiLevelType w:val="multilevel"/>
    <w:tmpl w:val="2C18E91E"/>
    <w:lvl w:ilvl="0">
      <w:start w:val="2"/>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DAD2FD6"/>
    <w:multiLevelType w:val="hybridMultilevel"/>
    <w:tmpl w:val="E1B69A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FD42D0B"/>
    <w:multiLevelType w:val="multilevel"/>
    <w:tmpl w:val="7D5470F0"/>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5572768"/>
    <w:multiLevelType w:val="hybridMultilevel"/>
    <w:tmpl w:val="D60E63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28383782"/>
    <w:multiLevelType w:val="multilevel"/>
    <w:tmpl w:val="ED64D896"/>
    <w:lvl w:ilvl="0">
      <w:start w:val="2"/>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4."/>
      <w:lvlJc w:val="left"/>
      <w:pPr>
        <w:ind w:left="1440" w:hanging="360"/>
      </w:p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B186538"/>
    <w:multiLevelType w:val="hybridMultilevel"/>
    <w:tmpl w:val="4C1C58B6"/>
    <w:lvl w:ilvl="0" w:tplc="A8FC679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30F8680B"/>
    <w:multiLevelType w:val="hybridMultilevel"/>
    <w:tmpl w:val="79C042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31FB165E"/>
    <w:multiLevelType w:val="hybridMultilevel"/>
    <w:tmpl w:val="9DCC2E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35250782"/>
    <w:multiLevelType w:val="hybridMultilevel"/>
    <w:tmpl w:val="62DE61B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 w15:restartNumberingAfterBreak="0">
    <w:nsid w:val="3AED5D1C"/>
    <w:multiLevelType w:val="hybridMultilevel"/>
    <w:tmpl w:val="827A14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D005DB9"/>
    <w:multiLevelType w:val="hybridMultilevel"/>
    <w:tmpl w:val="89EC8F5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 w15:restartNumberingAfterBreak="0">
    <w:nsid w:val="426307A8"/>
    <w:multiLevelType w:val="multilevel"/>
    <w:tmpl w:val="BBD21A48"/>
    <w:lvl w:ilvl="0">
      <w:start w:val="6"/>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2853633"/>
    <w:multiLevelType w:val="hybridMultilevel"/>
    <w:tmpl w:val="2436A4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1F74AA1"/>
    <w:multiLevelType w:val="hybridMultilevel"/>
    <w:tmpl w:val="A2DC53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55C111ED"/>
    <w:multiLevelType w:val="hybridMultilevel"/>
    <w:tmpl w:val="DC009CC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 w15:restartNumberingAfterBreak="0">
    <w:nsid w:val="5BF2185F"/>
    <w:multiLevelType w:val="multilevel"/>
    <w:tmpl w:val="4600D0D6"/>
    <w:lvl w:ilvl="0">
      <w:start w:val="5"/>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60D93AB9"/>
    <w:multiLevelType w:val="multilevel"/>
    <w:tmpl w:val="2C6A5C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1C462A9"/>
    <w:multiLevelType w:val="hybridMultilevel"/>
    <w:tmpl w:val="556A37D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67241B67"/>
    <w:multiLevelType w:val="hybridMultilevel"/>
    <w:tmpl w:val="F70878D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6BF84C97"/>
    <w:multiLevelType w:val="hybridMultilevel"/>
    <w:tmpl w:val="E36096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EE50591"/>
    <w:multiLevelType w:val="hybridMultilevel"/>
    <w:tmpl w:val="8C74C28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 w15:restartNumberingAfterBreak="0">
    <w:nsid w:val="700C3F69"/>
    <w:multiLevelType w:val="hybridMultilevel"/>
    <w:tmpl w:val="C22A5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595FF5"/>
    <w:multiLevelType w:val="hybridMultilevel"/>
    <w:tmpl w:val="F534911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7D7135A1"/>
    <w:multiLevelType w:val="multilevel"/>
    <w:tmpl w:val="416EA052"/>
    <w:lvl w:ilvl="0">
      <w:start w:val="7"/>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7DB71F99"/>
    <w:multiLevelType w:val="multilevel"/>
    <w:tmpl w:val="EA9E4CBE"/>
    <w:lvl w:ilvl="0">
      <w:start w:val="3"/>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7DFF0372"/>
    <w:multiLevelType w:val="multilevel"/>
    <w:tmpl w:val="40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5896079">
    <w:abstractNumId w:val="27"/>
  </w:num>
  <w:num w:numId="2" w16cid:durableId="1002585904">
    <w:abstractNumId w:val="31"/>
  </w:num>
  <w:num w:numId="3" w16cid:durableId="1196694263">
    <w:abstractNumId w:val="15"/>
  </w:num>
  <w:num w:numId="4" w16cid:durableId="2047288437">
    <w:abstractNumId w:val="22"/>
  </w:num>
  <w:num w:numId="5" w16cid:durableId="1590389174">
    <w:abstractNumId w:val="3"/>
  </w:num>
  <w:num w:numId="6" w16cid:durableId="1675836478">
    <w:abstractNumId w:val="6"/>
  </w:num>
  <w:num w:numId="7" w16cid:durableId="876238870">
    <w:abstractNumId w:val="5"/>
  </w:num>
  <w:num w:numId="8" w16cid:durableId="769664685">
    <w:abstractNumId w:val="10"/>
  </w:num>
  <w:num w:numId="9" w16cid:durableId="1046103999">
    <w:abstractNumId w:val="30"/>
  </w:num>
  <w:num w:numId="10" w16cid:durableId="24257932">
    <w:abstractNumId w:val="4"/>
  </w:num>
  <w:num w:numId="11" w16cid:durableId="342778914">
    <w:abstractNumId w:val="1"/>
  </w:num>
  <w:num w:numId="12" w16cid:durableId="699818375">
    <w:abstractNumId w:val="14"/>
  </w:num>
  <w:num w:numId="13" w16cid:durableId="1682926611">
    <w:abstractNumId w:val="23"/>
  </w:num>
  <w:num w:numId="14" w16cid:durableId="1945503695">
    <w:abstractNumId w:val="16"/>
  </w:num>
  <w:num w:numId="15" w16cid:durableId="961350685">
    <w:abstractNumId w:val="11"/>
  </w:num>
  <w:num w:numId="16" w16cid:durableId="1696034992">
    <w:abstractNumId w:val="26"/>
  </w:num>
  <w:num w:numId="17" w16cid:durableId="1088119966">
    <w:abstractNumId w:val="20"/>
  </w:num>
  <w:num w:numId="18" w16cid:durableId="727267410">
    <w:abstractNumId w:val="24"/>
  </w:num>
  <w:num w:numId="19" w16cid:durableId="624771195">
    <w:abstractNumId w:val="8"/>
  </w:num>
  <w:num w:numId="20" w16cid:durableId="763502510">
    <w:abstractNumId w:val="7"/>
  </w:num>
  <w:num w:numId="21" w16cid:durableId="1565026562">
    <w:abstractNumId w:val="12"/>
  </w:num>
  <w:num w:numId="22" w16cid:durableId="528643429">
    <w:abstractNumId w:val="28"/>
  </w:num>
  <w:num w:numId="23" w16cid:durableId="90131612">
    <w:abstractNumId w:val="13"/>
  </w:num>
  <w:num w:numId="24" w16cid:durableId="9338009">
    <w:abstractNumId w:val="19"/>
  </w:num>
  <w:num w:numId="25" w16cid:durableId="1999654704">
    <w:abstractNumId w:val="2"/>
  </w:num>
  <w:num w:numId="26" w16cid:durableId="260844996">
    <w:abstractNumId w:val="21"/>
  </w:num>
  <w:num w:numId="27" w16cid:durableId="1044864405">
    <w:abstractNumId w:val="25"/>
  </w:num>
  <w:num w:numId="28" w16cid:durableId="1921065245">
    <w:abstractNumId w:val="0"/>
  </w:num>
  <w:num w:numId="29" w16cid:durableId="1260486038">
    <w:abstractNumId w:val="17"/>
  </w:num>
  <w:num w:numId="30" w16cid:durableId="57560676">
    <w:abstractNumId w:val="29"/>
  </w:num>
  <w:num w:numId="31" w16cid:durableId="1856379502">
    <w:abstractNumId w:val="9"/>
  </w:num>
  <w:num w:numId="32" w16cid:durableId="5749720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FF2"/>
    <w:rsid w:val="00020878"/>
    <w:rsid w:val="00073568"/>
    <w:rsid w:val="00075879"/>
    <w:rsid w:val="0007702F"/>
    <w:rsid w:val="0009770E"/>
    <w:rsid w:val="000B210E"/>
    <w:rsid w:val="000C4EAA"/>
    <w:rsid w:val="000C7984"/>
    <w:rsid w:val="000F542C"/>
    <w:rsid w:val="000F6414"/>
    <w:rsid w:val="000F7D95"/>
    <w:rsid w:val="001369B0"/>
    <w:rsid w:val="00136BF6"/>
    <w:rsid w:val="00150EB3"/>
    <w:rsid w:val="001516EB"/>
    <w:rsid w:val="001526A0"/>
    <w:rsid w:val="00153CAD"/>
    <w:rsid w:val="00157AF1"/>
    <w:rsid w:val="00160440"/>
    <w:rsid w:val="0017550C"/>
    <w:rsid w:val="001C0F6D"/>
    <w:rsid w:val="002006A8"/>
    <w:rsid w:val="00206647"/>
    <w:rsid w:val="002266E0"/>
    <w:rsid w:val="00233FFF"/>
    <w:rsid w:val="0025463F"/>
    <w:rsid w:val="002C309B"/>
    <w:rsid w:val="002D488A"/>
    <w:rsid w:val="002D4D14"/>
    <w:rsid w:val="002D4F10"/>
    <w:rsid w:val="002E5097"/>
    <w:rsid w:val="002E6112"/>
    <w:rsid w:val="00310D75"/>
    <w:rsid w:val="00314883"/>
    <w:rsid w:val="003549CA"/>
    <w:rsid w:val="003566E6"/>
    <w:rsid w:val="00375F0C"/>
    <w:rsid w:val="00377EC9"/>
    <w:rsid w:val="003B7A31"/>
    <w:rsid w:val="003C0093"/>
    <w:rsid w:val="003F6C1D"/>
    <w:rsid w:val="003F7F36"/>
    <w:rsid w:val="00423C96"/>
    <w:rsid w:val="00445779"/>
    <w:rsid w:val="00454961"/>
    <w:rsid w:val="004B1DF7"/>
    <w:rsid w:val="0051042D"/>
    <w:rsid w:val="00523CDC"/>
    <w:rsid w:val="00524415"/>
    <w:rsid w:val="00525A9B"/>
    <w:rsid w:val="00545E20"/>
    <w:rsid w:val="00574ABD"/>
    <w:rsid w:val="00587CFE"/>
    <w:rsid w:val="00591CA4"/>
    <w:rsid w:val="00597A4C"/>
    <w:rsid w:val="005B5084"/>
    <w:rsid w:val="005C2FF2"/>
    <w:rsid w:val="00600A20"/>
    <w:rsid w:val="00602845"/>
    <w:rsid w:val="00604DAA"/>
    <w:rsid w:val="00623156"/>
    <w:rsid w:val="00624800"/>
    <w:rsid w:val="00625A65"/>
    <w:rsid w:val="0064284C"/>
    <w:rsid w:val="006839F3"/>
    <w:rsid w:val="006A0C9D"/>
    <w:rsid w:val="006A4B01"/>
    <w:rsid w:val="006B3557"/>
    <w:rsid w:val="00710FC6"/>
    <w:rsid w:val="00714446"/>
    <w:rsid w:val="00716B43"/>
    <w:rsid w:val="00717883"/>
    <w:rsid w:val="00773DF4"/>
    <w:rsid w:val="00796DC5"/>
    <w:rsid w:val="007A073F"/>
    <w:rsid w:val="007A1204"/>
    <w:rsid w:val="007A1A6A"/>
    <w:rsid w:val="007B4C5E"/>
    <w:rsid w:val="007E3375"/>
    <w:rsid w:val="007F6250"/>
    <w:rsid w:val="0080407E"/>
    <w:rsid w:val="00814AC0"/>
    <w:rsid w:val="00847075"/>
    <w:rsid w:val="008508DD"/>
    <w:rsid w:val="00864677"/>
    <w:rsid w:val="00864F94"/>
    <w:rsid w:val="0087035C"/>
    <w:rsid w:val="00873926"/>
    <w:rsid w:val="0088232B"/>
    <w:rsid w:val="008E43D8"/>
    <w:rsid w:val="008E7402"/>
    <w:rsid w:val="0090510A"/>
    <w:rsid w:val="0090735C"/>
    <w:rsid w:val="00972F8A"/>
    <w:rsid w:val="0098132D"/>
    <w:rsid w:val="009A66D9"/>
    <w:rsid w:val="009B5926"/>
    <w:rsid w:val="009C162B"/>
    <w:rsid w:val="009E17C5"/>
    <w:rsid w:val="009F5014"/>
    <w:rsid w:val="00A261B3"/>
    <w:rsid w:val="00A8131F"/>
    <w:rsid w:val="00AD1286"/>
    <w:rsid w:val="00AD297B"/>
    <w:rsid w:val="00AE5522"/>
    <w:rsid w:val="00AE7E0D"/>
    <w:rsid w:val="00AF085F"/>
    <w:rsid w:val="00B22CD5"/>
    <w:rsid w:val="00B30336"/>
    <w:rsid w:val="00B35291"/>
    <w:rsid w:val="00B569E9"/>
    <w:rsid w:val="00B56E23"/>
    <w:rsid w:val="00B93A3E"/>
    <w:rsid w:val="00BA38DC"/>
    <w:rsid w:val="00BA4C0C"/>
    <w:rsid w:val="00BC0FB0"/>
    <w:rsid w:val="00BE1C2A"/>
    <w:rsid w:val="00C112D3"/>
    <w:rsid w:val="00C27813"/>
    <w:rsid w:val="00C44213"/>
    <w:rsid w:val="00C52D7E"/>
    <w:rsid w:val="00CA7716"/>
    <w:rsid w:val="00CB2444"/>
    <w:rsid w:val="00CE7078"/>
    <w:rsid w:val="00CF0FDB"/>
    <w:rsid w:val="00D04EE1"/>
    <w:rsid w:val="00D31CC9"/>
    <w:rsid w:val="00D60594"/>
    <w:rsid w:val="00DB0544"/>
    <w:rsid w:val="00DD6185"/>
    <w:rsid w:val="00DD7F02"/>
    <w:rsid w:val="00E001A8"/>
    <w:rsid w:val="00E25958"/>
    <w:rsid w:val="00E413E9"/>
    <w:rsid w:val="00E42B02"/>
    <w:rsid w:val="00E52031"/>
    <w:rsid w:val="00E65C4F"/>
    <w:rsid w:val="00E976D2"/>
    <w:rsid w:val="00EA7C8A"/>
    <w:rsid w:val="00EB27B0"/>
    <w:rsid w:val="00EC06CB"/>
    <w:rsid w:val="00ED2F38"/>
    <w:rsid w:val="00EE6A4D"/>
    <w:rsid w:val="00F05865"/>
    <w:rsid w:val="00F10079"/>
    <w:rsid w:val="00F45569"/>
    <w:rsid w:val="00F51296"/>
    <w:rsid w:val="00F738F6"/>
    <w:rsid w:val="00F7593D"/>
    <w:rsid w:val="00F828F7"/>
    <w:rsid w:val="00FA1BE7"/>
    <w:rsid w:val="00FD2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541C"/>
  <w15:chartTrackingRefBased/>
  <w15:docId w15:val="{448F939D-DD6C-42B5-89CA-3A90D96B6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D7C"/>
    <w:pPr>
      <w:spacing w:line="256" w:lineRule="auto"/>
    </w:pPr>
    <w:rPr>
      <w:rFonts w:ascii="Aptos" w:eastAsia="Aptos" w:hAnsi="Aptos" w:cs="Aptos"/>
      <w:kern w:val="0"/>
      <w:lang w:val="en-CA" w:eastAsia="en-IN"/>
      <w14:ligatures w14:val="none"/>
    </w:rPr>
  </w:style>
  <w:style w:type="paragraph" w:styleId="Heading1">
    <w:name w:val="heading 1"/>
    <w:basedOn w:val="Normal"/>
    <w:next w:val="Normal"/>
    <w:link w:val="Heading1Char"/>
    <w:uiPriority w:val="9"/>
    <w:qFormat/>
    <w:rsid w:val="005C2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FF2"/>
    <w:rPr>
      <w:rFonts w:eastAsiaTheme="majorEastAsia" w:cstheme="majorBidi"/>
      <w:color w:val="272727" w:themeColor="text1" w:themeTint="D8"/>
    </w:rPr>
  </w:style>
  <w:style w:type="paragraph" w:styleId="Title">
    <w:name w:val="Title"/>
    <w:basedOn w:val="Normal"/>
    <w:next w:val="Normal"/>
    <w:link w:val="TitleChar"/>
    <w:uiPriority w:val="10"/>
    <w:qFormat/>
    <w:rsid w:val="005C2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FF2"/>
    <w:pPr>
      <w:spacing w:before="160"/>
      <w:jc w:val="center"/>
    </w:pPr>
    <w:rPr>
      <w:i/>
      <w:iCs/>
      <w:color w:val="404040" w:themeColor="text1" w:themeTint="BF"/>
    </w:rPr>
  </w:style>
  <w:style w:type="character" w:customStyle="1" w:styleId="QuoteChar">
    <w:name w:val="Quote Char"/>
    <w:basedOn w:val="DefaultParagraphFont"/>
    <w:link w:val="Quote"/>
    <w:uiPriority w:val="29"/>
    <w:rsid w:val="005C2FF2"/>
    <w:rPr>
      <w:i/>
      <w:iCs/>
      <w:color w:val="404040" w:themeColor="text1" w:themeTint="BF"/>
    </w:rPr>
  </w:style>
  <w:style w:type="paragraph" w:styleId="ListParagraph">
    <w:name w:val="List Paragraph"/>
    <w:basedOn w:val="Normal"/>
    <w:uiPriority w:val="34"/>
    <w:qFormat/>
    <w:rsid w:val="005C2FF2"/>
    <w:pPr>
      <w:ind w:left="720"/>
      <w:contextualSpacing/>
    </w:pPr>
  </w:style>
  <w:style w:type="character" w:styleId="IntenseEmphasis">
    <w:name w:val="Intense Emphasis"/>
    <w:basedOn w:val="DefaultParagraphFont"/>
    <w:uiPriority w:val="21"/>
    <w:qFormat/>
    <w:rsid w:val="005C2FF2"/>
    <w:rPr>
      <w:i/>
      <w:iCs/>
      <w:color w:val="0F4761" w:themeColor="accent1" w:themeShade="BF"/>
    </w:rPr>
  </w:style>
  <w:style w:type="paragraph" w:styleId="IntenseQuote">
    <w:name w:val="Intense Quote"/>
    <w:basedOn w:val="Normal"/>
    <w:next w:val="Normal"/>
    <w:link w:val="IntenseQuoteChar"/>
    <w:uiPriority w:val="30"/>
    <w:qFormat/>
    <w:rsid w:val="005C2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FF2"/>
    <w:rPr>
      <w:i/>
      <w:iCs/>
      <w:color w:val="0F4761" w:themeColor="accent1" w:themeShade="BF"/>
    </w:rPr>
  </w:style>
  <w:style w:type="character" w:styleId="IntenseReference">
    <w:name w:val="Intense Reference"/>
    <w:basedOn w:val="DefaultParagraphFont"/>
    <w:uiPriority w:val="32"/>
    <w:qFormat/>
    <w:rsid w:val="005C2FF2"/>
    <w:rPr>
      <w:b/>
      <w:bCs/>
      <w:smallCaps/>
      <w:color w:val="0F4761" w:themeColor="accent1" w:themeShade="BF"/>
      <w:spacing w:val="5"/>
    </w:rPr>
  </w:style>
  <w:style w:type="paragraph" w:styleId="Caption">
    <w:name w:val="caption"/>
    <w:basedOn w:val="Normal"/>
    <w:next w:val="Normal"/>
    <w:uiPriority w:val="35"/>
    <w:semiHidden/>
    <w:unhideWhenUsed/>
    <w:qFormat/>
    <w:rsid w:val="00AE552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F3D8F-2EB0-4632-B7BD-76CCC5ECE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12</Pages>
  <Words>1549</Words>
  <Characters>8831</Characters>
  <Application>Microsoft Office Word</Application>
  <DocSecurity>0</DocSecurity>
  <Lines>73</Lines>
  <Paragraphs>20</Paragraphs>
  <ScaleCrop>false</ScaleCrop>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Patel</dc:creator>
  <cp:keywords/>
  <dc:description/>
  <cp:lastModifiedBy>Manav Patel</cp:lastModifiedBy>
  <cp:revision>144</cp:revision>
  <dcterms:created xsi:type="dcterms:W3CDTF">2025-10-28T00:27:00Z</dcterms:created>
  <dcterms:modified xsi:type="dcterms:W3CDTF">2025-11-24T19:23:00Z</dcterms:modified>
</cp:coreProperties>
</file>