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A5CF4D" w14:textId="77777777" w:rsidR="00FA352E" w:rsidRPr="00FA352E" w:rsidRDefault="00FA352E" w:rsidP="00FA352E">
      <w:pPr>
        <w:rPr>
          <w:b/>
          <w:bCs/>
          <w:color w:val="BF4E14" w:themeColor="accent2" w:themeShade="BF"/>
          <w:sz w:val="32"/>
          <w:szCs w:val="32"/>
        </w:rPr>
      </w:pPr>
      <w:r w:rsidRPr="00FA352E">
        <w:rPr>
          <w:b/>
          <w:bCs/>
          <w:color w:val="BF4E14" w:themeColor="accent2" w:themeShade="BF"/>
          <w:sz w:val="32"/>
          <w:szCs w:val="32"/>
        </w:rPr>
        <w:t xml:space="preserve">Study in Germany </w:t>
      </w:r>
    </w:p>
    <w:p w14:paraId="0C0EAA72" w14:textId="77777777" w:rsidR="00FA352E" w:rsidRDefault="00FA352E" w:rsidP="00FA352E">
      <w:pPr>
        <w:pStyle w:val="ListParagraph"/>
        <w:numPr>
          <w:ilvl w:val="0"/>
          <w:numId w:val="1"/>
        </w:numPr>
      </w:pPr>
      <w:r>
        <w:t xml:space="preserve">Capital: Berlin </w:t>
      </w:r>
    </w:p>
    <w:p w14:paraId="29AD996D" w14:textId="33F11D77" w:rsidR="00FA352E" w:rsidRDefault="00FA352E" w:rsidP="00FA352E">
      <w:pPr>
        <w:pStyle w:val="ListParagraph"/>
        <w:numPr>
          <w:ilvl w:val="0"/>
          <w:numId w:val="1"/>
        </w:numPr>
      </w:pPr>
      <w:r>
        <w:t xml:space="preserve">Currency: </w:t>
      </w:r>
      <w:r>
        <w:t>Euros</w:t>
      </w:r>
      <w:r>
        <w:t xml:space="preserve"> (€) </w:t>
      </w:r>
    </w:p>
    <w:p w14:paraId="03E3C56A" w14:textId="77777777" w:rsidR="00FA352E" w:rsidRDefault="00FA352E" w:rsidP="00FA352E">
      <w:pPr>
        <w:pStyle w:val="ListParagraph"/>
        <w:numPr>
          <w:ilvl w:val="0"/>
          <w:numId w:val="1"/>
        </w:numPr>
      </w:pPr>
      <w:r>
        <w:t xml:space="preserve">Population: 83,328,000 </w:t>
      </w:r>
    </w:p>
    <w:p w14:paraId="54192CAD" w14:textId="77777777" w:rsidR="00FA352E" w:rsidRDefault="00FA352E" w:rsidP="00FA352E">
      <w:pPr>
        <w:pStyle w:val="ListParagraph"/>
        <w:numPr>
          <w:ilvl w:val="0"/>
          <w:numId w:val="1"/>
        </w:numPr>
      </w:pPr>
      <w:r>
        <w:t xml:space="preserve">Area: 357,592 km² </w:t>
      </w:r>
    </w:p>
    <w:p w14:paraId="64D3D963" w14:textId="77777777" w:rsidR="00FA352E" w:rsidRDefault="00FA352E" w:rsidP="00FA352E">
      <w:pPr>
        <w:pStyle w:val="ListParagraph"/>
        <w:numPr>
          <w:ilvl w:val="0"/>
          <w:numId w:val="1"/>
        </w:numPr>
      </w:pPr>
      <w:r>
        <w:t xml:space="preserve">Students: 2,800,000 (458,210 international) </w:t>
      </w:r>
    </w:p>
    <w:p w14:paraId="2E47A46D" w14:textId="5FF7507A" w:rsidR="00FA352E" w:rsidRDefault="00FA352E" w:rsidP="00FA352E">
      <w:pPr>
        <w:pStyle w:val="ListParagraph"/>
        <w:numPr>
          <w:ilvl w:val="0"/>
          <w:numId w:val="1"/>
        </w:numPr>
      </w:pPr>
      <w:r>
        <w:t xml:space="preserve">Academic Year: </w:t>
      </w:r>
      <w:r>
        <w:t>April</w:t>
      </w:r>
      <w:r>
        <w:t xml:space="preserve"> and October </w:t>
      </w:r>
    </w:p>
    <w:p w14:paraId="0D7BADF0" w14:textId="77777777" w:rsidR="00FA352E" w:rsidRDefault="00FA352E" w:rsidP="00FA352E">
      <w:pPr>
        <w:pStyle w:val="ListParagraph"/>
        <w:numPr>
          <w:ilvl w:val="0"/>
          <w:numId w:val="1"/>
        </w:numPr>
      </w:pPr>
      <w:r>
        <w:t xml:space="preserve">Languages: German and English </w:t>
      </w:r>
    </w:p>
    <w:p w14:paraId="5CCC7679" w14:textId="77777777" w:rsidR="00FA352E" w:rsidRDefault="00FA352E" w:rsidP="00FA352E">
      <w:pPr>
        <w:pStyle w:val="ListParagraph"/>
        <w:numPr>
          <w:ilvl w:val="0"/>
          <w:numId w:val="1"/>
        </w:numPr>
      </w:pPr>
      <w:r>
        <w:t xml:space="preserve">Popular Destinations: The Brandenburg Gate, Black Forest, Baden-Württemberg, </w:t>
      </w:r>
      <w:proofErr w:type="spellStart"/>
      <w:r>
        <w:t>Nymphenburg</w:t>
      </w:r>
      <w:proofErr w:type="spellEnd"/>
      <w:r>
        <w:t xml:space="preserve"> Palace, </w:t>
      </w:r>
      <w:proofErr w:type="spellStart"/>
      <w:r>
        <w:t>Miniatur</w:t>
      </w:r>
      <w:proofErr w:type="spellEnd"/>
      <w:r>
        <w:t xml:space="preserve"> </w:t>
      </w:r>
      <w:proofErr w:type="spellStart"/>
      <w:r>
        <w:t>Wunderland</w:t>
      </w:r>
      <w:proofErr w:type="spellEnd"/>
      <w:r>
        <w:t xml:space="preserve">, </w:t>
      </w:r>
      <w:proofErr w:type="spellStart"/>
      <w:r>
        <w:t>Sanssouci</w:t>
      </w:r>
      <w:proofErr w:type="spellEnd"/>
      <w:r>
        <w:t xml:space="preserve"> Park and Palace, Potsdam, The Rebuilt Reichstag, The Rebuilt Reichstag </w:t>
      </w:r>
    </w:p>
    <w:p w14:paraId="2AE9F931" w14:textId="0FFA1380" w:rsidR="00FA352E" w:rsidRPr="00FA352E" w:rsidRDefault="00FA352E" w:rsidP="00FA352E">
      <w:pPr>
        <w:rPr>
          <w:color w:val="BF4E14" w:themeColor="accent2" w:themeShade="BF"/>
          <w:sz w:val="28"/>
          <w:szCs w:val="28"/>
        </w:rPr>
      </w:pPr>
      <w:r w:rsidRPr="00FA352E">
        <w:rPr>
          <w:color w:val="BF4E14" w:themeColor="accent2" w:themeShade="BF"/>
          <w:sz w:val="28"/>
          <w:szCs w:val="28"/>
        </w:rPr>
        <w:t xml:space="preserve">Why </w:t>
      </w:r>
      <w:r w:rsidRPr="00FA352E">
        <w:rPr>
          <w:color w:val="BF4E14" w:themeColor="accent2" w:themeShade="BF"/>
          <w:sz w:val="28"/>
          <w:szCs w:val="28"/>
        </w:rPr>
        <w:t>Germany</w:t>
      </w:r>
    </w:p>
    <w:p w14:paraId="6D09A297" w14:textId="77777777" w:rsidR="00FA352E" w:rsidRDefault="00FA352E" w:rsidP="00FA352E">
      <w:pPr>
        <w:pStyle w:val="ListParagraph"/>
        <w:numPr>
          <w:ilvl w:val="0"/>
          <w:numId w:val="2"/>
        </w:numPr>
      </w:pPr>
      <w:r>
        <w:t xml:space="preserve">Highly respected education system, with many world-renowned universities and research institutions </w:t>
      </w:r>
    </w:p>
    <w:p w14:paraId="25AF7A3C" w14:textId="6D83C344" w:rsidR="00FA352E" w:rsidRDefault="00FA352E" w:rsidP="00FA352E">
      <w:pPr>
        <w:pStyle w:val="ListParagraph"/>
        <w:numPr>
          <w:ilvl w:val="0"/>
          <w:numId w:val="2"/>
        </w:numPr>
      </w:pPr>
      <w:r>
        <w:t xml:space="preserve">World leader in innovation and technology, with many cutting-edge companies and research </w:t>
      </w:r>
      <w:r>
        <w:t>centres</w:t>
      </w:r>
      <w:r>
        <w:t xml:space="preserve">. </w:t>
      </w:r>
    </w:p>
    <w:p w14:paraId="57F1218B" w14:textId="77777777" w:rsidR="00FA352E" w:rsidRDefault="00FA352E" w:rsidP="00FA352E">
      <w:pPr>
        <w:pStyle w:val="ListParagraph"/>
        <w:numPr>
          <w:ilvl w:val="0"/>
          <w:numId w:val="2"/>
        </w:numPr>
      </w:pPr>
      <w:r>
        <w:t xml:space="preserve">Strongest economies in Europe, with many job opportunities and a high standard of living </w:t>
      </w:r>
    </w:p>
    <w:p w14:paraId="58A0B1DA" w14:textId="77777777" w:rsidR="00FA352E" w:rsidRDefault="00FA352E" w:rsidP="00FA352E">
      <w:pPr>
        <w:pStyle w:val="ListParagraph"/>
        <w:numPr>
          <w:ilvl w:val="0"/>
          <w:numId w:val="2"/>
        </w:numPr>
      </w:pPr>
      <w:r>
        <w:t xml:space="preserve">High Quality Education with affordable tuition fees and numerous scholarships. </w:t>
      </w:r>
    </w:p>
    <w:p w14:paraId="27D3E8AA" w14:textId="77777777" w:rsidR="00FA352E" w:rsidRDefault="00FA352E" w:rsidP="00FA352E">
      <w:pPr>
        <w:pStyle w:val="ListParagraph"/>
        <w:numPr>
          <w:ilvl w:val="0"/>
          <w:numId w:val="2"/>
        </w:numPr>
      </w:pPr>
      <w:r>
        <w:t xml:space="preserve">available for international students. </w:t>
      </w:r>
    </w:p>
    <w:p w14:paraId="07918DE4" w14:textId="77777777" w:rsidR="00FA352E" w:rsidRDefault="00FA352E" w:rsidP="00FA352E">
      <w:pPr>
        <w:pStyle w:val="ListParagraph"/>
        <w:numPr>
          <w:ilvl w:val="0"/>
          <w:numId w:val="2"/>
        </w:numPr>
      </w:pPr>
      <w:r>
        <w:t xml:space="preserve">Efficient and extensive transportation network, making it easy to travel around the country. </w:t>
      </w:r>
    </w:p>
    <w:p w14:paraId="75FD05EB" w14:textId="77777777" w:rsidR="00FA352E" w:rsidRDefault="00FA352E" w:rsidP="00FA352E">
      <w:pPr>
        <w:pStyle w:val="ListParagraph"/>
        <w:numPr>
          <w:ilvl w:val="0"/>
          <w:numId w:val="2"/>
        </w:numPr>
      </w:pPr>
      <w:r>
        <w:t xml:space="preserve">Leader in sustainability and renewable energy, with many initiatives and programs to promote environmental protection </w:t>
      </w:r>
    </w:p>
    <w:p w14:paraId="06D8FB04" w14:textId="77777777" w:rsidR="00FA352E" w:rsidRDefault="00FA352E" w:rsidP="00FA352E">
      <w:pPr>
        <w:pStyle w:val="ListParagraph"/>
        <w:numPr>
          <w:ilvl w:val="0"/>
          <w:numId w:val="2"/>
        </w:numPr>
      </w:pPr>
      <w:r>
        <w:t xml:space="preserve">Offers a vast range of undergraduate and postgraduate courses, allowing students to choose from a variety of subjects and specializations. </w:t>
      </w:r>
    </w:p>
    <w:p w14:paraId="4D2278A2" w14:textId="77777777" w:rsidR="00FA352E" w:rsidRDefault="00FA352E" w:rsidP="00FA352E">
      <w:pPr>
        <w:pStyle w:val="ListParagraph"/>
        <w:numPr>
          <w:ilvl w:val="0"/>
          <w:numId w:val="2"/>
        </w:numPr>
      </w:pPr>
      <w:r>
        <w:t xml:space="preserve">High quality of life, with many opportunities for personal and professional growth. </w:t>
      </w:r>
    </w:p>
    <w:p w14:paraId="3E7AB0D3" w14:textId="0674305F" w:rsidR="00FA352E" w:rsidRPr="00FA352E" w:rsidRDefault="00FA352E" w:rsidP="00FA352E">
      <w:pPr>
        <w:rPr>
          <w:color w:val="BF4E14" w:themeColor="accent2" w:themeShade="BF"/>
          <w:sz w:val="28"/>
          <w:szCs w:val="28"/>
        </w:rPr>
      </w:pPr>
      <w:r w:rsidRPr="00FA352E">
        <w:rPr>
          <w:color w:val="BF4E14" w:themeColor="accent2" w:themeShade="BF"/>
          <w:sz w:val="28"/>
          <w:szCs w:val="28"/>
        </w:rPr>
        <w:t>Tuition Fe</w:t>
      </w:r>
      <w:r>
        <w:rPr>
          <w:color w:val="BF4E14" w:themeColor="accent2" w:themeShade="BF"/>
          <w:sz w:val="28"/>
          <w:szCs w:val="28"/>
        </w:rPr>
        <w:t>e</w:t>
      </w:r>
      <w:r w:rsidRPr="00FA352E">
        <w:rPr>
          <w:color w:val="BF4E14" w:themeColor="accent2" w:themeShade="BF"/>
          <w:sz w:val="28"/>
          <w:szCs w:val="28"/>
        </w:rPr>
        <w:t xml:space="preserve">s and Scholarship: </w:t>
      </w:r>
    </w:p>
    <w:p w14:paraId="03DE5D8E" w14:textId="47393A8A" w:rsidR="00FA352E" w:rsidRDefault="00FA352E" w:rsidP="00FA352E">
      <w:pPr>
        <w:pStyle w:val="ListParagraph"/>
        <w:numPr>
          <w:ilvl w:val="0"/>
          <w:numId w:val="3"/>
        </w:numPr>
      </w:pPr>
      <w:r>
        <w:t xml:space="preserve">Tuition Fem ranges from €10000 w €20000 </w:t>
      </w:r>
      <w:proofErr w:type="spellStart"/>
      <w:r>
        <w:t>р</w:t>
      </w:r>
      <w:r>
        <w:t>er</w:t>
      </w:r>
      <w:proofErr w:type="spellEnd"/>
      <w:r>
        <w:t xml:space="preserve"> year.</w:t>
      </w:r>
    </w:p>
    <w:p w14:paraId="04B7CE55" w14:textId="77777777" w:rsidR="00FA352E" w:rsidRDefault="00FA352E" w:rsidP="00FA352E">
      <w:pPr>
        <w:pStyle w:val="ListParagraph"/>
        <w:numPr>
          <w:ilvl w:val="0"/>
          <w:numId w:val="3"/>
        </w:numPr>
      </w:pPr>
      <w:r>
        <w:t xml:space="preserve">Scholarship ranges from €800 to €4000. </w:t>
      </w:r>
    </w:p>
    <w:p w14:paraId="1A7339C5" w14:textId="06654880" w:rsidR="00FA352E" w:rsidRPr="00FA352E" w:rsidRDefault="00FA352E" w:rsidP="00FA352E">
      <w:pPr>
        <w:rPr>
          <w:color w:val="BF4E14" w:themeColor="accent2" w:themeShade="BF"/>
          <w:sz w:val="28"/>
          <w:szCs w:val="28"/>
        </w:rPr>
      </w:pPr>
      <w:r w:rsidRPr="00FA352E">
        <w:rPr>
          <w:color w:val="BF4E14" w:themeColor="accent2" w:themeShade="BF"/>
          <w:sz w:val="28"/>
          <w:szCs w:val="28"/>
        </w:rPr>
        <w:t>Universities</w:t>
      </w:r>
      <w:r w:rsidRPr="00FA352E">
        <w:rPr>
          <w:color w:val="BF4E14" w:themeColor="accent2" w:themeShade="BF"/>
          <w:sz w:val="28"/>
          <w:szCs w:val="28"/>
        </w:rPr>
        <w:t xml:space="preserve">: </w:t>
      </w:r>
    </w:p>
    <w:p w14:paraId="517BF875" w14:textId="77777777" w:rsidR="00FA352E" w:rsidRDefault="00FA352E" w:rsidP="00FA352E">
      <w:pPr>
        <w:pStyle w:val="ListParagraph"/>
        <w:numPr>
          <w:ilvl w:val="0"/>
          <w:numId w:val="4"/>
        </w:numPr>
      </w:pPr>
      <w:r>
        <w:t xml:space="preserve">GISMA Business School </w:t>
      </w:r>
    </w:p>
    <w:p w14:paraId="1BF77BB2" w14:textId="77777777" w:rsidR="00FA352E" w:rsidRDefault="00FA352E" w:rsidP="00FA352E">
      <w:pPr>
        <w:pStyle w:val="ListParagraph"/>
        <w:numPr>
          <w:ilvl w:val="0"/>
          <w:numId w:val="4"/>
        </w:numPr>
      </w:pPr>
      <w:r>
        <w:t xml:space="preserve">FOM University of Applied Sciences </w:t>
      </w:r>
    </w:p>
    <w:p w14:paraId="00511151" w14:textId="409EAD47" w:rsidR="00FA352E" w:rsidRDefault="00FA352E" w:rsidP="00FA352E">
      <w:pPr>
        <w:pStyle w:val="ListParagraph"/>
        <w:numPr>
          <w:ilvl w:val="0"/>
          <w:numId w:val="4"/>
        </w:numPr>
      </w:pPr>
      <w:r>
        <w:t>S</w:t>
      </w:r>
      <w:r>
        <w:t xml:space="preserve">RH Berlin University of Applied Sciences </w:t>
      </w:r>
    </w:p>
    <w:p w14:paraId="58862B76" w14:textId="72E6F206" w:rsidR="00EA70B4" w:rsidRDefault="00FA352E" w:rsidP="00FA352E">
      <w:pPr>
        <w:pStyle w:val="ListParagraph"/>
        <w:numPr>
          <w:ilvl w:val="0"/>
          <w:numId w:val="4"/>
        </w:numPr>
      </w:pPr>
      <w:r>
        <w:t>THE SCHILLER INTERNATIONAL UNIVERSITY THE GLOBAL AMERICAN UNIVERSITY</w:t>
      </w:r>
    </w:p>
    <w:p w14:paraId="02D7C18A" w14:textId="77777777" w:rsidR="00FA352E" w:rsidRPr="00FA352E" w:rsidRDefault="00FA352E" w:rsidP="00FA352E">
      <w:pPr>
        <w:rPr>
          <w:color w:val="BF4E14" w:themeColor="accent2" w:themeShade="BF"/>
          <w:sz w:val="28"/>
          <w:szCs w:val="28"/>
        </w:rPr>
      </w:pPr>
      <w:r w:rsidRPr="00FA352E">
        <w:rPr>
          <w:color w:val="BF4E14" w:themeColor="accent2" w:themeShade="BF"/>
          <w:sz w:val="28"/>
          <w:szCs w:val="28"/>
        </w:rPr>
        <w:t xml:space="preserve">Documents Checklist </w:t>
      </w:r>
    </w:p>
    <w:p w14:paraId="2A287E16" w14:textId="0F296462" w:rsidR="00FA352E" w:rsidRPr="00FA352E" w:rsidRDefault="00FA352E" w:rsidP="00FA352E">
      <w:pPr>
        <w:pStyle w:val="ListParagraph"/>
        <w:numPr>
          <w:ilvl w:val="0"/>
          <w:numId w:val="5"/>
        </w:numPr>
      </w:pPr>
      <w:r w:rsidRPr="00FA352E">
        <w:t>Passport</w:t>
      </w:r>
      <w:r w:rsidRPr="00FA352E">
        <w:t xml:space="preserve"> Copy VISA History (</w:t>
      </w:r>
      <w:r>
        <w:t xml:space="preserve">if </w:t>
      </w:r>
      <w:r w:rsidRPr="00FA352E">
        <w:t xml:space="preserve">any) </w:t>
      </w:r>
    </w:p>
    <w:p w14:paraId="6E79D940" w14:textId="77777777" w:rsidR="00FA352E" w:rsidRPr="00FA352E" w:rsidRDefault="00FA352E" w:rsidP="00FA352E">
      <w:pPr>
        <w:pStyle w:val="ListParagraph"/>
        <w:numPr>
          <w:ilvl w:val="0"/>
          <w:numId w:val="5"/>
        </w:numPr>
      </w:pPr>
      <w:r w:rsidRPr="00FA352E">
        <w:t xml:space="preserve">All Academic Documents Original and as per following: </w:t>
      </w:r>
    </w:p>
    <w:p w14:paraId="53905320" w14:textId="77777777" w:rsidR="00FA352E" w:rsidRPr="00FA352E" w:rsidRDefault="00FA352E" w:rsidP="00FA352E">
      <w:pPr>
        <w:pStyle w:val="ListParagraph"/>
        <w:numPr>
          <w:ilvl w:val="0"/>
          <w:numId w:val="5"/>
        </w:numPr>
      </w:pPr>
      <w:r w:rsidRPr="00FA352E">
        <w:t xml:space="preserve">10th marksheet &amp; certificate </w:t>
      </w:r>
    </w:p>
    <w:p w14:paraId="62D1DB99" w14:textId="77777777" w:rsidR="00FA352E" w:rsidRPr="00FA352E" w:rsidRDefault="00FA352E" w:rsidP="00FA352E">
      <w:pPr>
        <w:pStyle w:val="ListParagraph"/>
        <w:numPr>
          <w:ilvl w:val="0"/>
          <w:numId w:val="5"/>
        </w:numPr>
      </w:pPr>
      <w:r w:rsidRPr="00FA352E">
        <w:t xml:space="preserve">12th mark sheet &amp; certificate </w:t>
      </w:r>
    </w:p>
    <w:p w14:paraId="27E268C8" w14:textId="742AA2E5" w:rsidR="00FA352E" w:rsidRPr="00FA352E" w:rsidRDefault="00FA352E" w:rsidP="00FA352E">
      <w:pPr>
        <w:pStyle w:val="ListParagraph"/>
        <w:numPr>
          <w:ilvl w:val="0"/>
          <w:numId w:val="5"/>
        </w:numPr>
      </w:pPr>
      <w:r w:rsidRPr="00FA352E">
        <w:lastRenderedPageBreak/>
        <w:t xml:space="preserve">Graduation mark sheets Degree </w:t>
      </w:r>
      <w:r w:rsidRPr="00FA352E">
        <w:t>certificate</w:t>
      </w:r>
      <w:r w:rsidRPr="00FA352E">
        <w:t xml:space="preserve">/Provisional Degree Certificate </w:t>
      </w:r>
    </w:p>
    <w:p w14:paraId="33DA7F39" w14:textId="77777777" w:rsidR="00FA352E" w:rsidRPr="00FA352E" w:rsidRDefault="00FA352E" w:rsidP="00FA352E">
      <w:pPr>
        <w:pStyle w:val="ListParagraph"/>
        <w:numPr>
          <w:ilvl w:val="0"/>
          <w:numId w:val="5"/>
        </w:numPr>
      </w:pPr>
      <w:r w:rsidRPr="00FA352E">
        <w:t xml:space="preserve">Work experience (if any) </w:t>
      </w:r>
    </w:p>
    <w:p w14:paraId="604F7AE2" w14:textId="77777777" w:rsidR="00FA352E" w:rsidRPr="00FA352E" w:rsidRDefault="00FA352E" w:rsidP="00FA352E">
      <w:pPr>
        <w:pStyle w:val="ListParagraph"/>
        <w:numPr>
          <w:ilvl w:val="0"/>
          <w:numId w:val="5"/>
        </w:numPr>
      </w:pPr>
      <w:r w:rsidRPr="00FA352E">
        <w:t xml:space="preserve">Filled and Signed Application form or Questionnaire (if required depending on the university) </w:t>
      </w:r>
    </w:p>
    <w:p w14:paraId="642A0D63" w14:textId="77777777" w:rsidR="00FA352E" w:rsidRPr="00FA352E" w:rsidRDefault="00FA352E" w:rsidP="00FA352E">
      <w:pPr>
        <w:pStyle w:val="ListParagraph"/>
        <w:numPr>
          <w:ilvl w:val="0"/>
          <w:numId w:val="5"/>
        </w:numPr>
      </w:pPr>
      <w:r w:rsidRPr="00FA352E">
        <w:t xml:space="preserve">APS verification </w:t>
      </w:r>
    </w:p>
    <w:p w14:paraId="3C506E46" w14:textId="0A9CDF19" w:rsidR="00FA352E" w:rsidRPr="00FA352E" w:rsidRDefault="00FA352E" w:rsidP="00FA352E">
      <w:pPr>
        <w:pStyle w:val="ListParagraph"/>
        <w:numPr>
          <w:ilvl w:val="0"/>
          <w:numId w:val="5"/>
        </w:numPr>
      </w:pPr>
      <w:r w:rsidRPr="00FA352E">
        <w:t xml:space="preserve">Statement of </w:t>
      </w:r>
      <w:r w:rsidRPr="00FA352E">
        <w:t>Purpose</w:t>
      </w:r>
      <w:r w:rsidRPr="00FA352E">
        <w:t xml:space="preserve"> </w:t>
      </w:r>
    </w:p>
    <w:p w14:paraId="74A34F10" w14:textId="77777777" w:rsidR="00FA352E" w:rsidRPr="00FA352E" w:rsidRDefault="00FA352E" w:rsidP="00FA352E">
      <w:pPr>
        <w:pStyle w:val="ListParagraph"/>
        <w:numPr>
          <w:ilvl w:val="0"/>
          <w:numId w:val="5"/>
        </w:numPr>
      </w:pPr>
      <w:r w:rsidRPr="00FA352E">
        <w:t xml:space="preserve">Updated Resume </w:t>
      </w:r>
    </w:p>
    <w:p w14:paraId="381D1EA3" w14:textId="77777777" w:rsidR="00FA352E" w:rsidRPr="00FA352E" w:rsidRDefault="00FA352E" w:rsidP="00FA352E">
      <w:pPr>
        <w:pStyle w:val="ListParagraph"/>
        <w:numPr>
          <w:ilvl w:val="0"/>
          <w:numId w:val="5"/>
        </w:numPr>
      </w:pPr>
      <w:r w:rsidRPr="00FA352E">
        <w:t xml:space="preserve">MOI or IELTS or IFTH or TOUFL Scorecard </w:t>
      </w:r>
    </w:p>
    <w:p w14:paraId="502D1693" w14:textId="77777777" w:rsidR="00FA352E" w:rsidRPr="00FA352E" w:rsidRDefault="00FA352E" w:rsidP="00FA352E">
      <w:pPr>
        <w:pStyle w:val="ListParagraph"/>
        <w:numPr>
          <w:ilvl w:val="0"/>
          <w:numId w:val="5"/>
        </w:numPr>
      </w:pPr>
      <w:r w:rsidRPr="00FA352E">
        <w:t xml:space="preserve">Letter of recommendation </w:t>
      </w:r>
    </w:p>
    <w:p w14:paraId="6CC7EA8E" w14:textId="6B033C05" w:rsidR="00FA352E" w:rsidRPr="00FA352E" w:rsidRDefault="00FA352E" w:rsidP="00FA352E">
      <w:pPr>
        <w:pStyle w:val="ListParagraph"/>
        <w:numPr>
          <w:ilvl w:val="0"/>
          <w:numId w:val="5"/>
        </w:numPr>
      </w:pPr>
      <w:r w:rsidRPr="00FA352E">
        <w:t>Portfolio</w:t>
      </w:r>
      <w:r w:rsidRPr="00FA352E">
        <w:t xml:space="preserve"> in case of design courses </w:t>
      </w:r>
    </w:p>
    <w:p w14:paraId="2A84DD6E" w14:textId="3815AA5D" w:rsidR="00FA352E" w:rsidRDefault="00FA352E" w:rsidP="00FA352E">
      <w:pPr>
        <w:pStyle w:val="ListParagraph"/>
        <w:numPr>
          <w:ilvl w:val="0"/>
          <w:numId w:val="5"/>
        </w:numPr>
      </w:pPr>
      <w:r w:rsidRPr="00FA352E">
        <w:t xml:space="preserve">Any </w:t>
      </w:r>
      <w:r w:rsidRPr="00FA352E">
        <w:t>other</w:t>
      </w:r>
      <w:r w:rsidRPr="00FA352E">
        <w:t xml:space="preserve"> supporting document (if any</w:t>
      </w:r>
      <w:r>
        <w:t>)</w:t>
      </w:r>
    </w:p>
    <w:sectPr w:rsidR="00FA35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EC04C5"/>
    <w:multiLevelType w:val="hybridMultilevel"/>
    <w:tmpl w:val="348683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981241"/>
    <w:multiLevelType w:val="hybridMultilevel"/>
    <w:tmpl w:val="1A4E62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2278AA"/>
    <w:multiLevelType w:val="hybridMultilevel"/>
    <w:tmpl w:val="E70E87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C922C3"/>
    <w:multiLevelType w:val="hybridMultilevel"/>
    <w:tmpl w:val="94867C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0F6A9D"/>
    <w:multiLevelType w:val="hybridMultilevel"/>
    <w:tmpl w:val="B1ACC9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8905535">
    <w:abstractNumId w:val="4"/>
  </w:num>
  <w:num w:numId="2" w16cid:durableId="1856117693">
    <w:abstractNumId w:val="1"/>
  </w:num>
  <w:num w:numId="3" w16cid:durableId="1960338226">
    <w:abstractNumId w:val="0"/>
  </w:num>
  <w:num w:numId="4" w16cid:durableId="1894805860">
    <w:abstractNumId w:val="3"/>
  </w:num>
  <w:num w:numId="5" w16cid:durableId="5729355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52E"/>
    <w:rsid w:val="00317089"/>
    <w:rsid w:val="0097456B"/>
    <w:rsid w:val="00EA70B4"/>
    <w:rsid w:val="00FA3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163B9"/>
  <w15:chartTrackingRefBased/>
  <w15:docId w15:val="{A6B13AF1-3156-45EE-922F-9750DF1AB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35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35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35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35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35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35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35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35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35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35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35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35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35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35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35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35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35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35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35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35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35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35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35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35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35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35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35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35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35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319</Words>
  <Characters>1823</Characters>
  <Application>Microsoft Office Word</Application>
  <DocSecurity>0</DocSecurity>
  <Lines>15</Lines>
  <Paragraphs>4</Paragraphs>
  <ScaleCrop>false</ScaleCrop>
  <Company/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Kuldeepsinh Sindha</dc:creator>
  <cp:keywords/>
  <dc:description/>
  <cp:lastModifiedBy>Kuldeepsinh Sindha</cp:lastModifiedBy>
  <cp:revision>1</cp:revision>
  <dcterms:created xsi:type="dcterms:W3CDTF">2025-03-05T06:20:00Z</dcterms:created>
  <dcterms:modified xsi:type="dcterms:W3CDTF">2025-03-05T06:26:00Z</dcterms:modified>
</cp:coreProperties>
</file>