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8AEB" w14:textId="6D805DDF" w:rsidR="009C3BC1" w:rsidRDefault="00EB3F37" w:rsidP="00EB3F37">
      <w:pPr>
        <w:jc w:val="center"/>
        <w:rPr>
          <w:rFonts w:ascii="Times New Roman" w:hAnsi="Times New Roman" w:cs="Times New Roman"/>
          <w:b/>
          <w:bCs/>
          <w:sz w:val="28"/>
          <w:szCs w:val="28"/>
        </w:rPr>
      </w:pPr>
      <w:bookmarkStart w:id="0" w:name="_Hlk124201970"/>
      <w:bookmarkEnd w:id="0"/>
      <w:r>
        <w:rPr>
          <w:rFonts w:ascii="Times New Roman" w:hAnsi="Times New Roman" w:cs="Times New Roman"/>
          <w:b/>
          <w:bCs/>
          <w:sz w:val="28"/>
          <w:szCs w:val="28"/>
        </w:rPr>
        <w:t>Evaluation of Machine Learning techniques for PCOS prediction</w:t>
      </w:r>
    </w:p>
    <w:p w14:paraId="709E30B1" w14:textId="0900A760" w:rsidR="00EB3F37" w:rsidRDefault="00EB3F37" w:rsidP="00EB3F37">
      <w:pPr>
        <w:jc w:val="center"/>
        <w:rPr>
          <w:rFonts w:ascii="Times New Roman" w:hAnsi="Times New Roman" w:cs="Times New Roman"/>
          <w:b/>
          <w:bCs/>
          <w:sz w:val="24"/>
          <w:szCs w:val="24"/>
        </w:rPr>
      </w:pPr>
      <w:r w:rsidRPr="00EB3F37">
        <w:rPr>
          <w:rFonts w:ascii="Times New Roman" w:hAnsi="Times New Roman" w:cs="Times New Roman"/>
          <w:b/>
          <w:bCs/>
          <w:sz w:val="24"/>
          <w:szCs w:val="24"/>
        </w:rPr>
        <w:t>Supplementary Material</w:t>
      </w:r>
      <w:r>
        <w:rPr>
          <w:rFonts w:ascii="Times New Roman" w:hAnsi="Times New Roman" w:cs="Times New Roman"/>
          <w:b/>
          <w:bCs/>
          <w:sz w:val="24"/>
          <w:szCs w:val="24"/>
        </w:rPr>
        <w:t xml:space="preserve"> Document</w:t>
      </w:r>
    </w:p>
    <w:p w14:paraId="7921B5CF" w14:textId="1D48BF49" w:rsidR="008E40EA" w:rsidRDefault="008E40EA" w:rsidP="00EB3F37">
      <w:pPr>
        <w:jc w:val="center"/>
        <w:rPr>
          <w:rFonts w:ascii="Times New Roman" w:hAnsi="Times New Roman" w:cs="Times New Roman"/>
          <w:b/>
          <w:bCs/>
          <w:sz w:val="24"/>
          <w:szCs w:val="24"/>
        </w:rPr>
      </w:pPr>
    </w:p>
    <w:p w14:paraId="0F9A0E62" w14:textId="77777777" w:rsidR="008E40EA" w:rsidRPr="006E0530" w:rsidRDefault="008E40EA" w:rsidP="008E40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Dataset- </w:t>
      </w:r>
      <w:r w:rsidRPr="006E0530">
        <w:rPr>
          <w:rFonts w:ascii="Times New Roman" w:hAnsi="Times New Roman" w:cs="Times New Roman"/>
          <w:sz w:val="24"/>
          <w:szCs w:val="24"/>
        </w:rPr>
        <w:t xml:space="preserve">Dataset description is the process of summarizing and organizing the main characteristics of a data set. It is an important step in the data analysis process because it helps researchers to understand and make sense of the data that they are working with. </w:t>
      </w:r>
    </w:p>
    <w:p w14:paraId="0ADF1B61" w14:textId="722FA686" w:rsidR="008E40EA" w:rsidRDefault="008E40EA" w:rsidP="008E40EA">
      <w:pPr>
        <w:rPr>
          <w:rFonts w:ascii="Times New Roman" w:hAnsi="Times New Roman" w:cs="Times New Roman"/>
          <w:sz w:val="24"/>
          <w:szCs w:val="24"/>
        </w:rPr>
      </w:pPr>
    </w:p>
    <w:p w14:paraId="15840543" w14:textId="2FB9378F" w:rsidR="009A464D" w:rsidRDefault="009A464D" w:rsidP="008E40EA">
      <w:pPr>
        <w:rPr>
          <w:rFonts w:ascii="Times New Roman" w:hAnsi="Times New Roman" w:cs="Times New Roman"/>
          <w:b/>
          <w:bCs/>
          <w:sz w:val="24"/>
          <w:szCs w:val="24"/>
        </w:rPr>
      </w:pPr>
      <w:r>
        <w:rPr>
          <w:rFonts w:ascii="Times New Roman" w:hAnsi="Times New Roman" w:cs="Times New Roman"/>
          <w:b/>
          <w:bCs/>
          <w:sz w:val="24"/>
          <w:szCs w:val="24"/>
        </w:rPr>
        <w:t>Algorithms</w:t>
      </w:r>
      <w:r w:rsidR="00E20752">
        <w:rPr>
          <w:rFonts w:ascii="Times New Roman" w:hAnsi="Times New Roman" w:cs="Times New Roman"/>
          <w:b/>
          <w:bCs/>
          <w:sz w:val="24"/>
          <w:szCs w:val="24"/>
        </w:rPr>
        <w:t xml:space="preserve"> used:</w:t>
      </w:r>
    </w:p>
    <w:p w14:paraId="55BC4D17" w14:textId="77777777" w:rsidR="009A464D" w:rsidRPr="006E0530" w:rsidRDefault="009A464D" w:rsidP="009A464D">
      <w:pPr>
        <w:numPr>
          <w:ilvl w:val="0"/>
          <w:numId w:val="2"/>
        </w:numPr>
        <w:spacing w:after="0" w:line="480" w:lineRule="auto"/>
        <w:jc w:val="both"/>
        <w:rPr>
          <w:rFonts w:ascii="Times New Roman" w:hAnsi="Times New Roman" w:cs="Times New Roman"/>
          <w:b/>
          <w:bCs/>
          <w:sz w:val="24"/>
          <w:szCs w:val="24"/>
        </w:rPr>
      </w:pPr>
      <w:r w:rsidRPr="006E0530">
        <w:rPr>
          <w:rFonts w:ascii="Times New Roman" w:hAnsi="Times New Roman" w:cs="Times New Roman"/>
          <w:b/>
          <w:bCs/>
          <w:sz w:val="24"/>
          <w:szCs w:val="24"/>
        </w:rPr>
        <w:t xml:space="preserve">Logistic Regression Classifier- </w:t>
      </w:r>
      <w:r w:rsidRPr="006E0530">
        <w:rPr>
          <w:rFonts w:ascii="Times New Roman" w:hAnsi="Times New Roman" w:cs="Times New Roman"/>
          <w:sz w:val="24"/>
          <w:szCs w:val="24"/>
        </w:rPr>
        <w:t>The method of estimating the likelihood of a discrete result over a given input variable is known as logistic regression. The most popular types of logistic regression produce a binary result, such as true or false, yes or no, and so on. Using multinomial logistic regression, events with more than two distinct potential outcomes may be modelled. When attempting to establish which category a new sample most closely resembles, classification issues are a good place to employ logistic regression as an analysis technique. Logistic regression is a helpful analytical method since cyber security involves classification difficulties, such as attack detection.</w:t>
      </w:r>
    </w:p>
    <w:p w14:paraId="33E65F58" w14:textId="77777777" w:rsidR="009A464D" w:rsidRPr="006E0530" w:rsidRDefault="009A464D" w:rsidP="009A464D">
      <w:pPr>
        <w:numPr>
          <w:ilvl w:val="0"/>
          <w:numId w:val="2"/>
        </w:numPr>
        <w:spacing w:after="0" w:line="480" w:lineRule="auto"/>
        <w:jc w:val="both"/>
        <w:rPr>
          <w:rFonts w:ascii="Times New Roman" w:hAnsi="Times New Roman" w:cs="Times New Roman"/>
          <w:b/>
          <w:bCs/>
          <w:sz w:val="24"/>
          <w:szCs w:val="24"/>
        </w:rPr>
      </w:pPr>
      <w:r w:rsidRPr="006E0530">
        <w:rPr>
          <w:rFonts w:ascii="Times New Roman" w:hAnsi="Times New Roman" w:cs="Times New Roman"/>
          <w:b/>
          <w:bCs/>
          <w:sz w:val="24"/>
          <w:szCs w:val="24"/>
        </w:rPr>
        <w:t xml:space="preserve">Support Vector Classifier- </w:t>
      </w:r>
      <w:r w:rsidRPr="006E0530">
        <w:rPr>
          <w:rFonts w:ascii="Times New Roman" w:hAnsi="Times New Roman" w:cs="Times New Roman"/>
          <w:sz w:val="24"/>
          <w:szCs w:val="24"/>
        </w:rPr>
        <w:t>Support vector machines in machine learning are supervised learning models with related learning algorithms that examine data used for regression and classification analysis. An SVM training method creates a model that classifies incoming instances into one of two categories based on a collection of training examples that have each been identified as belonging to one of the two categories or the other.</w:t>
      </w:r>
    </w:p>
    <w:p w14:paraId="27E493B4" w14:textId="77777777" w:rsidR="009A464D" w:rsidRPr="006E0530" w:rsidRDefault="009A464D" w:rsidP="009A464D">
      <w:pPr>
        <w:numPr>
          <w:ilvl w:val="0"/>
          <w:numId w:val="2"/>
        </w:numPr>
        <w:spacing w:after="0" w:line="480" w:lineRule="auto"/>
        <w:jc w:val="both"/>
        <w:rPr>
          <w:rFonts w:ascii="Times New Roman" w:hAnsi="Times New Roman" w:cs="Times New Roman"/>
          <w:b/>
          <w:bCs/>
          <w:sz w:val="24"/>
          <w:szCs w:val="24"/>
        </w:rPr>
      </w:pPr>
      <w:r w:rsidRPr="006E0530">
        <w:rPr>
          <w:rFonts w:ascii="Times New Roman" w:hAnsi="Times New Roman" w:cs="Times New Roman"/>
          <w:b/>
          <w:bCs/>
          <w:sz w:val="24"/>
          <w:szCs w:val="24"/>
        </w:rPr>
        <w:t xml:space="preserve">Decision Tree Classifier- </w:t>
      </w:r>
      <w:r w:rsidRPr="006E0530">
        <w:rPr>
          <w:rFonts w:ascii="Times New Roman" w:hAnsi="Times New Roman" w:cs="Times New Roman"/>
          <w:sz w:val="24"/>
          <w:szCs w:val="24"/>
        </w:rPr>
        <w:t xml:space="preserve">Decision tree is an approach for machine learning that is used for classification and regression applications.  In order to successfully anticipate the outcome of a given input, it operates by building a tree-like model of decisions and their potential outcomes. The method starts by taking into account all of the characteristics/features (sometimes referred to as "attributes") of the input data. The feature </w:t>
      </w:r>
      <w:r w:rsidRPr="006E0530">
        <w:rPr>
          <w:rFonts w:ascii="Times New Roman" w:hAnsi="Times New Roman" w:cs="Times New Roman"/>
          <w:sz w:val="24"/>
          <w:szCs w:val="24"/>
        </w:rPr>
        <w:lastRenderedPageBreak/>
        <w:t>that divides the data into the most useful groupings or categories is then chosen. For each split, this procedure is repeated, with the algorithm selecting the characteristic that separates the data most effectively at each stage. The cycle repeats until the tree becomes fully grown or an end criterion is met, whichever comes first.</w:t>
      </w:r>
    </w:p>
    <w:p w14:paraId="070326FA" w14:textId="77777777" w:rsidR="009A464D" w:rsidRPr="006E0530" w:rsidRDefault="009A464D" w:rsidP="009A464D">
      <w:pPr>
        <w:numPr>
          <w:ilvl w:val="0"/>
          <w:numId w:val="2"/>
        </w:numPr>
        <w:spacing w:after="0" w:line="480" w:lineRule="auto"/>
        <w:jc w:val="both"/>
        <w:rPr>
          <w:rFonts w:ascii="Times New Roman" w:hAnsi="Times New Roman" w:cs="Times New Roman"/>
          <w:b/>
          <w:bCs/>
          <w:sz w:val="24"/>
          <w:szCs w:val="24"/>
        </w:rPr>
      </w:pPr>
      <w:r w:rsidRPr="006E0530">
        <w:rPr>
          <w:rFonts w:ascii="Times New Roman" w:hAnsi="Times New Roman" w:cs="Times New Roman"/>
          <w:b/>
          <w:bCs/>
          <w:sz w:val="24"/>
          <w:szCs w:val="24"/>
        </w:rPr>
        <w:t xml:space="preserve">Random Forest- </w:t>
      </w:r>
      <w:r w:rsidRPr="006E0530">
        <w:rPr>
          <w:rFonts w:ascii="Times New Roman" w:hAnsi="Times New Roman" w:cs="Times New Roman"/>
          <w:sz w:val="24"/>
          <w:szCs w:val="24"/>
        </w:rPr>
        <w:t>A large number of decision trees are built during the training phase of the random forest ensemble learning approach, which is used for classification, regression, and other tasks. The class that the majority of the trees choose is the output of the random forest for classification problems. The mean or average forecast of each individual tree is returned for regression tasks.</w:t>
      </w:r>
    </w:p>
    <w:p w14:paraId="1EFAFC58" w14:textId="77777777" w:rsidR="009A464D" w:rsidRPr="006E0530" w:rsidRDefault="009A464D" w:rsidP="009A464D">
      <w:pPr>
        <w:numPr>
          <w:ilvl w:val="0"/>
          <w:numId w:val="2"/>
        </w:numPr>
        <w:spacing w:after="0" w:line="480" w:lineRule="auto"/>
        <w:jc w:val="both"/>
        <w:rPr>
          <w:rFonts w:ascii="Times New Roman" w:hAnsi="Times New Roman" w:cs="Times New Roman"/>
          <w:b/>
          <w:bCs/>
          <w:sz w:val="24"/>
          <w:szCs w:val="24"/>
        </w:rPr>
      </w:pPr>
      <w:r w:rsidRPr="006E0530">
        <w:rPr>
          <w:rFonts w:ascii="Times New Roman" w:hAnsi="Times New Roman" w:cs="Times New Roman"/>
          <w:b/>
          <w:bCs/>
          <w:sz w:val="24"/>
          <w:szCs w:val="24"/>
        </w:rPr>
        <w:t xml:space="preserve">K-Nearest </w:t>
      </w:r>
      <w:proofErr w:type="spellStart"/>
      <w:r w:rsidRPr="006E0530">
        <w:rPr>
          <w:rFonts w:ascii="Times New Roman" w:hAnsi="Times New Roman" w:cs="Times New Roman"/>
          <w:b/>
          <w:bCs/>
          <w:sz w:val="24"/>
          <w:szCs w:val="24"/>
        </w:rPr>
        <w:t>Neighbor</w:t>
      </w:r>
      <w:proofErr w:type="spellEnd"/>
      <w:r w:rsidRPr="006E0530">
        <w:rPr>
          <w:rFonts w:ascii="Times New Roman" w:hAnsi="Times New Roman" w:cs="Times New Roman"/>
          <w:b/>
          <w:bCs/>
          <w:sz w:val="24"/>
          <w:szCs w:val="24"/>
        </w:rPr>
        <w:t xml:space="preserve">- </w:t>
      </w:r>
      <w:r w:rsidRPr="006E0530">
        <w:rPr>
          <w:rFonts w:ascii="Times New Roman" w:hAnsi="Times New Roman" w:cs="Times New Roman"/>
          <w:sz w:val="24"/>
          <w:szCs w:val="24"/>
        </w:rPr>
        <w:t xml:space="preserve">K-nearest </w:t>
      </w:r>
      <w:proofErr w:type="spellStart"/>
      <w:r w:rsidRPr="006E0530">
        <w:rPr>
          <w:rFonts w:ascii="Times New Roman" w:hAnsi="Times New Roman" w:cs="Times New Roman"/>
          <w:sz w:val="24"/>
          <w:szCs w:val="24"/>
        </w:rPr>
        <w:t>neighbor</w:t>
      </w:r>
      <w:proofErr w:type="spellEnd"/>
      <w:r w:rsidRPr="006E0530">
        <w:rPr>
          <w:rFonts w:ascii="Times New Roman" w:hAnsi="Times New Roman" w:cs="Times New Roman"/>
          <w:sz w:val="24"/>
          <w:szCs w:val="24"/>
        </w:rPr>
        <w:t xml:space="preserve"> (KNN) is a supervised machine learning algorithm utilized for both classification and regression applications. Based on the properties of the present training data points, KNN is utilized to make predictions on the test data set. Assuming that similar objects exist nearby, this is accomplished by measuring the distance between the test data and training data. The algorithm will have learning data stored, making it better at anticipating and classifying new data points. The KNN algorithm will pick up new data point's characteristics/features as it is input. The current training data points with the same characteristics or attributes will then be placed closer to the new data point.</w:t>
      </w:r>
    </w:p>
    <w:p w14:paraId="1DAF864D" w14:textId="77777777" w:rsidR="009A464D" w:rsidRDefault="009A464D" w:rsidP="009A464D">
      <w:pPr>
        <w:numPr>
          <w:ilvl w:val="0"/>
          <w:numId w:val="2"/>
        </w:numPr>
        <w:spacing w:after="0" w:line="480" w:lineRule="auto"/>
        <w:jc w:val="both"/>
        <w:rPr>
          <w:rFonts w:ascii="Times New Roman" w:hAnsi="Times New Roman" w:cs="Times New Roman"/>
          <w:b/>
          <w:bCs/>
          <w:sz w:val="24"/>
          <w:szCs w:val="24"/>
        </w:rPr>
      </w:pPr>
      <w:r w:rsidRPr="006E0530">
        <w:rPr>
          <w:rFonts w:ascii="Times New Roman" w:hAnsi="Times New Roman" w:cs="Times New Roman"/>
          <w:b/>
          <w:bCs/>
          <w:sz w:val="24"/>
          <w:szCs w:val="24"/>
        </w:rPr>
        <w:t>XG-Boost Classifier-</w:t>
      </w:r>
      <w:r>
        <w:rPr>
          <w:rFonts w:ascii="Times New Roman" w:hAnsi="Times New Roman" w:cs="Times New Roman"/>
          <w:b/>
          <w:bCs/>
          <w:sz w:val="24"/>
          <w:szCs w:val="24"/>
        </w:rPr>
        <w:t xml:space="preserve"> </w:t>
      </w:r>
      <w:r w:rsidRPr="006E0530">
        <w:rPr>
          <w:rFonts w:ascii="Times New Roman" w:hAnsi="Times New Roman" w:cs="Times New Roman"/>
          <w:sz w:val="24"/>
          <w:szCs w:val="24"/>
        </w:rPr>
        <w:t xml:space="preserve">The gradient boosted trees approach is widely used and well implemented in open-source software called </w:t>
      </w:r>
      <w:proofErr w:type="spellStart"/>
      <w:r w:rsidRPr="006E0530">
        <w:rPr>
          <w:rFonts w:ascii="Times New Roman" w:hAnsi="Times New Roman" w:cs="Times New Roman"/>
          <w:sz w:val="24"/>
          <w:szCs w:val="24"/>
        </w:rPr>
        <w:t>XGBoost</w:t>
      </w:r>
      <w:proofErr w:type="spellEnd"/>
      <w:r w:rsidRPr="006E0530">
        <w:rPr>
          <w:rFonts w:ascii="Times New Roman" w:hAnsi="Times New Roman" w:cs="Times New Roman"/>
          <w:sz w:val="24"/>
          <w:szCs w:val="24"/>
        </w:rPr>
        <w:t>. Gradient boosting is a supervised learning process that combines the predictions of a number of weaker, simpler models to attempt to properly predict a target variable. Regression trees serve as the weak learners when utilizing gradient boosting for regression, and each one of them associates each input data point with a leaf that holds a continuous score.</w:t>
      </w:r>
    </w:p>
    <w:p w14:paraId="6A45D48D" w14:textId="3B4EFAB7" w:rsidR="009A464D" w:rsidRDefault="009A464D" w:rsidP="009A464D">
      <w:pPr>
        <w:rPr>
          <w:rFonts w:ascii="Times New Roman" w:hAnsi="Times New Roman" w:cs="Times New Roman"/>
          <w:sz w:val="24"/>
          <w:szCs w:val="24"/>
        </w:rPr>
      </w:pPr>
      <w:r w:rsidRPr="006E0530">
        <w:rPr>
          <w:rFonts w:ascii="Times New Roman" w:hAnsi="Times New Roman" w:cs="Times New Roman"/>
          <w:b/>
          <w:bCs/>
          <w:sz w:val="24"/>
          <w:szCs w:val="24"/>
        </w:rPr>
        <w:t xml:space="preserve">Cat-Boost Classifier- </w:t>
      </w:r>
      <w:r w:rsidRPr="006E0530">
        <w:rPr>
          <w:rFonts w:ascii="Times New Roman" w:hAnsi="Times New Roman" w:cs="Times New Roman"/>
          <w:sz w:val="24"/>
          <w:szCs w:val="24"/>
        </w:rPr>
        <w:t xml:space="preserve">Another component of the gradient boosting method for decision trees is the </w:t>
      </w:r>
      <w:proofErr w:type="spellStart"/>
      <w:r w:rsidRPr="006E0530">
        <w:rPr>
          <w:rFonts w:ascii="Times New Roman" w:hAnsi="Times New Roman" w:cs="Times New Roman"/>
          <w:sz w:val="24"/>
          <w:szCs w:val="24"/>
        </w:rPr>
        <w:t>CatBoost</w:t>
      </w:r>
      <w:proofErr w:type="spellEnd"/>
      <w:r w:rsidRPr="006E0530">
        <w:rPr>
          <w:rFonts w:ascii="Times New Roman" w:hAnsi="Times New Roman" w:cs="Times New Roman"/>
          <w:sz w:val="24"/>
          <w:szCs w:val="24"/>
        </w:rPr>
        <w:t xml:space="preserve"> algorithm. Gradient Boosting Decision Tree (GBDT) implemented </w:t>
      </w:r>
      <w:r w:rsidRPr="006E0530">
        <w:rPr>
          <w:rFonts w:ascii="Times New Roman" w:hAnsi="Times New Roman" w:cs="Times New Roman"/>
          <w:sz w:val="24"/>
          <w:szCs w:val="24"/>
        </w:rPr>
        <w:lastRenderedPageBreak/>
        <w:t>through </w:t>
      </w:r>
      <w:proofErr w:type="spellStart"/>
      <w:r w:rsidRPr="006E0530">
        <w:rPr>
          <w:rFonts w:ascii="Times New Roman" w:hAnsi="Times New Roman" w:cs="Times New Roman"/>
          <w:sz w:val="24"/>
          <w:szCs w:val="24"/>
        </w:rPr>
        <w:t>CatBoost</w:t>
      </w:r>
      <w:proofErr w:type="spellEnd"/>
      <w:r w:rsidRPr="006E0530">
        <w:rPr>
          <w:rFonts w:ascii="Times New Roman" w:hAnsi="Times New Roman" w:cs="Times New Roman"/>
          <w:sz w:val="24"/>
          <w:szCs w:val="24"/>
        </w:rPr>
        <w:t xml:space="preserve"> is a well-known and powerful open-source version. GBDT is a supervised learning technique that combines an ensemble of estimates from a variety of weaker and simpler models in an effort to properly forecast a target variable.</w:t>
      </w:r>
    </w:p>
    <w:p w14:paraId="5FF50BE1" w14:textId="56D5A8EE" w:rsidR="00AE2633" w:rsidRDefault="00AE2633" w:rsidP="009A464D">
      <w:pPr>
        <w:rPr>
          <w:rFonts w:ascii="Times New Roman" w:hAnsi="Times New Roman" w:cs="Times New Roman"/>
          <w:sz w:val="24"/>
          <w:szCs w:val="24"/>
        </w:rPr>
      </w:pPr>
    </w:p>
    <w:p w14:paraId="2B2A8064" w14:textId="4C4AA0C1" w:rsidR="00AE2633" w:rsidRDefault="00AE2633" w:rsidP="009A464D">
      <w:pPr>
        <w:rPr>
          <w:rFonts w:ascii="Times New Roman" w:hAnsi="Times New Roman" w:cs="Times New Roman"/>
          <w:b/>
          <w:bCs/>
          <w:sz w:val="24"/>
          <w:szCs w:val="24"/>
        </w:rPr>
      </w:pPr>
      <w:r>
        <w:rPr>
          <w:rFonts w:ascii="Times New Roman" w:hAnsi="Times New Roman" w:cs="Times New Roman"/>
          <w:b/>
          <w:bCs/>
          <w:sz w:val="24"/>
          <w:szCs w:val="24"/>
        </w:rPr>
        <w:t>Experimental Procedure</w:t>
      </w:r>
    </w:p>
    <w:p w14:paraId="6605EF3E" w14:textId="58035C8B" w:rsidR="00AE2633" w:rsidRPr="00526CB6" w:rsidRDefault="00AE2633" w:rsidP="00AE263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Data wrangling- </w:t>
      </w:r>
      <w:r w:rsidRPr="00092814">
        <w:rPr>
          <w:rFonts w:ascii="Times New Roman" w:hAnsi="Times New Roman" w:cs="Times New Roman"/>
          <w:sz w:val="24"/>
          <w:szCs w:val="24"/>
        </w:rPr>
        <w:t>Data wrangling, also known as data munging, is the process of cleaning, preparing, and transforming raw data into a format that is suitable for analysis and machine learning. It is a critical step in the machine learning process because the quality and structure of the data you feed into a model can significantly impact the accuracy and performance of the model.</w:t>
      </w:r>
    </w:p>
    <w:p w14:paraId="1402188A" w14:textId="7817C42F" w:rsidR="00526CB6" w:rsidRPr="00526CB6" w:rsidRDefault="00891FA3" w:rsidP="00AE263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Variable Description</w:t>
      </w:r>
      <w:r w:rsidR="00526CB6">
        <w:rPr>
          <w:rFonts w:ascii="Times New Roman" w:hAnsi="Times New Roman" w:cs="Times New Roman"/>
          <w:b/>
          <w:bCs/>
          <w:sz w:val="24"/>
          <w:szCs w:val="24"/>
        </w:rPr>
        <w:t xml:space="preserve">- </w:t>
      </w:r>
      <w:r w:rsidR="00526CB6" w:rsidRPr="00826B66">
        <w:rPr>
          <w:rFonts w:ascii="Times New Roman" w:hAnsi="Times New Roman" w:cs="Times New Roman"/>
          <w:sz w:val="24"/>
          <w:szCs w:val="24"/>
        </w:rPr>
        <w:t>Variable description involves explaining the meaning and context of each variable in the data set, as well as the values that the variable can take on.</w:t>
      </w:r>
    </w:p>
    <w:p w14:paraId="37CE4A36" w14:textId="0A462DD9" w:rsidR="00526CB6" w:rsidRPr="000757FC" w:rsidRDefault="000757FC" w:rsidP="00AE263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Feature Selection- - </w:t>
      </w:r>
      <w:r w:rsidRPr="00B03836">
        <w:rPr>
          <w:rFonts w:ascii="Times New Roman" w:hAnsi="Times New Roman" w:cs="Times New Roman"/>
          <w:sz w:val="24"/>
          <w:szCs w:val="24"/>
        </w:rPr>
        <w:t>Feature selection is the process of selecting a subset of features to use in a machine learning model. The goal of feature selection is to select a subset of features that are most relevant and informative, while removing features that are redundant or irrelevant.</w:t>
      </w:r>
    </w:p>
    <w:p w14:paraId="41599654" w14:textId="50139307" w:rsidR="000757FC" w:rsidRPr="00E25F46" w:rsidRDefault="000757FC" w:rsidP="000757FC">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Correlation Matrix</w:t>
      </w:r>
      <w:r w:rsidR="001A4CE7">
        <w:rPr>
          <w:rFonts w:ascii="Times New Roman" w:hAnsi="Times New Roman" w:cs="Times New Roman"/>
          <w:b/>
          <w:bCs/>
          <w:sz w:val="24"/>
          <w:szCs w:val="24"/>
        </w:rPr>
        <w:t xml:space="preserve">- </w:t>
      </w:r>
      <w:r w:rsidR="001A4CE7" w:rsidRPr="00B03836">
        <w:rPr>
          <w:rFonts w:ascii="Times New Roman" w:hAnsi="Times New Roman" w:cs="Times New Roman"/>
          <w:sz w:val="24"/>
          <w:szCs w:val="24"/>
        </w:rPr>
        <w:t>A correlation matrix is a table that shows the correlations between a set of variables. It is a useful tool for understanding how different variables are related to each other and can be used to identify patterns and trends in data.</w:t>
      </w:r>
    </w:p>
    <w:p w14:paraId="50F01D10" w14:textId="77777777" w:rsidR="001A3830" w:rsidRDefault="001A3830" w:rsidP="001A3830">
      <w:pPr>
        <w:pStyle w:val="ListParagraph"/>
        <w:numPr>
          <w:ilvl w:val="1"/>
          <w:numId w:val="3"/>
        </w:num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Chi-Square Test- </w:t>
      </w:r>
      <w:r w:rsidRPr="0017477B">
        <w:rPr>
          <w:rFonts w:ascii="Times New Roman" w:hAnsi="Times New Roman" w:cs="Times New Roman"/>
          <w:sz w:val="24"/>
          <w:szCs w:val="24"/>
        </w:rPr>
        <w:t>The chi-square test of independence is a statistical test used to determine if there is a significant association between two categorical variables. The test is based on the chi-square statistic, which measures the difference between the expected frequencies of the variables in the population and the observed frequencies in the sample</w:t>
      </w:r>
      <w:r>
        <w:rPr>
          <w:rFonts w:ascii="Times New Roman" w:hAnsi="Times New Roman" w:cs="Times New Roman"/>
          <w:sz w:val="24"/>
          <w:szCs w:val="24"/>
        </w:rPr>
        <w:t>.</w:t>
      </w:r>
    </w:p>
    <w:p w14:paraId="2697BFA9" w14:textId="77777777" w:rsidR="001A3830" w:rsidRDefault="001A3830" w:rsidP="001A383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8F55BC3" wp14:editId="67CDFED6">
            <wp:extent cx="1965366" cy="983103"/>
            <wp:effectExtent l="0" t="0" r="0" b="7620"/>
            <wp:docPr id="3" name="Picture 3" descr="Chi-Square Goodness of F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Square Goodness of Fit T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6415" cy="1033649"/>
                    </a:xfrm>
                    <a:prstGeom prst="rect">
                      <a:avLst/>
                    </a:prstGeom>
                    <a:noFill/>
                    <a:ln>
                      <a:noFill/>
                    </a:ln>
                  </pic:spPr>
                </pic:pic>
              </a:graphicData>
            </a:graphic>
          </wp:inline>
        </w:drawing>
      </w:r>
    </w:p>
    <w:p w14:paraId="26A08FDC" w14:textId="7EDCC27A" w:rsidR="001A3830" w:rsidRPr="0017477B" w:rsidRDefault="001A3830" w:rsidP="001A383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7477B">
        <w:rPr>
          <w:rFonts w:ascii="Times New Roman" w:hAnsi="Times New Roman" w:cs="Times New Roman"/>
          <w:sz w:val="24"/>
          <w:szCs w:val="24"/>
        </w:rPr>
        <w:t>where;</w:t>
      </w:r>
    </w:p>
    <w:p w14:paraId="78BBC01D" w14:textId="77777777" w:rsidR="001A3830" w:rsidRPr="0017477B" w:rsidRDefault="001A3830" w:rsidP="001A3830">
      <w:pPr>
        <w:pStyle w:val="ListParagraph"/>
        <w:spacing w:after="0" w:line="480" w:lineRule="auto"/>
        <w:ind w:left="1440" w:firstLine="720"/>
        <w:jc w:val="both"/>
        <w:rPr>
          <w:rFonts w:ascii="Times New Roman" w:hAnsi="Times New Roman" w:cs="Times New Roman"/>
          <w:sz w:val="24"/>
          <w:szCs w:val="24"/>
        </w:rPr>
      </w:pPr>
      <w:r w:rsidRPr="0017477B">
        <w:rPr>
          <w:rFonts w:ascii="Times New Roman" w:hAnsi="Times New Roman" w:cs="Times New Roman"/>
          <w:sz w:val="24"/>
          <w:szCs w:val="24"/>
        </w:rPr>
        <w:t>O is the observed frequency in each cell of the contingency table</w:t>
      </w:r>
    </w:p>
    <w:p w14:paraId="55C60687" w14:textId="77777777" w:rsidR="001A3830" w:rsidRPr="0017477B" w:rsidRDefault="001A3830" w:rsidP="001A3830">
      <w:pPr>
        <w:pStyle w:val="ListParagraph"/>
        <w:spacing w:after="0" w:line="480" w:lineRule="auto"/>
        <w:ind w:left="1440" w:firstLine="720"/>
        <w:jc w:val="both"/>
        <w:rPr>
          <w:rFonts w:ascii="Times New Roman" w:hAnsi="Times New Roman" w:cs="Times New Roman"/>
          <w:sz w:val="24"/>
          <w:szCs w:val="24"/>
        </w:rPr>
      </w:pPr>
      <w:r w:rsidRPr="0017477B">
        <w:rPr>
          <w:rFonts w:ascii="Times New Roman" w:hAnsi="Times New Roman" w:cs="Times New Roman"/>
          <w:sz w:val="24"/>
          <w:szCs w:val="24"/>
        </w:rPr>
        <w:t>E is the expected frequency in each cell of the contingency table</w:t>
      </w:r>
    </w:p>
    <w:p w14:paraId="298670F9" w14:textId="7BEBA28A" w:rsidR="00AB348D" w:rsidRDefault="000259C0" w:rsidP="00AB348D">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 </w:t>
      </w:r>
      <w:r w:rsidR="00AB348D">
        <w:rPr>
          <w:rFonts w:ascii="Times New Roman" w:hAnsi="Times New Roman" w:cs="Times New Roman"/>
          <w:b/>
          <w:bCs/>
          <w:sz w:val="24"/>
          <w:szCs w:val="24"/>
        </w:rPr>
        <w:t xml:space="preserve">T-test-  </w:t>
      </w:r>
    </w:p>
    <w:p w14:paraId="62C7D0DE" w14:textId="77777777" w:rsidR="00DA25F2" w:rsidRDefault="00DA25F2" w:rsidP="00AB348D">
      <w:pPr>
        <w:spacing w:after="0" w:line="480" w:lineRule="auto"/>
        <w:ind w:left="1440" w:firstLine="720"/>
        <w:jc w:val="both"/>
        <w:rPr>
          <w:rFonts w:ascii="Times New Roman" w:hAnsi="Times New Roman" w:cs="Times New Roman"/>
          <w:sz w:val="24"/>
          <w:szCs w:val="24"/>
        </w:rPr>
      </w:pPr>
      <w:r>
        <w:rPr>
          <w:noProof/>
        </w:rPr>
        <w:lastRenderedPageBreak/>
        <w:drawing>
          <wp:inline distT="0" distB="0" distL="0" distR="0" wp14:anchorId="1627FBB6" wp14:editId="16F04093">
            <wp:extent cx="1828800" cy="767274"/>
            <wp:effectExtent l="0" t="0" r="0" b="0"/>
            <wp:docPr id="7" name="Picture 7" descr="Two independent samples t-tests: Formula &amp; Examples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independent samples t-tests: Formula &amp; Examples - Data Analyt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4082" cy="773686"/>
                    </a:xfrm>
                    <a:prstGeom prst="rect">
                      <a:avLst/>
                    </a:prstGeom>
                    <a:noFill/>
                    <a:ln>
                      <a:noFill/>
                    </a:ln>
                  </pic:spPr>
                </pic:pic>
              </a:graphicData>
            </a:graphic>
          </wp:inline>
        </w:drawing>
      </w:r>
    </w:p>
    <w:p w14:paraId="768FCCFE" w14:textId="1D410775" w:rsidR="00AB348D" w:rsidRPr="00737338" w:rsidRDefault="00AB348D" w:rsidP="00AB348D">
      <w:pPr>
        <w:spacing w:after="0" w:line="480" w:lineRule="auto"/>
        <w:ind w:left="1440" w:firstLine="720"/>
        <w:jc w:val="both"/>
        <w:rPr>
          <w:rFonts w:ascii="Times New Roman" w:hAnsi="Times New Roman" w:cs="Times New Roman"/>
          <w:sz w:val="24"/>
          <w:szCs w:val="24"/>
        </w:rPr>
      </w:pPr>
      <w:r w:rsidRPr="00737338">
        <w:rPr>
          <w:rFonts w:ascii="Times New Roman" w:hAnsi="Times New Roman" w:cs="Times New Roman"/>
          <w:sz w:val="24"/>
          <w:szCs w:val="24"/>
        </w:rPr>
        <w:t>Where:</w:t>
      </w:r>
    </w:p>
    <w:p w14:paraId="05B82BCE" w14:textId="77777777" w:rsidR="00AB348D" w:rsidRPr="00737338" w:rsidRDefault="00AB348D" w:rsidP="00AB348D">
      <w:pPr>
        <w:spacing w:after="0" w:line="480" w:lineRule="auto"/>
        <w:ind w:left="2160" w:firstLine="720"/>
        <w:jc w:val="both"/>
        <w:rPr>
          <w:rFonts w:ascii="Times New Roman" w:hAnsi="Times New Roman" w:cs="Times New Roman"/>
          <w:sz w:val="24"/>
          <w:szCs w:val="24"/>
        </w:rPr>
      </w:pPr>
      <w:r w:rsidRPr="00737338">
        <w:rPr>
          <w:rFonts w:ascii="Times New Roman" w:hAnsi="Times New Roman" w:cs="Times New Roman"/>
          <w:sz w:val="24"/>
          <w:szCs w:val="24"/>
        </w:rPr>
        <w:t>x̄1 is the sample mean of group 1</w:t>
      </w:r>
    </w:p>
    <w:p w14:paraId="0575374F" w14:textId="77777777" w:rsidR="00AB348D" w:rsidRPr="00737338" w:rsidRDefault="00AB348D" w:rsidP="00AB348D">
      <w:pPr>
        <w:spacing w:after="0" w:line="480" w:lineRule="auto"/>
        <w:ind w:left="2160" w:firstLine="720"/>
        <w:jc w:val="both"/>
        <w:rPr>
          <w:rFonts w:ascii="Times New Roman" w:hAnsi="Times New Roman" w:cs="Times New Roman"/>
          <w:sz w:val="24"/>
          <w:szCs w:val="24"/>
        </w:rPr>
      </w:pPr>
      <w:r w:rsidRPr="00737338">
        <w:rPr>
          <w:rFonts w:ascii="Times New Roman" w:hAnsi="Times New Roman" w:cs="Times New Roman"/>
          <w:sz w:val="24"/>
          <w:szCs w:val="24"/>
        </w:rPr>
        <w:t>x̄2 is the sample mean of group 2</w:t>
      </w:r>
    </w:p>
    <w:p w14:paraId="7CD79163" w14:textId="77777777" w:rsidR="00AB348D" w:rsidRPr="00737338" w:rsidRDefault="00AB348D" w:rsidP="00AB348D">
      <w:pPr>
        <w:spacing w:after="0" w:line="480" w:lineRule="auto"/>
        <w:ind w:left="2160" w:firstLine="720"/>
        <w:jc w:val="both"/>
        <w:rPr>
          <w:rFonts w:ascii="Times New Roman" w:hAnsi="Times New Roman" w:cs="Times New Roman"/>
          <w:sz w:val="24"/>
          <w:szCs w:val="24"/>
        </w:rPr>
      </w:pPr>
      <w:proofErr w:type="spellStart"/>
      <w:r w:rsidRPr="00737338">
        <w:rPr>
          <w:rFonts w:ascii="Times New Roman" w:hAnsi="Times New Roman" w:cs="Times New Roman"/>
          <w:sz w:val="24"/>
          <w:szCs w:val="24"/>
        </w:rPr>
        <w:t>s</w:t>
      </w:r>
      <w:r w:rsidRPr="00737338">
        <w:rPr>
          <w:rFonts w:ascii="Times New Roman" w:hAnsi="Times New Roman" w:cs="Times New Roman"/>
          <w:sz w:val="24"/>
          <w:szCs w:val="24"/>
          <w:vertAlign w:val="subscript"/>
        </w:rPr>
        <w:t>p</w:t>
      </w:r>
      <w:proofErr w:type="spellEnd"/>
      <w:r w:rsidRPr="00737338">
        <w:rPr>
          <w:rFonts w:ascii="Times New Roman" w:hAnsi="Times New Roman" w:cs="Times New Roman"/>
          <w:sz w:val="24"/>
          <w:szCs w:val="24"/>
        </w:rPr>
        <w:t xml:space="preserve"> is the pooled estimate of variance</w:t>
      </w:r>
    </w:p>
    <w:p w14:paraId="74F16BF0" w14:textId="77777777" w:rsidR="00AB348D" w:rsidRPr="00737338" w:rsidRDefault="00AB348D" w:rsidP="00AB348D">
      <w:pPr>
        <w:spacing w:after="0" w:line="480" w:lineRule="auto"/>
        <w:ind w:left="2160" w:firstLine="720"/>
        <w:jc w:val="both"/>
        <w:rPr>
          <w:rFonts w:ascii="Times New Roman" w:hAnsi="Times New Roman" w:cs="Times New Roman"/>
          <w:sz w:val="24"/>
          <w:szCs w:val="24"/>
        </w:rPr>
      </w:pPr>
      <w:r w:rsidRPr="00737338">
        <w:rPr>
          <w:rFonts w:ascii="Times New Roman" w:hAnsi="Times New Roman" w:cs="Times New Roman"/>
          <w:sz w:val="24"/>
          <w:szCs w:val="24"/>
        </w:rPr>
        <w:t>n1 is the sample size of group 1</w:t>
      </w:r>
    </w:p>
    <w:p w14:paraId="6CC6C275" w14:textId="77777777" w:rsidR="00AB348D" w:rsidRPr="00737338" w:rsidRDefault="00AB348D" w:rsidP="00AB348D">
      <w:pPr>
        <w:spacing w:after="0" w:line="480" w:lineRule="auto"/>
        <w:ind w:left="2160" w:firstLine="720"/>
        <w:jc w:val="both"/>
        <w:rPr>
          <w:rFonts w:ascii="Times New Roman" w:hAnsi="Times New Roman" w:cs="Times New Roman"/>
          <w:sz w:val="24"/>
          <w:szCs w:val="24"/>
        </w:rPr>
      </w:pPr>
      <w:r w:rsidRPr="00737338">
        <w:rPr>
          <w:rFonts w:ascii="Times New Roman" w:hAnsi="Times New Roman" w:cs="Times New Roman"/>
          <w:sz w:val="24"/>
          <w:szCs w:val="24"/>
        </w:rPr>
        <w:t>n2 is the sample size of group 2</w:t>
      </w:r>
    </w:p>
    <w:p w14:paraId="590437B0" w14:textId="77777777" w:rsidR="00AB348D" w:rsidRDefault="00AB348D" w:rsidP="00AB348D">
      <w:pPr>
        <w:pStyle w:val="ListParagraph"/>
        <w:ind w:left="2160"/>
        <w:rPr>
          <w:rFonts w:ascii="Times New Roman" w:hAnsi="Times New Roman" w:cs="Times New Roman"/>
          <w:b/>
          <w:bCs/>
          <w:sz w:val="24"/>
          <w:szCs w:val="24"/>
        </w:rPr>
      </w:pPr>
    </w:p>
    <w:p w14:paraId="6C9FB1BD" w14:textId="3497286E" w:rsidR="00AB348D" w:rsidRPr="00106605" w:rsidRDefault="00A20D53" w:rsidP="00A20D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Exploratory Data Analysis- </w:t>
      </w:r>
      <w:r w:rsidRPr="008D73FD">
        <w:rPr>
          <w:rFonts w:ascii="Times New Roman" w:hAnsi="Times New Roman" w:cs="Times New Roman"/>
          <w:sz w:val="24"/>
          <w:szCs w:val="24"/>
        </w:rPr>
        <w:t>Exploratory data analysis (EDA) is an approach to analysing</w:t>
      </w:r>
      <w:r>
        <w:rPr>
          <w:rFonts w:ascii="Times New Roman" w:hAnsi="Times New Roman" w:cs="Times New Roman"/>
          <w:sz w:val="24"/>
          <w:szCs w:val="24"/>
        </w:rPr>
        <w:t xml:space="preserve"> </w:t>
      </w:r>
      <w:r w:rsidRPr="008D73FD">
        <w:rPr>
          <w:rFonts w:ascii="Times New Roman" w:hAnsi="Times New Roman" w:cs="Times New Roman"/>
          <w:sz w:val="24"/>
          <w:szCs w:val="24"/>
        </w:rPr>
        <w:t>and summarizing a dataset in order to understand the underlying patterns and relationships.</w:t>
      </w:r>
    </w:p>
    <w:p w14:paraId="7EF466AA" w14:textId="77777777" w:rsidR="00106605" w:rsidRDefault="00106605" w:rsidP="00A20D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Data Modelling-</w:t>
      </w:r>
    </w:p>
    <w:p w14:paraId="43A48E79" w14:textId="77777777" w:rsidR="00106605" w:rsidRDefault="00106605" w:rsidP="00106605">
      <w:pPr>
        <w:spacing w:after="0" w:line="480" w:lineRule="auto"/>
        <w:ind w:left="786" w:firstLine="654"/>
        <w:jc w:val="both"/>
        <w:rPr>
          <w:rFonts w:ascii="Times New Roman" w:hAnsi="Times New Roman" w:cs="Times New Roman"/>
          <w:b/>
          <w:bCs/>
          <w:sz w:val="24"/>
          <w:szCs w:val="24"/>
        </w:rPr>
      </w:pPr>
      <w:r>
        <w:rPr>
          <w:rFonts w:ascii="Times New Roman" w:hAnsi="Times New Roman" w:cs="Times New Roman"/>
          <w:sz w:val="24"/>
          <w:szCs w:val="24"/>
        </w:rPr>
        <w:t xml:space="preserve"> </w:t>
      </w:r>
      <w:r w:rsidRPr="00EA74BD">
        <w:rPr>
          <w:rFonts w:ascii="Times New Roman" w:hAnsi="Times New Roman" w:cs="Times New Roman"/>
          <w:b/>
          <w:bCs/>
          <w:sz w:val="24"/>
          <w:szCs w:val="24"/>
        </w:rPr>
        <w:t>Standardized Value,</w:t>
      </w:r>
    </w:p>
    <w:p w14:paraId="1AFA8CC7" w14:textId="77777777" w:rsidR="00106605" w:rsidRDefault="00106605" w:rsidP="00106605">
      <w:pPr>
        <w:spacing w:after="0" w:line="480" w:lineRule="auto"/>
        <w:ind w:left="786" w:firstLine="654"/>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r>
        <w:rPr>
          <w:noProof/>
        </w:rPr>
        <w:drawing>
          <wp:inline distT="0" distB="0" distL="0" distR="0" wp14:anchorId="7D4EBAE4" wp14:editId="5064B52A">
            <wp:extent cx="890650" cy="488525"/>
            <wp:effectExtent l="0" t="0" r="5080" b="6985"/>
            <wp:docPr id="9" name="Picture 9" descr="How to Use the STANDARDIZE Function in Excel - Turbo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the STANDARDIZE Function in Excel - TurboFu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1419" cy="499917"/>
                    </a:xfrm>
                    <a:prstGeom prst="rect">
                      <a:avLst/>
                    </a:prstGeom>
                    <a:noFill/>
                    <a:ln>
                      <a:noFill/>
                    </a:ln>
                  </pic:spPr>
                </pic:pic>
              </a:graphicData>
            </a:graphic>
          </wp:inline>
        </w:drawing>
      </w:r>
    </w:p>
    <w:p w14:paraId="18F77973" w14:textId="77777777" w:rsidR="00106605" w:rsidRPr="00EA74BD" w:rsidRDefault="00106605" w:rsidP="00106605">
      <w:pPr>
        <w:spacing w:after="0" w:line="480" w:lineRule="auto"/>
        <w:ind w:left="786" w:firstLine="654"/>
        <w:jc w:val="both"/>
        <w:rPr>
          <w:rFonts w:ascii="Times New Roman" w:hAnsi="Times New Roman" w:cs="Times New Roman"/>
          <w:sz w:val="24"/>
          <w:szCs w:val="24"/>
        </w:rPr>
      </w:pPr>
      <w:r>
        <w:rPr>
          <w:rFonts w:ascii="Times New Roman" w:hAnsi="Times New Roman" w:cs="Times New Roman"/>
          <w:b/>
          <w:bCs/>
          <w:sz w:val="24"/>
          <w:szCs w:val="24"/>
        </w:rPr>
        <w:tab/>
      </w:r>
      <w:r w:rsidRPr="00EA74BD">
        <w:rPr>
          <w:rFonts w:ascii="Times New Roman" w:hAnsi="Times New Roman" w:cs="Times New Roman"/>
          <w:sz w:val="24"/>
          <w:szCs w:val="24"/>
        </w:rPr>
        <w:t>Where</w:t>
      </w:r>
      <w:r>
        <w:rPr>
          <w:rFonts w:ascii="Times New Roman" w:hAnsi="Times New Roman" w:cs="Times New Roman"/>
          <w:sz w:val="24"/>
          <w:szCs w:val="24"/>
        </w:rPr>
        <w:t>;</w:t>
      </w:r>
    </w:p>
    <w:p w14:paraId="68FAEB5E" w14:textId="77777777" w:rsidR="00106605" w:rsidRPr="00EA74BD" w:rsidRDefault="00106605" w:rsidP="00106605">
      <w:pPr>
        <w:spacing w:after="0" w:line="480" w:lineRule="auto"/>
        <w:ind w:left="2226" w:firstLine="654"/>
        <w:jc w:val="both"/>
        <w:rPr>
          <w:rFonts w:ascii="Times New Roman" w:hAnsi="Times New Roman" w:cs="Times New Roman"/>
          <w:sz w:val="24"/>
          <w:szCs w:val="24"/>
        </w:rPr>
      </w:pPr>
      <w:r w:rsidRPr="00EA74BD">
        <w:rPr>
          <w:rFonts w:ascii="Times New Roman" w:hAnsi="Times New Roman" w:cs="Times New Roman"/>
          <w:sz w:val="24"/>
          <w:szCs w:val="24"/>
        </w:rPr>
        <w:t>x  is value of variable</w:t>
      </w:r>
    </w:p>
    <w:p w14:paraId="7D2476FF" w14:textId="77777777" w:rsidR="00106605" w:rsidRPr="00EA74BD" w:rsidRDefault="00106605" w:rsidP="00106605">
      <w:pPr>
        <w:spacing w:after="0" w:line="480" w:lineRule="auto"/>
        <w:ind w:left="2226" w:firstLine="654"/>
        <w:jc w:val="both"/>
        <w:rPr>
          <w:rFonts w:ascii="Times New Roman" w:hAnsi="Times New Roman" w:cs="Times New Roman"/>
          <w:sz w:val="24"/>
          <w:szCs w:val="24"/>
        </w:rPr>
      </w:pPr>
      <w:r w:rsidRPr="00784B96">
        <w:rPr>
          <w:rFonts w:ascii="Times New Roman" w:hAnsi="Times New Roman" w:cs="Times New Roman"/>
          <w:sz w:val="24"/>
          <w:szCs w:val="24"/>
        </w:rPr>
        <w:t>µ</w:t>
      </w:r>
      <w:r w:rsidRPr="00EA74BD">
        <w:rPr>
          <w:rFonts w:ascii="Times New Roman" w:hAnsi="Times New Roman" w:cs="Times New Roman"/>
          <w:sz w:val="24"/>
          <w:szCs w:val="24"/>
        </w:rPr>
        <w:t xml:space="preserve"> is mean of variable</w:t>
      </w:r>
    </w:p>
    <w:p w14:paraId="7AF60C85" w14:textId="77777777" w:rsidR="00106605" w:rsidRPr="00EA74BD" w:rsidRDefault="00106605" w:rsidP="00106605">
      <w:pPr>
        <w:spacing w:after="0" w:line="480" w:lineRule="auto"/>
        <w:ind w:left="2226" w:firstLine="654"/>
        <w:jc w:val="both"/>
        <w:rPr>
          <w:rFonts w:ascii="Times New Roman" w:hAnsi="Times New Roman" w:cs="Times New Roman"/>
          <w:sz w:val="24"/>
          <w:szCs w:val="24"/>
        </w:rPr>
      </w:pPr>
      <w:r w:rsidRPr="00784B96">
        <w:rPr>
          <w:rFonts w:ascii="Times New Roman" w:hAnsi="Times New Roman" w:cs="Times New Roman"/>
          <w:sz w:val="24"/>
          <w:szCs w:val="24"/>
        </w:rPr>
        <w:t>σ</w:t>
      </w:r>
      <w:r w:rsidRPr="00EA74BD">
        <w:rPr>
          <w:rFonts w:ascii="Times New Roman" w:hAnsi="Times New Roman" w:cs="Times New Roman"/>
          <w:sz w:val="24"/>
          <w:szCs w:val="24"/>
        </w:rPr>
        <w:t xml:space="preserve"> is standard deviation of variable</w:t>
      </w:r>
    </w:p>
    <w:p w14:paraId="25F6D81B" w14:textId="4C4B3C22" w:rsidR="00106605" w:rsidRPr="00106605" w:rsidRDefault="00106605" w:rsidP="00106605">
      <w:pPr>
        <w:pStyle w:val="ListParagraph"/>
        <w:ind w:left="2160"/>
        <w:rPr>
          <w:rFonts w:ascii="Times New Roman" w:hAnsi="Times New Roman" w:cs="Times New Roman"/>
          <w:b/>
          <w:bCs/>
          <w:sz w:val="24"/>
          <w:szCs w:val="24"/>
        </w:rPr>
      </w:pPr>
    </w:p>
    <w:p w14:paraId="2FC99E98" w14:textId="77777777" w:rsidR="00843DDF" w:rsidRDefault="00843DDF" w:rsidP="00A20D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Data building-</w:t>
      </w:r>
    </w:p>
    <w:p w14:paraId="5D9D8696" w14:textId="0CAEA479" w:rsidR="00106605" w:rsidRDefault="00843DDF" w:rsidP="00B1104D">
      <w:pPr>
        <w:pStyle w:val="ListParagraph"/>
        <w:numPr>
          <w:ilvl w:val="1"/>
          <w:numId w:val="3"/>
        </w:numPr>
        <w:spacing w:after="0" w:line="480" w:lineRule="auto"/>
        <w:jc w:val="both"/>
        <w:rPr>
          <w:rFonts w:ascii="Times New Roman" w:hAnsi="Times New Roman" w:cs="Times New Roman"/>
          <w:sz w:val="24"/>
          <w:szCs w:val="24"/>
        </w:rPr>
      </w:pPr>
      <w:r w:rsidRPr="001B32EA">
        <w:rPr>
          <w:rFonts w:ascii="Times New Roman" w:hAnsi="Times New Roman" w:cs="Times New Roman"/>
          <w:b/>
          <w:bCs/>
          <w:sz w:val="24"/>
          <w:szCs w:val="24"/>
        </w:rPr>
        <w:t xml:space="preserve">Model building </w:t>
      </w:r>
      <w:r w:rsidRPr="00B74D42">
        <w:rPr>
          <w:rFonts w:ascii="Times New Roman" w:hAnsi="Times New Roman" w:cs="Times New Roman"/>
          <w:sz w:val="24"/>
          <w:szCs w:val="24"/>
        </w:rPr>
        <w:t>in machine learning refers to the process of creating a mathematical model that represents the relationships between different variables in a dataset. The goal of model building is to build a model that can make accurate predictions or decisions based on the data.</w:t>
      </w:r>
    </w:p>
    <w:p w14:paraId="1DD753B6" w14:textId="77777777" w:rsidR="00B1104D" w:rsidRPr="009A505A" w:rsidRDefault="00B1104D" w:rsidP="00B1104D">
      <w:pPr>
        <w:pStyle w:val="ListParagraph"/>
        <w:numPr>
          <w:ilvl w:val="1"/>
          <w:numId w:val="3"/>
        </w:numPr>
        <w:spacing w:after="0" w:line="480" w:lineRule="auto"/>
        <w:jc w:val="both"/>
        <w:rPr>
          <w:rFonts w:ascii="Times New Roman" w:hAnsi="Times New Roman" w:cs="Times New Roman"/>
          <w:b/>
          <w:bCs/>
          <w:sz w:val="24"/>
          <w:szCs w:val="24"/>
        </w:rPr>
      </w:pPr>
      <w:r w:rsidRPr="009A505A">
        <w:rPr>
          <w:rFonts w:ascii="Times New Roman" w:hAnsi="Times New Roman" w:cs="Times New Roman"/>
          <w:b/>
          <w:bCs/>
          <w:sz w:val="24"/>
          <w:szCs w:val="24"/>
        </w:rPr>
        <w:t>Hyperparameter tuning</w:t>
      </w:r>
      <w:r>
        <w:rPr>
          <w:rFonts w:ascii="Times New Roman" w:hAnsi="Times New Roman" w:cs="Times New Roman"/>
          <w:b/>
          <w:bCs/>
          <w:sz w:val="24"/>
          <w:szCs w:val="24"/>
        </w:rPr>
        <w:t xml:space="preserve">- </w:t>
      </w:r>
      <w:r w:rsidRPr="009A505A">
        <w:rPr>
          <w:rFonts w:ascii="Times New Roman" w:hAnsi="Times New Roman" w:cs="Times New Roman"/>
          <w:sz w:val="24"/>
          <w:szCs w:val="24"/>
        </w:rPr>
        <w:t xml:space="preserve">Hyperparameter tuning is the process of choosing the optimal set of hyperparameters for a machine learning model. </w:t>
      </w:r>
      <w:r w:rsidRPr="009A505A">
        <w:rPr>
          <w:rFonts w:ascii="Times New Roman" w:hAnsi="Times New Roman" w:cs="Times New Roman"/>
          <w:sz w:val="24"/>
          <w:szCs w:val="24"/>
        </w:rPr>
        <w:lastRenderedPageBreak/>
        <w:t>Hyperparameters are values that are set before training a model, and they can have a big impact on the performance of the model. For example, in a decision tree model, the depth of the tree is a hyperparameter. A tree that is too shallow will not be able to capture the complexity of the data, while a tree that is too deep will overfit the data.</w:t>
      </w:r>
    </w:p>
    <w:p w14:paraId="68B338F1" w14:textId="77777777" w:rsidR="00B1104D" w:rsidRDefault="00B1104D" w:rsidP="00B1104D">
      <w:pPr>
        <w:pStyle w:val="ListParagraph"/>
        <w:spacing w:after="0" w:line="480" w:lineRule="auto"/>
        <w:ind w:left="1440"/>
        <w:jc w:val="both"/>
        <w:rPr>
          <w:rFonts w:ascii="Times New Roman" w:hAnsi="Times New Roman" w:cs="Times New Roman"/>
          <w:sz w:val="24"/>
          <w:szCs w:val="24"/>
        </w:rPr>
      </w:pPr>
      <w:r w:rsidRPr="009A505A">
        <w:rPr>
          <w:rFonts w:ascii="Times New Roman" w:hAnsi="Times New Roman" w:cs="Times New Roman"/>
          <w:sz w:val="24"/>
          <w:szCs w:val="24"/>
        </w:rPr>
        <w:t>Hyperparameter tuning is used to find the best set of hyperparameters for a particular problem. This can be done manually, but it is often done using some type of automated optimization process, such as grid search or random search.</w:t>
      </w:r>
    </w:p>
    <w:p w14:paraId="22E87174" w14:textId="0BC1C294" w:rsidR="00B1104D" w:rsidRDefault="00B1104D" w:rsidP="001116F1">
      <w:pPr>
        <w:spacing w:after="0" w:line="480" w:lineRule="auto"/>
        <w:jc w:val="both"/>
        <w:rPr>
          <w:rFonts w:ascii="Times New Roman" w:hAnsi="Times New Roman" w:cs="Times New Roman"/>
          <w:sz w:val="24"/>
          <w:szCs w:val="24"/>
        </w:rPr>
      </w:pPr>
    </w:p>
    <w:p w14:paraId="23526D60" w14:textId="5541F745" w:rsidR="001116F1" w:rsidRDefault="001116F1" w:rsidP="001116F1">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Results and Discussions</w:t>
      </w:r>
    </w:p>
    <w:p w14:paraId="507A799C" w14:textId="77777777" w:rsidR="00D94E5D" w:rsidRDefault="00D94E5D" w:rsidP="00D94E5D">
      <w:pPr>
        <w:spacing w:before="240" w:after="0" w:line="480" w:lineRule="auto"/>
        <w:jc w:val="both"/>
        <w:rPr>
          <w:rFonts w:ascii="Times New Roman" w:hAnsi="Times New Roman" w:cs="Times New Roman"/>
          <w:sz w:val="24"/>
          <w:szCs w:val="24"/>
        </w:rPr>
      </w:pPr>
      <w:r w:rsidRPr="00732149">
        <w:rPr>
          <w:rFonts w:ascii="Times New Roman" w:hAnsi="Times New Roman" w:cs="Times New Roman"/>
          <w:b/>
          <w:bCs/>
          <w:sz w:val="24"/>
          <w:szCs w:val="24"/>
        </w:rPr>
        <w:t>Sensitivity</w:t>
      </w:r>
    </w:p>
    <w:p w14:paraId="059829F8" w14:textId="77777777" w:rsidR="00D94E5D" w:rsidRDefault="00D94E5D" w:rsidP="00D94E5D">
      <w:pPr>
        <w:spacing w:after="0" w:line="480" w:lineRule="auto"/>
        <w:jc w:val="both"/>
        <w:rPr>
          <w:rFonts w:ascii="Times New Roman" w:hAnsi="Times New Roman" w:cs="Times New Roman"/>
          <w:sz w:val="24"/>
          <w:szCs w:val="24"/>
        </w:rPr>
      </w:pPr>
      <w:r w:rsidRPr="00790634">
        <w:rPr>
          <w:rFonts w:ascii="Times New Roman" w:hAnsi="Times New Roman" w:cs="Times New Roman"/>
          <w:sz w:val="24"/>
          <w:szCs w:val="24"/>
        </w:rPr>
        <w:t>Accuracy and Sensitivity are used as important metrics here because higher the accuracy means the chances of correct predictions are higher. Also, it is hoped to miss as few positive cases as possible for medical investigations. Thus, Recall is considered as higher recall values lower the positive cases missed</w:t>
      </w:r>
      <w:r>
        <w:rPr>
          <w:rFonts w:ascii="Times New Roman" w:hAnsi="Times New Roman" w:cs="Times New Roman"/>
          <w:sz w:val="24"/>
          <w:szCs w:val="24"/>
        </w:rPr>
        <w:t>.</w:t>
      </w:r>
    </w:p>
    <w:p w14:paraId="5EB7E935" w14:textId="77777777" w:rsidR="00D94E5D" w:rsidRDefault="00D94E5D" w:rsidP="001116F1">
      <w:pPr>
        <w:spacing w:after="0" w:line="480" w:lineRule="auto"/>
        <w:jc w:val="both"/>
        <w:rPr>
          <w:rFonts w:ascii="Times New Roman" w:hAnsi="Times New Roman" w:cs="Times New Roman"/>
          <w:b/>
          <w:bCs/>
          <w:sz w:val="24"/>
          <w:szCs w:val="24"/>
        </w:rPr>
      </w:pPr>
    </w:p>
    <w:p w14:paraId="39C99C6C" w14:textId="77777777"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Accuracy</w:t>
      </w:r>
    </w:p>
    <w:p w14:paraId="0682BE4B" w14:textId="77777777"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Precision</w:t>
      </w:r>
    </w:p>
    <w:p w14:paraId="60CAFBAA" w14:textId="77777777"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Sensitivity</w:t>
      </w:r>
    </w:p>
    <w:p w14:paraId="6625A057" w14:textId="77777777"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Specificity</w:t>
      </w:r>
    </w:p>
    <w:p w14:paraId="4C8525E9" w14:textId="77777777"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f1-score</w:t>
      </w:r>
    </w:p>
    <w:p w14:paraId="2B0C4299" w14:textId="4F6CE2BB"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Confusion</w:t>
      </w:r>
      <w:r w:rsidR="00792646">
        <w:rPr>
          <w:rFonts w:ascii="Times New Roman" w:hAnsi="Times New Roman" w:cs="Times New Roman"/>
          <w:sz w:val="24"/>
          <w:szCs w:val="24"/>
          <w:lang w:val="en-US"/>
        </w:rPr>
        <w:t xml:space="preserve"> </w:t>
      </w:r>
      <w:r w:rsidRPr="001116F1">
        <w:rPr>
          <w:rFonts w:ascii="Times New Roman" w:hAnsi="Times New Roman" w:cs="Times New Roman"/>
          <w:sz w:val="24"/>
          <w:szCs w:val="24"/>
          <w:lang w:val="en-US"/>
        </w:rPr>
        <w:t>matrix</w:t>
      </w:r>
    </w:p>
    <w:p w14:paraId="1063B117" w14:textId="77777777" w:rsidR="001116F1" w:rsidRPr="001116F1" w:rsidRDefault="001116F1" w:rsidP="001116F1">
      <w:pPr>
        <w:pStyle w:val="ListParagraph"/>
        <w:numPr>
          <w:ilvl w:val="0"/>
          <w:numId w:val="6"/>
        </w:numPr>
        <w:tabs>
          <w:tab w:val="left" w:pos="1119"/>
        </w:tabs>
        <w:spacing w:line="256" w:lineRule="auto"/>
        <w:rPr>
          <w:rFonts w:ascii="Times New Roman" w:hAnsi="Times New Roman" w:cs="Times New Roman"/>
          <w:sz w:val="24"/>
          <w:szCs w:val="24"/>
          <w:lang w:val="en-US"/>
        </w:rPr>
      </w:pPr>
      <w:r w:rsidRPr="001116F1">
        <w:rPr>
          <w:rFonts w:ascii="Times New Roman" w:hAnsi="Times New Roman" w:cs="Times New Roman"/>
          <w:sz w:val="24"/>
          <w:szCs w:val="24"/>
          <w:lang w:val="en-US"/>
        </w:rPr>
        <w:t>AUC-ROC curve</w:t>
      </w:r>
    </w:p>
    <w:p w14:paraId="4C9FCC50" w14:textId="77777777" w:rsidR="001116F1" w:rsidRPr="001116F1" w:rsidRDefault="001116F1" w:rsidP="001116F1">
      <w:pPr>
        <w:spacing w:after="0" w:line="480" w:lineRule="auto"/>
        <w:jc w:val="both"/>
        <w:rPr>
          <w:rFonts w:ascii="Times New Roman" w:hAnsi="Times New Roman" w:cs="Times New Roman"/>
          <w:b/>
          <w:bCs/>
          <w:sz w:val="24"/>
          <w:szCs w:val="24"/>
        </w:rPr>
      </w:pPr>
    </w:p>
    <w:p w14:paraId="79A3A57E" w14:textId="1610CB1C" w:rsidR="00F04FC3" w:rsidRDefault="00F04FC3" w:rsidP="00AE5A8F">
      <w:pPr>
        <w:spacing w:after="0" w:line="480" w:lineRule="auto"/>
        <w:rPr>
          <w:rFonts w:ascii="Times New Roman" w:hAnsi="Times New Roman" w:cs="Times New Roman"/>
          <w:sz w:val="24"/>
          <w:szCs w:val="24"/>
          <w:u w:val="single"/>
        </w:rPr>
      </w:pPr>
    </w:p>
    <w:p w14:paraId="1D4CC039" w14:textId="77777777" w:rsidR="00F04FC3" w:rsidRPr="00AE5A8F" w:rsidRDefault="00F04FC3" w:rsidP="00AE5A8F">
      <w:pPr>
        <w:spacing w:after="0" w:line="480" w:lineRule="auto"/>
        <w:rPr>
          <w:rFonts w:ascii="Times New Roman" w:hAnsi="Times New Roman" w:cs="Times New Roman"/>
          <w:sz w:val="24"/>
          <w:szCs w:val="24"/>
          <w:u w:val="single"/>
        </w:rPr>
      </w:pPr>
    </w:p>
    <w:p w14:paraId="4AA404B1" w14:textId="77777777" w:rsidR="00AE5A8F" w:rsidRPr="00AE5A8F" w:rsidRDefault="00AE5A8F" w:rsidP="001116F1">
      <w:pPr>
        <w:rPr>
          <w:rFonts w:ascii="Times New Roman" w:hAnsi="Times New Roman" w:cs="Times New Roman"/>
          <w:sz w:val="24"/>
          <w:szCs w:val="24"/>
        </w:rPr>
      </w:pPr>
    </w:p>
    <w:sectPr w:rsidR="00AE5A8F" w:rsidRPr="00AE5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C1A45"/>
    <w:multiLevelType w:val="hybridMultilevel"/>
    <w:tmpl w:val="12022950"/>
    <w:lvl w:ilvl="0" w:tplc="2FC4CB24">
      <w:start w:val="1"/>
      <w:numFmt w:val="lowerLetter"/>
      <w:lvlText w:val="%1."/>
      <w:lvlJc w:val="left"/>
      <w:pPr>
        <w:ind w:left="2220" w:hanging="360"/>
      </w:pPr>
      <w:rPr>
        <w:b w:val="0"/>
        <w:bCs w:val="0"/>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 w15:restartNumberingAfterBreak="0">
    <w:nsid w:val="56FE0643"/>
    <w:multiLevelType w:val="hybridMultilevel"/>
    <w:tmpl w:val="AC20C62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63766F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6493865"/>
    <w:multiLevelType w:val="hybridMultilevel"/>
    <w:tmpl w:val="6CC42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CD278B"/>
    <w:multiLevelType w:val="hybridMultilevel"/>
    <w:tmpl w:val="73922CDE"/>
    <w:lvl w:ilvl="0" w:tplc="A838E47C">
      <w:start w:val="1"/>
      <w:numFmt w:val="decimal"/>
      <w:lvlText w:val="%1."/>
      <w:lvlJc w:val="left"/>
      <w:pPr>
        <w:ind w:left="786" w:hanging="360"/>
      </w:pPr>
      <w:rPr>
        <w:b/>
        <w:bCs/>
      </w:rPr>
    </w:lvl>
    <w:lvl w:ilvl="1" w:tplc="2FC4CB24">
      <w:start w:val="1"/>
      <w:numFmt w:val="lowerLetter"/>
      <w:lvlText w:val="%2."/>
      <w:lvlJc w:val="left"/>
      <w:pPr>
        <w:ind w:left="1440" w:hanging="360"/>
      </w:pPr>
      <w:rPr>
        <w:b w:val="0"/>
        <w:bCs w:val="0"/>
      </w:rPr>
    </w:lvl>
    <w:lvl w:ilvl="2" w:tplc="4009001B">
      <w:start w:val="1"/>
      <w:numFmt w:val="lowerRoman"/>
      <w:lvlText w:val="%3."/>
      <w:lvlJc w:val="right"/>
      <w:pPr>
        <w:ind w:left="2340" w:hanging="36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B27BD5"/>
    <w:multiLevelType w:val="hybridMultilevel"/>
    <w:tmpl w:val="D452D9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4966936">
    <w:abstractNumId w:val="3"/>
  </w:num>
  <w:num w:numId="2" w16cid:durableId="1896114968">
    <w:abstractNumId w:val="2"/>
  </w:num>
  <w:num w:numId="3" w16cid:durableId="1997566732">
    <w:abstractNumId w:val="5"/>
  </w:num>
  <w:num w:numId="4" w16cid:durableId="1531145278">
    <w:abstractNumId w:val="0"/>
  </w:num>
  <w:num w:numId="5" w16cid:durableId="665598928">
    <w:abstractNumId w:val="4"/>
  </w:num>
  <w:num w:numId="6" w16cid:durableId="10358824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A2"/>
    <w:rsid w:val="000259C0"/>
    <w:rsid w:val="000341A2"/>
    <w:rsid w:val="000757FC"/>
    <w:rsid w:val="00106605"/>
    <w:rsid w:val="001116F1"/>
    <w:rsid w:val="001A3830"/>
    <w:rsid w:val="001A4CE7"/>
    <w:rsid w:val="003D62EC"/>
    <w:rsid w:val="00526CB6"/>
    <w:rsid w:val="00792646"/>
    <w:rsid w:val="007B719A"/>
    <w:rsid w:val="00843DDF"/>
    <w:rsid w:val="00891FA3"/>
    <w:rsid w:val="008E40EA"/>
    <w:rsid w:val="009A464D"/>
    <w:rsid w:val="009C3BC1"/>
    <w:rsid w:val="00A02FBC"/>
    <w:rsid w:val="00A20D53"/>
    <w:rsid w:val="00AB348D"/>
    <w:rsid w:val="00AE2633"/>
    <w:rsid w:val="00AE5A8F"/>
    <w:rsid w:val="00B1104D"/>
    <w:rsid w:val="00BD2E0C"/>
    <w:rsid w:val="00D94E5D"/>
    <w:rsid w:val="00DA25F2"/>
    <w:rsid w:val="00E20752"/>
    <w:rsid w:val="00E25F46"/>
    <w:rsid w:val="00EB3F37"/>
    <w:rsid w:val="00F04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B845"/>
  <w15:chartTrackingRefBased/>
  <w15:docId w15:val="{383651C9-C2F8-4C4F-8D02-CE70CC2A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0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Gosain</dc:creator>
  <cp:keywords/>
  <dc:description/>
  <cp:lastModifiedBy>Manav Gosain</cp:lastModifiedBy>
  <cp:revision>31</cp:revision>
  <dcterms:created xsi:type="dcterms:W3CDTF">2023-01-09T18:28:00Z</dcterms:created>
  <dcterms:modified xsi:type="dcterms:W3CDTF">2023-01-10T03:44:00Z</dcterms:modified>
</cp:coreProperties>
</file>