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C73605" w14:paraId="7CA4F80D" w14:textId="77777777" w:rsidTr="008347DE">
        <w:trPr>
          <w:trHeight w:val="409"/>
        </w:trPr>
        <w:tc>
          <w:tcPr>
            <w:tcW w:w="2780" w:type="dxa"/>
          </w:tcPr>
          <w:p w14:paraId="2DC3951D" w14:textId="77777777" w:rsidR="00C73605" w:rsidRDefault="00C73605" w:rsidP="008347DE">
            <w:pPr>
              <w:pStyle w:val="TableParagraph"/>
              <w:spacing w:before="9"/>
              <w:rPr>
                <w:b/>
                <w:sz w:val="28"/>
              </w:rPr>
            </w:pPr>
            <w:r>
              <w:rPr>
                <w:b/>
                <w:sz w:val="28"/>
              </w:rPr>
              <w:t>Name:</w:t>
            </w:r>
          </w:p>
        </w:tc>
        <w:tc>
          <w:tcPr>
            <w:tcW w:w="6560" w:type="dxa"/>
          </w:tcPr>
          <w:p w14:paraId="433C5566" w14:textId="39C19A15" w:rsidR="00C73605" w:rsidRDefault="00C73605" w:rsidP="008347DE">
            <w:pPr>
              <w:pStyle w:val="TableParagraph"/>
              <w:ind w:left="0"/>
              <w:rPr>
                <w:sz w:val="26"/>
              </w:rPr>
            </w:pPr>
          </w:p>
        </w:tc>
      </w:tr>
      <w:tr w:rsidR="00C73605" w14:paraId="1916B70A" w14:textId="77777777" w:rsidTr="008347DE">
        <w:trPr>
          <w:trHeight w:val="410"/>
        </w:trPr>
        <w:tc>
          <w:tcPr>
            <w:tcW w:w="2780" w:type="dxa"/>
          </w:tcPr>
          <w:p w14:paraId="5FCD0E4C" w14:textId="77777777" w:rsidR="00C73605" w:rsidRDefault="00C73605" w:rsidP="008347DE">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78C03D5B" w:rsidR="00C73605" w:rsidRDefault="00C73605" w:rsidP="008347DE">
            <w:pPr>
              <w:pStyle w:val="TableParagraph"/>
              <w:ind w:left="0"/>
              <w:rPr>
                <w:sz w:val="26"/>
              </w:rPr>
            </w:pPr>
          </w:p>
        </w:tc>
      </w:tr>
      <w:tr w:rsidR="00C73605" w14:paraId="7644E134" w14:textId="77777777" w:rsidTr="008347DE">
        <w:trPr>
          <w:trHeight w:val="369"/>
        </w:trPr>
        <w:tc>
          <w:tcPr>
            <w:tcW w:w="2780" w:type="dxa"/>
          </w:tcPr>
          <w:p w14:paraId="1778B35B" w14:textId="77777777" w:rsidR="00C73605" w:rsidRDefault="00C73605" w:rsidP="008347DE">
            <w:pPr>
              <w:pStyle w:val="TableParagraph"/>
              <w:spacing w:before="5"/>
              <w:rPr>
                <w:b/>
                <w:sz w:val="28"/>
              </w:rPr>
            </w:pPr>
            <w:r>
              <w:rPr>
                <w:b/>
                <w:sz w:val="28"/>
              </w:rPr>
              <w:t>Class/Sem:</w:t>
            </w:r>
          </w:p>
        </w:tc>
        <w:tc>
          <w:tcPr>
            <w:tcW w:w="6560" w:type="dxa"/>
          </w:tcPr>
          <w:p w14:paraId="0C8570CB" w14:textId="77777777" w:rsidR="00C73605" w:rsidRDefault="00C73605" w:rsidP="008347DE">
            <w:pPr>
              <w:pStyle w:val="TableParagraph"/>
              <w:spacing w:before="5"/>
              <w:ind w:left="9"/>
              <w:rPr>
                <w:sz w:val="28"/>
              </w:rPr>
            </w:pPr>
            <w:r>
              <w:rPr>
                <w:sz w:val="28"/>
              </w:rPr>
              <w:t>BE/VII</w:t>
            </w:r>
          </w:p>
        </w:tc>
      </w:tr>
      <w:tr w:rsidR="00C73605" w14:paraId="76F5C01E" w14:textId="77777777" w:rsidTr="008347DE">
        <w:trPr>
          <w:trHeight w:val="350"/>
        </w:trPr>
        <w:tc>
          <w:tcPr>
            <w:tcW w:w="2780" w:type="dxa"/>
          </w:tcPr>
          <w:p w14:paraId="4B807057" w14:textId="77777777" w:rsidR="00C73605" w:rsidRDefault="00C73605" w:rsidP="008347DE">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46D870D7" w:rsidR="00C73605" w:rsidRDefault="00C73605" w:rsidP="008347DE">
            <w:pPr>
              <w:pStyle w:val="TableParagraph"/>
              <w:spacing w:line="313" w:lineRule="exact"/>
              <w:ind w:left="79"/>
              <w:rPr>
                <w:sz w:val="28"/>
              </w:rPr>
            </w:pPr>
            <w:r>
              <w:rPr>
                <w:sz w:val="28"/>
              </w:rPr>
              <w:t>6</w:t>
            </w:r>
          </w:p>
        </w:tc>
      </w:tr>
      <w:tr w:rsidR="00C73605" w14:paraId="263F487E" w14:textId="77777777" w:rsidTr="008347DE">
        <w:trPr>
          <w:trHeight w:val="349"/>
        </w:trPr>
        <w:tc>
          <w:tcPr>
            <w:tcW w:w="2780" w:type="dxa"/>
          </w:tcPr>
          <w:p w14:paraId="4CD82793" w14:textId="77777777" w:rsidR="00C73605" w:rsidRDefault="00C73605" w:rsidP="008347DE">
            <w:pPr>
              <w:pStyle w:val="TableParagraph"/>
              <w:spacing w:line="318" w:lineRule="exact"/>
              <w:rPr>
                <w:b/>
                <w:sz w:val="28"/>
              </w:rPr>
            </w:pPr>
            <w:r>
              <w:rPr>
                <w:b/>
                <w:sz w:val="28"/>
              </w:rPr>
              <w:t>Title:</w:t>
            </w:r>
          </w:p>
        </w:tc>
        <w:tc>
          <w:tcPr>
            <w:tcW w:w="6560" w:type="dxa"/>
          </w:tcPr>
          <w:p w14:paraId="1B7302CE" w14:textId="07002DCC" w:rsidR="00C73605" w:rsidRPr="00C73605" w:rsidRDefault="00C73605" w:rsidP="00C73605">
            <w:pPr>
              <w:pStyle w:val="TableParagraph"/>
              <w:spacing w:line="318" w:lineRule="exact"/>
              <w:ind w:left="9"/>
              <w:rPr>
                <w:sz w:val="28"/>
                <w:szCs w:val="28"/>
              </w:rPr>
            </w:pPr>
            <w:r w:rsidRPr="00C73605">
              <w:rPr>
                <w:sz w:val="28"/>
                <w:szCs w:val="28"/>
              </w:rPr>
              <w:t>Develop a simple UI(User interface ) menu with images, canvas, sprites and button</w:t>
            </w:r>
          </w:p>
        </w:tc>
      </w:tr>
      <w:tr w:rsidR="00C73605" w14:paraId="06C43ED3" w14:textId="77777777" w:rsidTr="008347DE">
        <w:trPr>
          <w:trHeight w:val="350"/>
        </w:trPr>
        <w:tc>
          <w:tcPr>
            <w:tcW w:w="2780" w:type="dxa"/>
          </w:tcPr>
          <w:p w14:paraId="64CCD154" w14:textId="77777777" w:rsidR="00C73605" w:rsidRDefault="00C73605" w:rsidP="008347DE">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C73605" w:rsidRDefault="00C73605" w:rsidP="008347DE">
            <w:pPr>
              <w:pStyle w:val="TableParagraph"/>
              <w:ind w:left="0"/>
              <w:rPr>
                <w:sz w:val="26"/>
              </w:rPr>
            </w:pPr>
          </w:p>
        </w:tc>
      </w:tr>
      <w:tr w:rsidR="00C73605" w14:paraId="3670342F" w14:textId="77777777" w:rsidTr="008347DE">
        <w:trPr>
          <w:trHeight w:val="409"/>
        </w:trPr>
        <w:tc>
          <w:tcPr>
            <w:tcW w:w="2780" w:type="dxa"/>
          </w:tcPr>
          <w:p w14:paraId="31AAE431" w14:textId="77777777" w:rsidR="00C73605" w:rsidRDefault="00C73605" w:rsidP="008347DE">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C73605" w:rsidRDefault="00C73605" w:rsidP="008347DE">
            <w:pPr>
              <w:pStyle w:val="TableParagraph"/>
              <w:ind w:left="0"/>
              <w:rPr>
                <w:sz w:val="26"/>
              </w:rPr>
            </w:pPr>
          </w:p>
        </w:tc>
      </w:tr>
      <w:tr w:rsidR="00C73605" w14:paraId="1EFC5B7F" w14:textId="77777777" w:rsidTr="008347DE">
        <w:trPr>
          <w:trHeight w:val="409"/>
        </w:trPr>
        <w:tc>
          <w:tcPr>
            <w:tcW w:w="2780" w:type="dxa"/>
          </w:tcPr>
          <w:p w14:paraId="098EACE5" w14:textId="77777777" w:rsidR="00C73605" w:rsidRDefault="00C73605" w:rsidP="008347DE">
            <w:pPr>
              <w:pStyle w:val="TableParagraph"/>
              <w:spacing w:before="5"/>
              <w:rPr>
                <w:b/>
                <w:sz w:val="28"/>
              </w:rPr>
            </w:pPr>
            <w:r>
              <w:rPr>
                <w:b/>
                <w:sz w:val="28"/>
              </w:rPr>
              <w:t>Marks:</w:t>
            </w:r>
          </w:p>
        </w:tc>
        <w:tc>
          <w:tcPr>
            <w:tcW w:w="6560" w:type="dxa"/>
          </w:tcPr>
          <w:p w14:paraId="418B7B0C" w14:textId="77777777" w:rsidR="00C73605" w:rsidRDefault="00C73605" w:rsidP="008347DE">
            <w:pPr>
              <w:pStyle w:val="TableParagraph"/>
              <w:ind w:left="0"/>
              <w:rPr>
                <w:sz w:val="26"/>
              </w:rPr>
            </w:pPr>
          </w:p>
        </w:tc>
      </w:tr>
      <w:tr w:rsidR="00C73605" w14:paraId="45BE0EA1" w14:textId="77777777" w:rsidTr="008347DE">
        <w:trPr>
          <w:trHeight w:val="410"/>
        </w:trPr>
        <w:tc>
          <w:tcPr>
            <w:tcW w:w="2780" w:type="dxa"/>
          </w:tcPr>
          <w:p w14:paraId="524ECC56" w14:textId="77777777" w:rsidR="00C73605" w:rsidRDefault="00C73605" w:rsidP="008347DE">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C73605" w:rsidRDefault="00C73605" w:rsidP="008347DE">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39663E41" w14:textId="77777777" w:rsidR="00C73605" w:rsidRDefault="00C73605"/>
    <w:p w14:paraId="7A9E9238" w14:textId="0085345C" w:rsidR="00C73605" w:rsidRDefault="00C73605" w:rsidP="00C73605">
      <w:pPr>
        <w:jc w:val="both"/>
        <w:rPr>
          <w:sz w:val="24"/>
          <w:szCs w:val="24"/>
        </w:rPr>
      </w:pPr>
      <w:r>
        <w:rPr>
          <w:b/>
          <w:bCs/>
          <w:sz w:val="28"/>
          <w:szCs w:val="28"/>
        </w:rPr>
        <w:t xml:space="preserve">Aim: </w:t>
      </w:r>
      <w:r>
        <w:rPr>
          <w:sz w:val="24"/>
          <w:szCs w:val="24"/>
        </w:rPr>
        <w:t>To</w:t>
      </w:r>
      <w:r>
        <w:rPr>
          <w:b/>
          <w:bCs/>
          <w:sz w:val="28"/>
          <w:szCs w:val="28"/>
        </w:rPr>
        <w:t xml:space="preserve"> </w:t>
      </w:r>
      <w:r>
        <w:rPr>
          <w:sz w:val="24"/>
          <w:szCs w:val="24"/>
        </w:rPr>
        <w:t>d</w:t>
      </w:r>
      <w:r w:rsidRPr="00C73605">
        <w:rPr>
          <w:sz w:val="24"/>
          <w:szCs w:val="24"/>
        </w:rPr>
        <w:t xml:space="preserve">evelop a simple </w:t>
      </w:r>
      <w:proofErr w:type="gramStart"/>
      <w:r w:rsidRPr="00C73605">
        <w:rPr>
          <w:sz w:val="24"/>
          <w:szCs w:val="24"/>
        </w:rPr>
        <w:t>UI(</w:t>
      </w:r>
      <w:proofErr w:type="gramEnd"/>
      <w:r w:rsidRPr="00C73605">
        <w:rPr>
          <w:sz w:val="24"/>
          <w:szCs w:val="24"/>
        </w:rPr>
        <w:t>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22501955" w14:textId="268BEC11" w:rsidR="00156DD4" w:rsidRDefault="00C73605" w:rsidP="00C73605">
      <w:pPr>
        <w:jc w:val="both"/>
        <w:rPr>
          <w:b/>
          <w:bCs/>
          <w:sz w:val="28"/>
          <w:szCs w:val="28"/>
        </w:rPr>
      </w:pPr>
      <w:r w:rsidRPr="00C73605">
        <w:rPr>
          <w:b/>
          <w:bCs/>
          <w:sz w:val="28"/>
          <w:szCs w:val="28"/>
        </w:rPr>
        <w:t xml:space="preserve">Theory: </w:t>
      </w: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7748CE35" w14:textId="60EC0949"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4B28E4B0" w14:textId="5A2D2FCD"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3AB9BFD6" w14:textId="128FB619"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8753D67" w14:textId="2E49A2C4"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74C1988B" w14:textId="77777777" w:rsidR="00445E8B" w:rsidRPr="00445E8B" w:rsidRDefault="00445E8B" w:rsidP="00445E8B">
      <w:pPr>
        <w:jc w:val="both"/>
        <w:rPr>
          <w:b/>
          <w:bCs/>
          <w:sz w:val="24"/>
          <w:szCs w:val="24"/>
        </w:rPr>
      </w:pPr>
      <w:proofErr w:type="spellStart"/>
      <w:r w:rsidRPr="00445E8B">
        <w:rPr>
          <w:b/>
          <w:bCs/>
          <w:sz w:val="24"/>
          <w:szCs w:val="24"/>
        </w:rPr>
        <w:t>GameManager</w:t>
      </w:r>
      <w:proofErr w:type="spellEnd"/>
      <w:r w:rsidRPr="00445E8B">
        <w:rPr>
          <w:b/>
          <w:bCs/>
          <w:sz w:val="24"/>
          <w:szCs w:val="24"/>
        </w:rPr>
        <w:t xml:space="preserve"> Script:</w:t>
      </w:r>
    </w:p>
    <w:p w14:paraId="7ADD5AE5" w14:textId="59F61032" w:rsidR="00445E8B" w:rsidRPr="00445E8B" w:rsidRDefault="00445E8B" w:rsidP="00445E8B">
      <w:pPr>
        <w:jc w:val="both"/>
        <w:rPr>
          <w:sz w:val="24"/>
          <w:szCs w:val="24"/>
        </w:rPr>
      </w:pPr>
      <w:r w:rsidRPr="00445E8B">
        <w:rPr>
          <w:sz w:val="24"/>
          <w:szCs w:val="24"/>
        </w:rPr>
        <w:t xml:space="preserve">The </w:t>
      </w:r>
      <w:proofErr w:type="spellStart"/>
      <w:r w:rsidRPr="00445E8B">
        <w:rPr>
          <w:sz w:val="24"/>
          <w:szCs w:val="24"/>
        </w:rPr>
        <w:t>GameManager</w:t>
      </w:r>
      <w:proofErr w:type="spellEnd"/>
      <w:r w:rsidRPr="00445E8B">
        <w:rPr>
          <w:sz w:val="24"/>
          <w:szCs w:val="24"/>
        </w:rPr>
        <w:t xml:space="preserve"> script serves as the backbone of the VR application, managing game logic and interactions. Through this script, developers establish the rules governing how the application responds to user inputs. In this experiment, the </w:t>
      </w:r>
      <w:proofErr w:type="spellStart"/>
      <w:r w:rsidRPr="00445E8B">
        <w:rPr>
          <w:sz w:val="24"/>
          <w:szCs w:val="24"/>
        </w:rPr>
        <w:t>GameManager</w:t>
      </w:r>
      <w:proofErr w:type="spellEnd"/>
      <w:r w:rsidRPr="00445E8B">
        <w:rPr>
          <w:sz w:val="24"/>
          <w:szCs w:val="24"/>
        </w:rPr>
        <w:t xml:space="preserve"> script orchestrates actions such as scoring points upon successful interactions, providing a dynamic and engaging user experience.</w:t>
      </w: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76A3117F" w14:textId="4FD82395"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776D01E7" w14:textId="31D9E7AB" w:rsidR="00156DD4" w:rsidRDefault="00445E8B" w:rsidP="00445E8B">
      <w:pPr>
        <w:jc w:val="both"/>
        <w:rPr>
          <w:sz w:val="24"/>
          <w:szCs w:val="24"/>
        </w:rPr>
      </w:pPr>
      <w:r w:rsidRPr="00445E8B">
        <w:rPr>
          <w:sz w:val="24"/>
          <w:szCs w:val="24"/>
        </w:rPr>
        <w:t xml:space="preserve">Interacting with UI elements in a VR environment introduces unique challenges. The Tracked Graphic </w:t>
      </w:r>
      <w:proofErr w:type="spellStart"/>
      <w:r w:rsidRPr="00445E8B">
        <w:rPr>
          <w:sz w:val="24"/>
          <w:szCs w:val="24"/>
        </w:rPr>
        <w:t>Raycaster</w:t>
      </w:r>
      <w:proofErr w:type="spellEnd"/>
      <w:r w:rsidRPr="00445E8B">
        <w:rPr>
          <w:sz w:val="24"/>
          <w:szCs w:val="24"/>
        </w:rPr>
        <w:t xml:space="preserve"> is added to the Canvas object, enabling the detection of user interactions within the virtual space. By integrating the </w:t>
      </w:r>
      <w:proofErr w:type="spellStart"/>
      <w:r w:rsidRPr="00445E8B">
        <w:rPr>
          <w:sz w:val="24"/>
          <w:szCs w:val="24"/>
        </w:rPr>
        <w:t>GameManager</w:t>
      </w:r>
      <w:proofErr w:type="spellEnd"/>
      <w:r w:rsidRPr="00445E8B">
        <w:rPr>
          <w:sz w:val="24"/>
          <w:szCs w:val="24"/>
        </w:rPr>
        <w:t xml:space="preserve"> script, UI elements can trigger specific actions, providing users with a natural and immersive means of navigation and interaction.</w:t>
      </w:r>
    </w:p>
    <w:p w14:paraId="660DA820" w14:textId="0F994B1D" w:rsidR="00445E8B" w:rsidRPr="00AC202C" w:rsidRDefault="00156DD4" w:rsidP="00445E8B">
      <w:pPr>
        <w:jc w:val="both"/>
        <w:rPr>
          <w:b/>
          <w:bCs/>
          <w:sz w:val="28"/>
          <w:szCs w:val="28"/>
        </w:rPr>
      </w:pPr>
      <w:r w:rsidRPr="00156DD4">
        <w:rPr>
          <w:b/>
          <w:bCs/>
          <w:sz w:val="28"/>
          <w:szCs w:val="28"/>
        </w:rPr>
        <w:t>Procedure:</w:t>
      </w: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lastRenderedPageBreak/>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Write a </w:t>
      </w:r>
      <w:proofErr w:type="spellStart"/>
      <w:r w:rsidRPr="00156DD4">
        <w:rPr>
          <w:color w:val="000000" w:themeColor="text1"/>
          <w:sz w:val="24"/>
          <w:szCs w:val="24"/>
          <w:lang w:val="en-IN" w:eastAsia="en-IN"/>
        </w:rPr>
        <w:t>GameManager</w:t>
      </w:r>
      <w:proofErr w:type="spellEnd"/>
      <w:r w:rsidRPr="00156DD4">
        <w:rPr>
          <w:color w:val="000000" w:themeColor="text1"/>
          <w:sz w:val="24"/>
          <w:szCs w:val="24"/>
          <w:lang w:val="en-IN" w:eastAsia="en-IN"/>
        </w:rPr>
        <w:t xml:space="preserve">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Enable VR interaction with UI through </w:t>
      </w:r>
      <w:proofErr w:type="spellStart"/>
      <w:r w:rsidRPr="00156DD4">
        <w:rPr>
          <w:color w:val="000000" w:themeColor="text1"/>
          <w:sz w:val="24"/>
          <w:szCs w:val="24"/>
          <w:lang w:val="en-IN" w:eastAsia="en-IN"/>
        </w:rPr>
        <w:t>ComponentEvent</w:t>
      </w:r>
      <w:proofErr w:type="spellEnd"/>
      <w:r w:rsidRPr="00156DD4">
        <w:rPr>
          <w:color w:val="000000" w:themeColor="text1"/>
          <w:sz w:val="24"/>
          <w:szCs w:val="24"/>
          <w:lang w:val="en-IN" w:eastAsia="en-IN"/>
        </w:rPr>
        <w:t xml:space="preserve">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5E892CEC" w14:textId="02F53A2E" w:rsidR="000620A8" w:rsidRDefault="000620A8" w:rsidP="0075403D">
      <w:pPr>
        <w:jc w:val="both"/>
        <w:rPr>
          <w:b/>
          <w:bCs/>
          <w:sz w:val="28"/>
          <w:szCs w:val="28"/>
        </w:rPr>
      </w:pPr>
      <w:r w:rsidRPr="000620A8">
        <w:rPr>
          <w:b/>
          <w:bCs/>
          <w:sz w:val="28"/>
          <w:szCs w:val="28"/>
        </w:rPr>
        <w:t>O</w:t>
      </w:r>
      <w:r w:rsidR="0075403D" w:rsidRPr="000620A8">
        <w:rPr>
          <w:b/>
          <w:bCs/>
          <w:sz w:val="28"/>
          <w:szCs w:val="28"/>
        </w:rPr>
        <w:t>utput</w:t>
      </w:r>
      <w:r>
        <w:rPr>
          <w:b/>
          <w:bCs/>
          <w:sz w:val="28"/>
          <w:szCs w:val="28"/>
        </w:rPr>
        <w:t>:</w:t>
      </w:r>
      <w:r w:rsidR="00AC202C">
        <w:rPr>
          <w:noProof/>
          <w:lang w:bidi="hi-IN"/>
        </w:rPr>
        <w:drawing>
          <wp:anchor distT="0" distB="0" distL="0" distR="0" simplePos="0" relativeHeight="251659264" behindDoc="0" locked="0" layoutInCell="1" allowOverlap="1" wp14:anchorId="40A2C649" wp14:editId="4386AC82">
            <wp:simplePos x="0" y="0"/>
            <wp:positionH relativeFrom="margin">
              <wp:align>right</wp:align>
            </wp:positionH>
            <wp:positionV relativeFrom="paragraph">
              <wp:posOffset>203200</wp:posOffset>
            </wp:positionV>
            <wp:extent cx="5719445" cy="2324100"/>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rotWithShape="1">
                    <a:blip r:embed="rId8" cstate="print"/>
                    <a:srcRect b="16724"/>
                    <a:stretch/>
                  </pic:blipFill>
                  <pic:spPr bwMode="auto">
                    <a:xfrm>
                      <a:off x="0" y="0"/>
                      <a:ext cx="5735578" cy="23306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0A656BBA" w14:textId="493B73F2" w:rsidR="000620A8" w:rsidRDefault="00AC202C" w:rsidP="0075403D">
      <w:pPr>
        <w:jc w:val="both"/>
        <w:rPr>
          <w:b/>
          <w:bCs/>
          <w:sz w:val="28"/>
          <w:szCs w:val="28"/>
        </w:rPr>
      </w:pPr>
      <w:r>
        <w:rPr>
          <w:noProof/>
          <w:lang w:bidi="hi-IN"/>
        </w:rPr>
        <w:drawing>
          <wp:anchor distT="0" distB="0" distL="0" distR="0" simplePos="0" relativeHeight="251661312" behindDoc="0" locked="0" layoutInCell="1" allowOverlap="1" wp14:anchorId="50687A80" wp14:editId="5EA66A34">
            <wp:simplePos x="0" y="0"/>
            <wp:positionH relativeFrom="margin">
              <wp:align>right</wp:align>
            </wp:positionH>
            <wp:positionV relativeFrom="paragraph">
              <wp:posOffset>8255</wp:posOffset>
            </wp:positionV>
            <wp:extent cx="5720080" cy="248602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9" cstate="print"/>
                    <a:srcRect b="14426"/>
                    <a:stretch/>
                  </pic:blipFill>
                  <pic:spPr bwMode="auto">
                    <a:xfrm>
                      <a:off x="0" y="0"/>
                      <a:ext cx="5736568" cy="2493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D2E363" w14:textId="0C8C1483" w:rsidR="000620A8" w:rsidRDefault="000620A8" w:rsidP="0075403D">
      <w:pPr>
        <w:jc w:val="both"/>
        <w:rPr>
          <w:b/>
          <w:bCs/>
          <w:sz w:val="28"/>
          <w:szCs w:val="28"/>
        </w:rPr>
      </w:pPr>
      <w:r>
        <w:rPr>
          <w:b/>
          <w:bCs/>
          <w:sz w:val="28"/>
          <w:szCs w:val="28"/>
        </w:rPr>
        <w:t>Conclusion:</w:t>
      </w:r>
    </w:p>
    <w:p w14:paraId="199C9061" w14:textId="78DD5EB7" w:rsidR="000620A8" w:rsidRPr="000620A8" w:rsidRDefault="00AC202C" w:rsidP="0075403D">
      <w:pPr>
        <w:jc w:val="both"/>
        <w:rPr>
          <w:sz w:val="24"/>
          <w:szCs w:val="24"/>
        </w:rPr>
      </w:pPr>
      <w:r w:rsidRPr="00AC202C">
        <w:rPr>
          <w:sz w:val="24"/>
          <w:szCs w:val="24"/>
        </w:rPr>
        <w:t>In conclusion, the experiment to develop a simple UI menu featuring images, canvas, sprites, and buttons has been successful in creating an engaging and visually appealing user interface. The integration of these elements has enhanced user interaction and provided an intuitive navigation system. This experiment highlights the importance of a well-designed UI in creating a user-friendly experience and paves the way for further advancements in user interface design.</w:t>
      </w:r>
      <w:bookmarkStart w:id="0" w:name="_GoBack"/>
      <w:bookmarkEnd w:id="0"/>
    </w:p>
    <w:sectPr w:rsidR="000620A8" w:rsidRPr="000620A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BF6BF" w14:textId="77777777" w:rsidR="005E4ABE" w:rsidRDefault="005E4ABE" w:rsidP="00C73605">
      <w:r>
        <w:separator/>
      </w:r>
    </w:p>
  </w:endnote>
  <w:endnote w:type="continuationSeparator" w:id="0">
    <w:p w14:paraId="53507EB4" w14:textId="77777777" w:rsidR="005E4ABE" w:rsidRDefault="005E4ABE"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D33E0" w14:textId="77777777" w:rsidR="005E4ABE" w:rsidRDefault="005E4ABE" w:rsidP="00C73605">
      <w:r>
        <w:separator/>
      </w:r>
    </w:p>
  </w:footnote>
  <w:footnote w:type="continuationSeparator" w:id="0">
    <w:p w14:paraId="43C4C8EA" w14:textId="77777777" w:rsidR="005E4ABE" w:rsidRDefault="005E4ABE" w:rsidP="00C73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BC59A" w14:textId="48597655"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lang w:bidi="hi-IN"/>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sidR="00AC202C">
      <w:rPr>
        <w:color w:val="000000"/>
        <w:sz w:val="28"/>
        <w:szCs w:val="28"/>
      </w:rPr>
      <w:t xml:space="preserve">       </w:t>
    </w:r>
    <w:r w:rsidR="00AC202C">
      <w:rPr>
        <w:color w:val="000000"/>
        <w:sz w:val="28"/>
        <w:szCs w:val="28"/>
      </w:rPr>
      <w:tab/>
    </w:r>
    <w:r w:rsidR="00AC202C">
      <w:rPr>
        <w:color w:val="000000"/>
        <w:sz w:val="28"/>
        <w:szCs w:val="28"/>
      </w:rPr>
      <w:tab/>
    </w:r>
    <w:r w:rsidR="00AC202C">
      <w:rPr>
        <w:color w:val="000000"/>
        <w:sz w:val="28"/>
        <w:szCs w:val="28"/>
      </w:rPr>
      <w:tab/>
      <w:t xml:space="preserve">   </w:t>
    </w:r>
    <w:r>
      <w:rPr>
        <w:color w:val="000000"/>
        <w:sz w:val="28"/>
        <w:szCs w:val="28"/>
      </w:rPr>
      <w:t xml:space="preserve">Vidyavardhini’s College of Engineering &amp; Technology               </w:t>
    </w:r>
  </w:p>
  <w:p w14:paraId="4DC8AFA3" w14:textId="1D737BB0" w:rsidR="00C73605" w:rsidRDefault="00AC202C" w:rsidP="00C73605">
    <w:pPr>
      <w:pStyle w:val="NormalWeb"/>
      <w:pBdr>
        <w:bottom w:val="single" w:sz="24" w:space="1" w:color="622423"/>
      </w:pBdr>
      <w:spacing w:before="0" w:beforeAutospacing="0" w:after="0" w:afterAutospacing="0"/>
      <w:ind w:right="-153" w:hanging="1080"/>
      <w:jc w:val="center"/>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sidR="00C73605">
      <w:rPr>
        <w:color w:val="000000"/>
        <w:sz w:val="28"/>
        <w:szCs w:val="28"/>
      </w:rPr>
      <w:t>Department of Computer Science and Engineering (Data Science)</w:t>
    </w:r>
  </w:p>
  <w:p w14:paraId="2B1D8534" w14:textId="77777777" w:rsidR="00AC202C" w:rsidRDefault="00AC202C" w:rsidP="00C73605">
    <w:pPr>
      <w:pStyle w:val="NormalWeb"/>
      <w:pBdr>
        <w:bottom w:val="single" w:sz="24" w:space="1" w:color="622423"/>
      </w:pBdr>
      <w:spacing w:before="0" w:beforeAutospacing="0" w:after="0" w:afterAutospacing="0"/>
      <w:ind w:right="-153" w:hanging="1080"/>
      <w:jc w:val="center"/>
    </w:pPr>
  </w:p>
  <w:p w14:paraId="7717617C" w14:textId="77777777" w:rsidR="00C73605" w:rsidRDefault="00C73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05"/>
    <w:rsid w:val="000620A8"/>
    <w:rsid w:val="00156DD4"/>
    <w:rsid w:val="0016577F"/>
    <w:rsid w:val="00445E8B"/>
    <w:rsid w:val="005E4ABE"/>
    <w:rsid w:val="0075403D"/>
    <w:rsid w:val="00AC202C"/>
    <w:rsid w:val="00B56F51"/>
    <w:rsid w:val="00C73605"/>
    <w:rsid w:val="00CF5A55"/>
    <w:rsid w:val="00F972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ADMIN</cp:lastModifiedBy>
  <cp:revision>4</cp:revision>
  <cp:lastPrinted>2023-10-31T15:00:00Z</cp:lastPrinted>
  <dcterms:created xsi:type="dcterms:W3CDTF">2023-10-31T13:52:00Z</dcterms:created>
  <dcterms:modified xsi:type="dcterms:W3CDTF">2023-10-31T18:13:00Z</dcterms:modified>
</cp:coreProperties>
</file>