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5CDD8" w14:textId="77777777" w:rsidR="003F4769" w:rsidRPr="00E85349" w:rsidRDefault="00000000">
      <w:pPr>
        <w:jc w:val="center"/>
        <w:rPr>
          <w:b/>
          <w:sz w:val="32"/>
          <w:szCs w:val="32"/>
        </w:rPr>
      </w:pPr>
      <w:r w:rsidRPr="00E85349">
        <w:rPr>
          <w:b/>
          <w:sz w:val="32"/>
          <w:szCs w:val="32"/>
        </w:rPr>
        <w:t>DEEPCYTES REPORT FORMAT</w:t>
      </w:r>
    </w:p>
    <w:p w14:paraId="53469330" w14:textId="77777777" w:rsidR="003F4769" w:rsidRPr="00E85349" w:rsidRDefault="003F4769">
      <w:pPr>
        <w:rPr>
          <w:b/>
          <w:sz w:val="32"/>
          <w:szCs w:val="32"/>
        </w:rPr>
      </w:pPr>
    </w:p>
    <w:p w14:paraId="5589695C" w14:textId="77777777" w:rsidR="003F4769" w:rsidRPr="00E85349" w:rsidRDefault="003F4769">
      <w:pPr>
        <w:rPr>
          <w:sz w:val="24"/>
          <w:szCs w:val="24"/>
        </w:rPr>
      </w:pPr>
    </w:p>
    <w:p w14:paraId="139BCEDC" w14:textId="77777777" w:rsidR="003F4769" w:rsidRPr="00E85349" w:rsidRDefault="00000000">
      <w:pPr>
        <w:rPr>
          <w:b/>
          <w:sz w:val="24"/>
          <w:szCs w:val="24"/>
        </w:rPr>
      </w:pPr>
      <w:r w:rsidRPr="00E85349">
        <w:rPr>
          <w:b/>
          <w:sz w:val="24"/>
          <w:szCs w:val="24"/>
        </w:rPr>
        <w:t>General rules: (to be followed on the backend)</w:t>
      </w:r>
    </w:p>
    <w:p w14:paraId="5B5B78A1" w14:textId="77777777" w:rsidR="003F4769" w:rsidRPr="00E85349" w:rsidRDefault="00000000">
      <w:pPr>
        <w:numPr>
          <w:ilvl w:val="0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Name the folder as ‘Report/</w:t>
      </w:r>
      <w:proofErr w:type="spellStart"/>
      <w:r w:rsidRPr="00E85349">
        <w:rPr>
          <w:sz w:val="24"/>
          <w:szCs w:val="24"/>
        </w:rPr>
        <w:t>ToolName_Vertical_YYYYMM_YourName</w:t>
      </w:r>
      <w:proofErr w:type="spellEnd"/>
      <w:r w:rsidRPr="00E85349">
        <w:rPr>
          <w:sz w:val="24"/>
          <w:szCs w:val="24"/>
        </w:rPr>
        <w:t>’</w:t>
      </w:r>
    </w:p>
    <w:p w14:paraId="5F2FA6DB" w14:textId="77777777" w:rsidR="003F4769" w:rsidRPr="00E85349" w:rsidRDefault="00000000">
      <w:pPr>
        <w:numPr>
          <w:ilvl w:val="0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Folder should contain 3 files:</w:t>
      </w:r>
    </w:p>
    <w:p w14:paraId="42210EC1" w14:textId="77777777" w:rsidR="003F4769" w:rsidRPr="00E85349" w:rsidRDefault="00000000">
      <w:pPr>
        <w:numPr>
          <w:ilvl w:val="1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Documentation for the work done.</w:t>
      </w:r>
    </w:p>
    <w:p w14:paraId="093FCADF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The documentation to be named as ‘</w:t>
      </w:r>
      <w:proofErr w:type="spellStart"/>
      <w:r w:rsidRPr="00E85349">
        <w:rPr>
          <w:sz w:val="24"/>
          <w:szCs w:val="24"/>
        </w:rPr>
        <w:t>Doc_ToolName_Vertical_YYYYMM_YourName</w:t>
      </w:r>
      <w:proofErr w:type="spellEnd"/>
      <w:r w:rsidRPr="00E85349">
        <w:rPr>
          <w:sz w:val="24"/>
          <w:szCs w:val="24"/>
        </w:rPr>
        <w:t>’</w:t>
      </w:r>
    </w:p>
    <w:p w14:paraId="6F568ECC" w14:textId="77777777" w:rsidR="003F4769" w:rsidRPr="00E85349" w:rsidRDefault="00000000">
      <w:pPr>
        <w:numPr>
          <w:ilvl w:val="1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.txt file of script for installation</w:t>
      </w:r>
    </w:p>
    <w:p w14:paraId="66B11461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The script file to be named as ‘</w:t>
      </w:r>
      <w:proofErr w:type="spellStart"/>
      <w:r w:rsidRPr="00E85349">
        <w:rPr>
          <w:sz w:val="24"/>
          <w:szCs w:val="24"/>
        </w:rPr>
        <w:t>Script_ToolName_Vertical_YYYYMM_YourName</w:t>
      </w:r>
      <w:proofErr w:type="spellEnd"/>
      <w:r w:rsidRPr="00E85349">
        <w:rPr>
          <w:sz w:val="24"/>
          <w:szCs w:val="24"/>
        </w:rPr>
        <w:t>’</w:t>
      </w:r>
    </w:p>
    <w:p w14:paraId="3267B936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Should include a readme/comments section at the top of the script. (FORMAT TBD)</w:t>
      </w:r>
    </w:p>
    <w:p w14:paraId="50391CA4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 xml:space="preserve">To update the index, click the ‘Update table of contents’ button. </w:t>
      </w:r>
      <w:r w:rsidRPr="00E85349">
        <w:rPr>
          <w:noProof/>
          <w:sz w:val="24"/>
          <w:szCs w:val="24"/>
        </w:rPr>
        <w:drawing>
          <wp:inline distT="114300" distB="114300" distL="114300" distR="114300" wp14:anchorId="0439B81E" wp14:editId="35590A43">
            <wp:extent cx="3128963" cy="124742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247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C991E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 xml:space="preserve">Format: Section Headers: Heading 1, </w:t>
      </w:r>
      <w:proofErr w:type="spellStart"/>
      <w:r w:rsidRPr="00E85349">
        <w:rPr>
          <w:sz w:val="24"/>
          <w:szCs w:val="24"/>
        </w:rPr>
        <w:t>Subheaders</w:t>
      </w:r>
      <w:proofErr w:type="spellEnd"/>
      <w:r w:rsidRPr="00E85349">
        <w:rPr>
          <w:sz w:val="24"/>
          <w:szCs w:val="24"/>
        </w:rPr>
        <w:t>: Heading 2</w:t>
      </w:r>
    </w:p>
    <w:p w14:paraId="105AF010" w14:textId="77777777" w:rsidR="003F4769" w:rsidRPr="00E85349" w:rsidRDefault="00000000">
      <w:pPr>
        <w:numPr>
          <w:ilvl w:val="1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Demo Video</w:t>
      </w:r>
    </w:p>
    <w:p w14:paraId="0BB85954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The demo video to be named as ‘</w:t>
      </w:r>
      <w:proofErr w:type="spellStart"/>
      <w:r w:rsidRPr="00E85349">
        <w:rPr>
          <w:sz w:val="24"/>
          <w:szCs w:val="24"/>
        </w:rPr>
        <w:t>Demo_ToolName_Vertical_YYYYMM_YourName</w:t>
      </w:r>
      <w:proofErr w:type="spellEnd"/>
      <w:r w:rsidRPr="00E85349">
        <w:rPr>
          <w:sz w:val="24"/>
          <w:szCs w:val="24"/>
        </w:rPr>
        <w:t>’</w:t>
      </w:r>
    </w:p>
    <w:p w14:paraId="3A4791E1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Video format: .mp4</w:t>
      </w:r>
    </w:p>
    <w:p w14:paraId="66B43E93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Video should include all the use cases as stated in the use cases section in the document.</w:t>
      </w:r>
    </w:p>
    <w:p w14:paraId="2BD18570" w14:textId="77777777" w:rsidR="003F4769" w:rsidRPr="00E85349" w:rsidRDefault="00000000">
      <w:pPr>
        <w:numPr>
          <w:ilvl w:val="2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A VO explaining the working must be included.</w:t>
      </w:r>
    </w:p>
    <w:p w14:paraId="1FF8F314" w14:textId="77777777" w:rsidR="003F4769" w:rsidRPr="00E85349" w:rsidRDefault="00000000">
      <w:pPr>
        <w:numPr>
          <w:ilvl w:val="0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 xml:space="preserve">Access for this folder should be shared with your Team Manager, </w:t>
      </w:r>
      <w:hyperlink r:id="rId8">
        <w:r w:rsidRPr="00E85349">
          <w:rPr>
            <w:color w:val="1155CC"/>
            <w:sz w:val="24"/>
            <w:szCs w:val="24"/>
            <w:u w:val="single"/>
          </w:rPr>
          <w:t>info@deepcytes.io</w:t>
        </w:r>
      </w:hyperlink>
      <w:r w:rsidRPr="00E85349">
        <w:rPr>
          <w:sz w:val="24"/>
          <w:szCs w:val="24"/>
        </w:rPr>
        <w:t xml:space="preserve"> , and any other IDs if mentioned.</w:t>
      </w:r>
    </w:p>
    <w:p w14:paraId="2C92147E" w14:textId="77777777" w:rsidR="003F4769" w:rsidRPr="00E85349" w:rsidRDefault="00000000">
      <w:pPr>
        <w:numPr>
          <w:ilvl w:val="0"/>
          <w:numId w:val="1"/>
        </w:numPr>
        <w:rPr>
          <w:sz w:val="24"/>
          <w:szCs w:val="24"/>
        </w:rPr>
      </w:pPr>
      <w:r w:rsidRPr="00E85349">
        <w:rPr>
          <w:sz w:val="24"/>
          <w:szCs w:val="24"/>
        </w:rPr>
        <w:t>To start editing this document, make a copy and start Page 2 onwards.</w:t>
      </w:r>
      <w:r w:rsidRPr="00E85349">
        <w:rPr>
          <w:sz w:val="24"/>
          <w:szCs w:val="24"/>
        </w:rPr>
        <w:br/>
      </w:r>
    </w:p>
    <w:p w14:paraId="7B28F186" w14:textId="77777777" w:rsidR="003F4769" w:rsidRPr="00E85349" w:rsidRDefault="00000000">
      <w:pPr>
        <w:rPr>
          <w:b/>
          <w:sz w:val="28"/>
          <w:szCs w:val="28"/>
        </w:rPr>
      </w:pPr>
      <w:r w:rsidRPr="00E85349">
        <w:br w:type="page"/>
      </w:r>
    </w:p>
    <w:p w14:paraId="6CC69405" w14:textId="16CB7BFB" w:rsidR="003F4769" w:rsidRPr="00E85349" w:rsidRDefault="00542A58">
      <w:pPr>
        <w:jc w:val="center"/>
        <w:rPr>
          <w:b/>
          <w:sz w:val="32"/>
          <w:szCs w:val="32"/>
        </w:rPr>
      </w:pPr>
      <w:r w:rsidRPr="00E85349">
        <w:rPr>
          <w:b/>
          <w:sz w:val="32"/>
          <w:szCs w:val="32"/>
        </w:rPr>
        <w:lastRenderedPageBreak/>
        <w:t>Batch Revers</w:t>
      </w:r>
      <w:r w:rsidR="00D978ED">
        <w:rPr>
          <w:b/>
          <w:sz w:val="32"/>
          <w:szCs w:val="32"/>
        </w:rPr>
        <w:t>e</w:t>
      </w:r>
      <w:r w:rsidRPr="00E85349">
        <w:rPr>
          <w:b/>
          <w:sz w:val="32"/>
          <w:szCs w:val="32"/>
        </w:rPr>
        <w:t xml:space="preserve"> Geocoding</w:t>
      </w:r>
    </w:p>
    <w:p w14:paraId="192964DA" w14:textId="7517FF85" w:rsidR="003F4769" w:rsidRPr="00E85349" w:rsidRDefault="00542A58">
      <w:pPr>
        <w:jc w:val="center"/>
        <w:rPr>
          <w:b/>
          <w:sz w:val="32"/>
          <w:szCs w:val="32"/>
        </w:rPr>
      </w:pPr>
      <w:r w:rsidRPr="00E85349">
        <w:rPr>
          <w:b/>
          <w:sz w:val="32"/>
          <w:szCs w:val="32"/>
        </w:rPr>
        <w:t xml:space="preserve">Cyber Intel | </w:t>
      </w:r>
      <w:proofErr w:type="spellStart"/>
      <w:r w:rsidRPr="00E85349">
        <w:rPr>
          <w:b/>
          <w:sz w:val="32"/>
          <w:szCs w:val="32"/>
        </w:rPr>
        <w:t>geoapify</w:t>
      </w:r>
      <w:proofErr w:type="spellEnd"/>
      <w:r w:rsidRPr="00E85349">
        <w:rPr>
          <w:b/>
          <w:sz w:val="32"/>
          <w:szCs w:val="32"/>
        </w:rPr>
        <w:t xml:space="preserve"> | 24</w:t>
      </w:r>
      <w:r w:rsidRPr="00E85349">
        <w:rPr>
          <w:b/>
          <w:sz w:val="32"/>
          <w:szCs w:val="32"/>
          <w:vertAlign w:val="superscript"/>
        </w:rPr>
        <w:t>th</w:t>
      </w:r>
      <w:r w:rsidRPr="00E85349">
        <w:rPr>
          <w:b/>
          <w:sz w:val="32"/>
          <w:szCs w:val="32"/>
        </w:rPr>
        <w:t xml:space="preserve"> September 2023</w:t>
      </w:r>
    </w:p>
    <w:p w14:paraId="640EBB5C" w14:textId="77777777" w:rsidR="003F4769" w:rsidRPr="00E85349" w:rsidRDefault="003F4769">
      <w:pPr>
        <w:rPr>
          <w:b/>
          <w:sz w:val="28"/>
          <w:szCs w:val="28"/>
        </w:rPr>
      </w:pPr>
    </w:p>
    <w:p w14:paraId="21E68DED" w14:textId="77777777" w:rsidR="00094A1C" w:rsidRDefault="00000000" w:rsidP="00C330A8">
      <w:pPr>
        <w:pStyle w:val="Heading1"/>
      </w:pPr>
      <w:bookmarkStart w:id="0" w:name="_Toc146470771"/>
      <w:r w:rsidRPr="00E85349">
        <w:t>Executive Summary</w:t>
      </w:r>
      <w:bookmarkEnd w:id="0"/>
    </w:p>
    <w:p w14:paraId="524371A9" w14:textId="7D64DFB1" w:rsidR="00EC07ED" w:rsidRPr="003A0CA0" w:rsidRDefault="00EC07ED" w:rsidP="003A0CA0">
      <w:pPr>
        <w:rPr>
          <w:sz w:val="44"/>
          <w:szCs w:val="44"/>
        </w:rPr>
      </w:pPr>
      <w:proofErr w:type="spellStart"/>
      <w:r w:rsidRPr="003A0CA0">
        <w:rPr>
          <w:sz w:val="24"/>
          <w:szCs w:val="24"/>
        </w:rPr>
        <w:t>Geoapify</w:t>
      </w:r>
      <w:proofErr w:type="spellEnd"/>
      <w:r w:rsidRPr="003A0CA0">
        <w:rPr>
          <w:sz w:val="24"/>
          <w:szCs w:val="24"/>
        </w:rPr>
        <w:t xml:space="preserve"> is a location data platform that offers a variety of geospatial services, including batch reverse geocoding. Batch reverse geocoding is the process of converting multiple sets of latitude and longitude coordinates into addresses or place names in a single operation.</w:t>
      </w:r>
    </w:p>
    <w:p w14:paraId="356BFF63" w14:textId="3080A4EA" w:rsidR="003F4769" w:rsidRPr="00C330A8" w:rsidRDefault="00000000" w:rsidP="00C330A8">
      <w:pPr>
        <w:pStyle w:val="Heading1"/>
      </w:pPr>
      <w:bookmarkStart w:id="1" w:name="_Toc146470772"/>
      <w:r w:rsidRPr="00E85349">
        <w:t>Index</w:t>
      </w:r>
      <w:bookmarkEnd w:id="1"/>
    </w:p>
    <w:sdt>
      <w:sdtPr>
        <w:id w:val="-787512682"/>
        <w:docPartObj>
          <w:docPartGallery w:val="Table of Contents"/>
          <w:docPartUnique/>
        </w:docPartObj>
      </w:sdtPr>
      <w:sdtContent>
        <w:p w14:paraId="012DEB40" w14:textId="7152C981" w:rsidR="00D978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r w:rsidRPr="00E85349">
            <w:fldChar w:fldCharType="begin"/>
          </w:r>
          <w:r w:rsidRPr="00E85349">
            <w:instrText xml:space="preserve"> TOC \h \u \z \t "Heading 1,1,Heading 2,2,Heading 3,3,Heading 4,4,Heading 5,5,Heading 6,6,"</w:instrText>
          </w:r>
          <w:r w:rsidRPr="00E85349">
            <w:fldChar w:fldCharType="separate"/>
          </w:r>
          <w:hyperlink w:anchor="_Toc146470771" w:history="1">
            <w:r w:rsidR="00D978ED" w:rsidRPr="00262E8A">
              <w:rPr>
                <w:rStyle w:val="Hyperlink"/>
                <w:noProof/>
              </w:rPr>
              <w:t>Executive Summary</w:t>
            </w:r>
            <w:r w:rsidR="00D978ED">
              <w:rPr>
                <w:noProof/>
                <w:webHidden/>
              </w:rPr>
              <w:tab/>
            </w:r>
            <w:r w:rsidR="00D978ED">
              <w:rPr>
                <w:noProof/>
                <w:webHidden/>
              </w:rPr>
              <w:fldChar w:fldCharType="begin"/>
            </w:r>
            <w:r w:rsidR="00D978ED">
              <w:rPr>
                <w:noProof/>
                <w:webHidden/>
              </w:rPr>
              <w:instrText xml:space="preserve"> PAGEREF _Toc146470771 \h </w:instrText>
            </w:r>
            <w:r w:rsidR="00D978ED">
              <w:rPr>
                <w:noProof/>
                <w:webHidden/>
              </w:rPr>
            </w:r>
            <w:r w:rsidR="00D978ED">
              <w:rPr>
                <w:noProof/>
                <w:webHidden/>
              </w:rPr>
              <w:fldChar w:fldCharType="separate"/>
            </w:r>
            <w:r w:rsidR="00D978ED">
              <w:rPr>
                <w:noProof/>
                <w:webHidden/>
              </w:rPr>
              <w:t>2</w:t>
            </w:r>
            <w:r w:rsidR="00D978ED">
              <w:rPr>
                <w:noProof/>
                <w:webHidden/>
              </w:rPr>
              <w:fldChar w:fldCharType="end"/>
            </w:r>
          </w:hyperlink>
        </w:p>
        <w:p w14:paraId="59A6B51D" w14:textId="13B17192" w:rsidR="00D978ED" w:rsidRDefault="00D978E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2" w:history="1">
            <w:r w:rsidRPr="00262E8A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0295" w14:textId="3B39278F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3" w:history="1">
            <w:r w:rsidRPr="00262E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0CC3" w14:textId="21C00893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4" w:history="1">
            <w:r w:rsidRPr="00262E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Tool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476A" w14:textId="7127AD0B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5" w:history="1">
            <w:r w:rsidRPr="00262E8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99EA7" w14:textId="10FA405D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6" w:history="1">
            <w:r w:rsidRPr="00262E8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41CA" w14:textId="43CF91B4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7" w:history="1">
            <w:r w:rsidRPr="00262E8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Scope and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A30C" w14:textId="5E397C3E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8" w:history="1">
            <w:r w:rsidRPr="00262E8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D3D4" w14:textId="70C15416" w:rsidR="00D978ED" w:rsidRDefault="00D978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470779" w:history="1">
            <w:r w:rsidRPr="00262E8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262E8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8710" w14:textId="029A6F5E" w:rsidR="003F4769" w:rsidRPr="00E8534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 w:rsidRPr="00E85349">
            <w:fldChar w:fldCharType="end"/>
          </w:r>
        </w:p>
      </w:sdtContent>
    </w:sdt>
    <w:p w14:paraId="3BB9EE77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2" w:name="_Toc146470773"/>
      <w:r w:rsidRPr="00E85349">
        <w:t>Introduction</w:t>
      </w:r>
      <w:bookmarkEnd w:id="2"/>
    </w:p>
    <w:p w14:paraId="3F48708E" w14:textId="04C5CFBE" w:rsidR="003F4769" w:rsidRPr="00E85349" w:rsidRDefault="00E85349" w:rsidP="00E85349">
      <w:pPr>
        <w:ind w:left="360"/>
        <w:rPr>
          <w:sz w:val="24"/>
          <w:szCs w:val="24"/>
        </w:rPr>
      </w:pPr>
      <w:proofErr w:type="spellStart"/>
      <w:r w:rsidRPr="00E85349">
        <w:rPr>
          <w:sz w:val="24"/>
          <w:szCs w:val="24"/>
        </w:rPr>
        <w:t>Geoapify</w:t>
      </w:r>
      <w:proofErr w:type="spellEnd"/>
      <w:r w:rsidRPr="00E85349">
        <w:rPr>
          <w:sz w:val="24"/>
          <w:szCs w:val="24"/>
        </w:rPr>
        <w:t xml:space="preserve"> is a location data platform that provides a variety of geospatial services, including batch reverse geocoding. The </w:t>
      </w:r>
      <w:proofErr w:type="spellStart"/>
      <w:r w:rsidRPr="00E85349">
        <w:rPr>
          <w:sz w:val="24"/>
          <w:szCs w:val="24"/>
        </w:rPr>
        <w:t>Geoapify</w:t>
      </w:r>
      <w:proofErr w:type="spellEnd"/>
      <w:r w:rsidRPr="00E85349">
        <w:rPr>
          <w:sz w:val="24"/>
          <w:szCs w:val="24"/>
        </w:rPr>
        <w:t xml:space="preserve"> Reverse Geocoding API allows you to convert latitude and longitude coordinates into addresses or place names in bulk. This can be done by uploading a file containing the coordinates or by sending a POST request with the coordinates</w:t>
      </w:r>
    </w:p>
    <w:p w14:paraId="5912D612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3" w:name="_Toc146470774"/>
      <w:r w:rsidRPr="00E85349">
        <w:t>Tool Details</w:t>
      </w:r>
      <w:bookmarkEnd w:id="3"/>
    </w:p>
    <w:p w14:paraId="42AB4C40" w14:textId="21606568" w:rsidR="003F4769" w:rsidRPr="00E85349" w:rsidRDefault="00000000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 xml:space="preserve">Link to </w:t>
      </w:r>
      <w:r w:rsidR="00DE4502" w:rsidRPr="00E85349">
        <w:rPr>
          <w:sz w:val="24"/>
          <w:szCs w:val="24"/>
        </w:rPr>
        <w:t xml:space="preserve">Tool: </w:t>
      </w:r>
      <w:hyperlink r:id="rId9" w:history="1">
        <w:r w:rsidR="00DE4502" w:rsidRPr="00E85349">
          <w:rPr>
            <w:rStyle w:val="Hyperlink"/>
            <w:sz w:val="24"/>
            <w:szCs w:val="24"/>
          </w:rPr>
          <w:t>https://www.geoapify.com/tools/reverse-geocoding-online</w:t>
        </w:r>
      </w:hyperlink>
      <w:r w:rsidR="00DE4502" w:rsidRPr="00E85349">
        <w:rPr>
          <w:sz w:val="24"/>
          <w:szCs w:val="24"/>
        </w:rPr>
        <w:t xml:space="preserve"> </w:t>
      </w:r>
    </w:p>
    <w:p w14:paraId="409919AD" w14:textId="4F2C133B" w:rsidR="003F4769" w:rsidRPr="00E85349" w:rsidRDefault="00000000" w:rsidP="00E53832">
      <w:pPr>
        <w:ind w:left="360"/>
        <w:rPr>
          <w:sz w:val="24"/>
          <w:szCs w:val="24"/>
        </w:rPr>
      </w:pPr>
      <w:r w:rsidRPr="00E85349">
        <w:rPr>
          <w:sz w:val="24"/>
          <w:szCs w:val="24"/>
        </w:rPr>
        <w:lastRenderedPageBreak/>
        <w:t>Dependencies</w:t>
      </w:r>
      <w:r w:rsidR="00DE4502" w:rsidRPr="00E85349">
        <w:rPr>
          <w:sz w:val="24"/>
          <w:szCs w:val="24"/>
        </w:rPr>
        <w:t>: NA</w:t>
      </w:r>
    </w:p>
    <w:p w14:paraId="4C7AE74D" w14:textId="0C56364B" w:rsidR="003F4769" w:rsidRPr="00E85349" w:rsidRDefault="00000000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>Use Cases List</w:t>
      </w:r>
      <w:r w:rsidR="00DE4502" w:rsidRPr="00E85349">
        <w:rPr>
          <w:sz w:val="24"/>
          <w:szCs w:val="24"/>
        </w:rPr>
        <w:t>:</w:t>
      </w:r>
    </w:p>
    <w:p w14:paraId="202B9F54" w14:textId="705AD1CE" w:rsidR="00DE4502" w:rsidRPr="0038263C" w:rsidRDefault="0038263C" w:rsidP="0038263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8263C">
        <w:rPr>
          <w:sz w:val="24"/>
          <w:szCs w:val="24"/>
        </w:rPr>
        <w:t>Identifying malicious IP addresses</w:t>
      </w:r>
    </w:p>
    <w:p w14:paraId="0D5E720D" w14:textId="2156779D" w:rsidR="0038263C" w:rsidRPr="0038263C" w:rsidRDefault="0038263C" w:rsidP="0038263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8263C">
        <w:rPr>
          <w:sz w:val="24"/>
          <w:szCs w:val="24"/>
        </w:rPr>
        <w:t>Detecting fraud</w:t>
      </w:r>
    </w:p>
    <w:p w14:paraId="354FA23B" w14:textId="3B0F05B3" w:rsidR="0038263C" w:rsidRPr="0038263C" w:rsidRDefault="0038263C" w:rsidP="0038263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8263C">
        <w:rPr>
          <w:sz w:val="24"/>
          <w:szCs w:val="24"/>
        </w:rPr>
        <w:t>Investigating cybercrime</w:t>
      </w:r>
    </w:p>
    <w:p w14:paraId="1A8E4A88" w14:textId="77777777" w:rsidR="00DE4502" w:rsidRPr="00E85349" w:rsidRDefault="00000000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>Version worked on in the report</w:t>
      </w:r>
      <w:r w:rsidR="00DE4502" w:rsidRPr="00E85349">
        <w:rPr>
          <w:sz w:val="24"/>
          <w:szCs w:val="24"/>
        </w:rPr>
        <w:t xml:space="preserve">: NA </w:t>
      </w:r>
    </w:p>
    <w:p w14:paraId="2ADDAE07" w14:textId="77777777" w:rsidR="00DE4502" w:rsidRPr="00E85349" w:rsidRDefault="00DE4502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>Date of run: 24</w:t>
      </w:r>
      <w:r w:rsidRPr="00E85349">
        <w:rPr>
          <w:sz w:val="24"/>
          <w:szCs w:val="24"/>
          <w:vertAlign w:val="superscript"/>
        </w:rPr>
        <w:t>th</w:t>
      </w:r>
      <w:r w:rsidRPr="00E85349">
        <w:rPr>
          <w:sz w:val="24"/>
          <w:szCs w:val="24"/>
        </w:rPr>
        <w:t xml:space="preserve"> September 2023</w:t>
      </w:r>
    </w:p>
    <w:p w14:paraId="05507D1D" w14:textId="77777777" w:rsidR="00DE4502" w:rsidRPr="00E85349" w:rsidRDefault="00000000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>OS used</w:t>
      </w:r>
      <w:r w:rsidR="00DE4502" w:rsidRPr="00E85349">
        <w:rPr>
          <w:sz w:val="24"/>
          <w:szCs w:val="24"/>
        </w:rPr>
        <w:t>: Windows</w:t>
      </w:r>
    </w:p>
    <w:p w14:paraId="22084C91" w14:textId="1B8B056F" w:rsidR="003F4769" w:rsidRPr="00E85349" w:rsidRDefault="00000000" w:rsidP="00E538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E85349">
        <w:rPr>
          <w:sz w:val="24"/>
          <w:szCs w:val="24"/>
        </w:rPr>
        <w:t>GUI/CLI/Web</w:t>
      </w:r>
      <w:r w:rsidR="00DE4502" w:rsidRPr="00E85349">
        <w:rPr>
          <w:sz w:val="24"/>
          <w:szCs w:val="24"/>
        </w:rPr>
        <w:t>: Web</w:t>
      </w:r>
    </w:p>
    <w:p w14:paraId="336E171D" w14:textId="77777777" w:rsidR="003F4769" w:rsidRPr="00E85349" w:rsidRDefault="003F4769">
      <w:pPr>
        <w:rPr>
          <w:rFonts w:eastAsia="Times New Roman"/>
        </w:rPr>
      </w:pPr>
    </w:p>
    <w:p w14:paraId="21799578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4" w:name="_Toc146470775"/>
      <w:r w:rsidRPr="00E85349">
        <w:t>Installation</w:t>
      </w:r>
      <w:bookmarkEnd w:id="4"/>
    </w:p>
    <w:p w14:paraId="18569FF8" w14:textId="50604AB4" w:rsidR="003F4769" w:rsidRPr="00E85349" w:rsidRDefault="00B82B3B" w:rsidP="003035EF">
      <w:pPr>
        <w:ind w:firstLine="360"/>
        <w:rPr>
          <w:sz w:val="24"/>
          <w:szCs w:val="24"/>
        </w:rPr>
      </w:pPr>
      <w:r w:rsidRPr="00E85349">
        <w:rPr>
          <w:b/>
          <w:sz w:val="24"/>
          <w:szCs w:val="24"/>
        </w:rPr>
        <w:t>Not Required</w:t>
      </w:r>
    </w:p>
    <w:p w14:paraId="4E439FE5" w14:textId="77777777" w:rsidR="003F4769" w:rsidRPr="00E85349" w:rsidRDefault="003F4769">
      <w:pPr>
        <w:rPr>
          <w:sz w:val="24"/>
          <w:szCs w:val="24"/>
        </w:rPr>
      </w:pPr>
    </w:p>
    <w:p w14:paraId="1359F3E1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5" w:name="_Toc146470776"/>
      <w:r w:rsidRPr="00E85349">
        <w:t>Execution</w:t>
      </w:r>
      <w:bookmarkEnd w:id="5"/>
    </w:p>
    <w:p w14:paraId="2149FF02" w14:textId="5CE9DBD1" w:rsidR="003F4769" w:rsidRDefault="00000000" w:rsidP="00457F25">
      <w:pPr>
        <w:ind w:left="360"/>
        <w:rPr>
          <w:sz w:val="24"/>
          <w:szCs w:val="24"/>
        </w:rPr>
      </w:pPr>
      <w:r w:rsidRPr="00E85349">
        <w:rPr>
          <w:b/>
          <w:sz w:val="24"/>
          <w:szCs w:val="24"/>
        </w:rPr>
        <w:t>Use Case 1.</w:t>
      </w:r>
      <w:r w:rsidRPr="00E85349">
        <w:rPr>
          <w:sz w:val="24"/>
          <w:szCs w:val="24"/>
        </w:rPr>
        <w:t xml:space="preserve"> </w:t>
      </w:r>
      <w:r w:rsidR="007D02CD" w:rsidRPr="00E85349">
        <w:rPr>
          <w:sz w:val="24"/>
          <w:szCs w:val="24"/>
        </w:rPr>
        <w:t>Extract Locations using Latitude and Longitude given in sample file</w:t>
      </w:r>
    </w:p>
    <w:p w14:paraId="0058AC67" w14:textId="77777777" w:rsidR="0074551E" w:rsidRDefault="0074551E" w:rsidP="00457F25">
      <w:pPr>
        <w:ind w:left="360"/>
        <w:rPr>
          <w:sz w:val="24"/>
          <w:szCs w:val="24"/>
        </w:rPr>
      </w:pPr>
    </w:p>
    <w:p w14:paraId="12210360" w14:textId="77777777" w:rsidR="0092662F" w:rsidRDefault="0074551E" w:rsidP="0092662F">
      <w:pPr>
        <w:keepNext/>
        <w:ind w:left="360"/>
      </w:pPr>
      <w:r>
        <w:rPr>
          <w:noProof/>
        </w:rPr>
        <w:drawing>
          <wp:inline distT="0" distB="0" distL="0" distR="0" wp14:anchorId="076CA547" wp14:editId="5AB15336">
            <wp:extent cx="5733415" cy="3016250"/>
            <wp:effectExtent l="19050" t="19050" r="19685" b="12700"/>
            <wp:docPr id="7959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6190" name=""/>
                    <pic:cNvPicPr/>
                  </pic:nvPicPr>
                  <pic:blipFill rotWithShape="1">
                    <a:blip r:embed="rId10"/>
                    <a:srcRect b="6477"/>
                    <a:stretch/>
                  </pic:blipFill>
                  <pic:spPr bwMode="auto">
                    <a:xfrm>
                      <a:off x="0" y="0"/>
                      <a:ext cx="5733415" cy="301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6287" w14:textId="26A3FAF0" w:rsidR="0074551E" w:rsidRPr="0092662F" w:rsidRDefault="0092662F" w:rsidP="0092662F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92662F">
        <w:rPr>
          <w:i w:val="0"/>
          <w:iCs w:val="0"/>
          <w:color w:val="auto"/>
          <w:sz w:val="16"/>
          <w:szCs w:val="16"/>
        </w:rPr>
        <w:t xml:space="preserve">Figure </w:t>
      </w:r>
      <w:r w:rsidRPr="0092662F">
        <w:rPr>
          <w:i w:val="0"/>
          <w:iCs w:val="0"/>
          <w:color w:val="auto"/>
          <w:sz w:val="16"/>
          <w:szCs w:val="16"/>
        </w:rPr>
        <w:fldChar w:fldCharType="begin"/>
      </w:r>
      <w:r w:rsidRPr="0092662F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92662F">
        <w:rPr>
          <w:i w:val="0"/>
          <w:iCs w:val="0"/>
          <w:color w:val="auto"/>
          <w:sz w:val="16"/>
          <w:szCs w:val="16"/>
        </w:rPr>
        <w:fldChar w:fldCharType="separate"/>
      </w:r>
      <w:r w:rsidR="00E21850">
        <w:rPr>
          <w:i w:val="0"/>
          <w:iCs w:val="0"/>
          <w:noProof/>
          <w:color w:val="auto"/>
          <w:sz w:val="16"/>
          <w:szCs w:val="16"/>
        </w:rPr>
        <w:t>1</w:t>
      </w:r>
      <w:r w:rsidRPr="0092662F">
        <w:rPr>
          <w:i w:val="0"/>
          <w:iCs w:val="0"/>
          <w:color w:val="auto"/>
          <w:sz w:val="16"/>
          <w:szCs w:val="16"/>
        </w:rPr>
        <w:fldChar w:fldCharType="end"/>
      </w:r>
      <w:r w:rsidRPr="0092662F">
        <w:rPr>
          <w:i w:val="0"/>
          <w:iCs w:val="0"/>
          <w:color w:val="auto"/>
          <w:sz w:val="16"/>
          <w:szCs w:val="16"/>
        </w:rPr>
        <w:t>: CSV file provided by developers</w:t>
      </w:r>
    </w:p>
    <w:p w14:paraId="4C8CF3D4" w14:textId="77777777" w:rsidR="0074551E" w:rsidRDefault="0074551E" w:rsidP="00457F25">
      <w:pPr>
        <w:ind w:left="360"/>
        <w:rPr>
          <w:sz w:val="24"/>
          <w:szCs w:val="24"/>
        </w:rPr>
      </w:pPr>
    </w:p>
    <w:p w14:paraId="58BF1705" w14:textId="77777777" w:rsidR="00290E41" w:rsidRDefault="0074551E" w:rsidP="00290E41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7EA950B9" wp14:editId="73805022">
            <wp:extent cx="5733415" cy="2787650"/>
            <wp:effectExtent l="19050" t="19050" r="19685" b="12700"/>
            <wp:docPr id="192566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8541" name=""/>
                    <pic:cNvPicPr/>
                  </pic:nvPicPr>
                  <pic:blipFill rotWithShape="1">
                    <a:blip r:embed="rId11"/>
                    <a:srcRect t="6496" b="7069"/>
                    <a:stretch/>
                  </pic:blipFill>
                  <pic:spPr bwMode="auto">
                    <a:xfrm>
                      <a:off x="0" y="0"/>
                      <a:ext cx="5733415" cy="278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22FA" w14:textId="2E9CF8C9" w:rsidR="0074551E" w:rsidRPr="00290E41" w:rsidRDefault="00290E41" w:rsidP="00290E41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290E41">
        <w:rPr>
          <w:i w:val="0"/>
          <w:iCs w:val="0"/>
          <w:color w:val="auto"/>
          <w:sz w:val="16"/>
          <w:szCs w:val="16"/>
        </w:rPr>
        <w:t xml:space="preserve">Figure </w:t>
      </w:r>
      <w:r w:rsidRPr="00290E41">
        <w:rPr>
          <w:i w:val="0"/>
          <w:iCs w:val="0"/>
          <w:color w:val="auto"/>
          <w:sz w:val="16"/>
          <w:szCs w:val="16"/>
        </w:rPr>
        <w:fldChar w:fldCharType="begin"/>
      </w:r>
      <w:r w:rsidRPr="00290E41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290E41">
        <w:rPr>
          <w:i w:val="0"/>
          <w:iCs w:val="0"/>
          <w:color w:val="auto"/>
          <w:sz w:val="16"/>
          <w:szCs w:val="16"/>
        </w:rPr>
        <w:fldChar w:fldCharType="separate"/>
      </w:r>
      <w:r w:rsidR="00E21850">
        <w:rPr>
          <w:i w:val="0"/>
          <w:iCs w:val="0"/>
          <w:noProof/>
          <w:color w:val="auto"/>
          <w:sz w:val="16"/>
          <w:szCs w:val="16"/>
        </w:rPr>
        <w:t>2</w:t>
      </w:r>
      <w:r w:rsidRPr="00290E41">
        <w:rPr>
          <w:i w:val="0"/>
          <w:iCs w:val="0"/>
          <w:color w:val="auto"/>
          <w:sz w:val="16"/>
          <w:szCs w:val="16"/>
        </w:rPr>
        <w:fldChar w:fldCharType="end"/>
      </w:r>
      <w:r w:rsidRPr="00290E41">
        <w:rPr>
          <w:i w:val="0"/>
          <w:iCs w:val="0"/>
          <w:color w:val="auto"/>
          <w:sz w:val="16"/>
          <w:szCs w:val="16"/>
        </w:rPr>
        <w:t>: Uploading the file</w:t>
      </w:r>
    </w:p>
    <w:p w14:paraId="4856DE76" w14:textId="77777777" w:rsidR="0074551E" w:rsidRDefault="0074551E" w:rsidP="00290E41">
      <w:pPr>
        <w:rPr>
          <w:sz w:val="24"/>
          <w:szCs w:val="24"/>
        </w:rPr>
      </w:pPr>
    </w:p>
    <w:p w14:paraId="4F074DE8" w14:textId="77777777" w:rsidR="00290E41" w:rsidRDefault="0074551E" w:rsidP="00290E41">
      <w:pPr>
        <w:keepNext/>
        <w:ind w:left="360"/>
      </w:pPr>
      <w:r>
        <w:rPr>
          <w:noProof/>
        </w:rPr>
        <w:drawing>
          <wp:inline distT="0" distB="0" distL="0" distR="0" wp14:anchorId="3673424E" wp14:editId="386F1EB8">
            <wp:extent cx="5733415" cy="2997200"/>
            <wp:effectExtent l="19050" t="19050" r="19685" b="12700"/>
            <wp:docPr id="45531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5585" name=""/>
                    <pic:cNvPicPr/>
                  </pic:nvPicPr>
                  <pic:blipFill rotWithShape="1">
                    <a:blip r:embed="rId12"/>
                    <a:srcRect b="7068"/>
                    <a:stretch/>
                  </pic:blipFill>
                  <pic:spPr bwMode="auto">
                    <a:xfrm>
                      <a:off x="0" y="0"/>
                      <a:ext cx="5733415" cy="2997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ACA9" w14:textId="3E48BBF4" w:rsidR="0074551E" w:rsidRPr="00290E41" w:rsidRDefault="00290E41" w:rsidP="00290E41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290E41">
        <w:rPr>
          <w:i w:val="0"/>
          <w:iCs w:val="0"/>
          <w:color w:val="auto"/>
          <w:sz w:val="16"/>
          <w:szCs w:val="16"/>
        </w:rPr>
        <w:t xml:space="preserve">Figure </w:t>
      </w:r>
      <w:r w:rsidRPr="00290E41">
        <w:rPr>
          <w:i w:val="0"/>
          <w:iCs w:val="0"/>
          <w:color w:val="auto"/>
          <w:sz w:val="16"/>
          <w:szCs w:val="16"/>
        </w:rPr>
        <w:fldChar w:fldCharType="begin"/>
      </w:r>
      <w:r w:rsidRPr="00290E41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290E41">
        <w:rPr>
          <w:i w:val="0"/>
          <w:iCs w:val="0"/>
          <w:color w:val="auto"/>
          <w:sz w:val="16"/>
          <w:szCs w:val="16"/>
        </w:rPr>
        <w:fldChar w:fldCharType="separate"/>
      </w:r>
      <w:r w:rsidR="00E21850">
        <w:rPr>
          <w:i w:val="0"/>
          <w:iCs w:val="0"/>
          <w:noProof/>
          <w:color w:val="auto"/>
          <w:sz w:val="16"/>
          <w:szCs w:val="16"/>
        </w:rPr>
        <w:t>3</w:t>
      </w:r>
      <w:r w:rsidRPr="00290E41">
        <w:rPr>
          <w:i w:val="0"/>
          <w:iCs w:val="0"/>
          <w:color w:val="auto"/>
          <w:sz w:val="16"/>
          <w:szCs w:val="16"/>
        </w:rPr>
        <w:fldChar w:fldCharType="end"/>
      </w:r>
      <w:r w:rsidRPr="00290E41">
        <w:rPr>
          <w:i w:val="0"/>
          <w:iCs w:val="0"/>
          <w:color w:val="auto"/>
          <w:sz w:val="16"/>
          <w:szCs w:val="16"/>
        </w:rPr>
        <w:t>: Reverse Geocoded CSV file</w:t>
      </w:r>
    </w:p>
    <w:p w14:paraId="67EC7E97" w14:textId="77777777" w:rsidR="003F4769" w:rsidRDefault="003F4769" w:rsidP="00457F25">
      <w:pPr>
        <w:ind w:left="360"/>
        <w:rPr>
          <w:sz w:val="24"/>
          <w:szCs w:val="24"/>
        </w:rPr>
      </w:pPr>
    </w:p>
    <w:p w14:paraId="33DA1505" w14:textId="77777777" w:rsidR="00457F25" w:rsidRDefault="00457F25" w:rsidP="00457F25">
      <w:pPr>
        <w:ind w:left="360"/>
        <w:rPr>
          <w:sz w:val="24"/>
          <w:szCs w:val="24"/>
        </w:rPr>
      </w:pPr>
    </w:p>
    <w:p w14:paraId="4966636D" w14:textId="77777777" w:rsidR="00E21850" w:rsidRDefault="00E21850" w:rsidP="00457F25">
      <w:pPr>
        <w:ind w:left="360"/>
        <w:rPr>
          <w:sz w:val="24"/>
          <w:szCs w:val="24"/>
        </w:rPr>
      </w:pPr>
    </w:p>
    <w:p w14:paraId="61658EC0" w14:textId="77777777" w:rsidR="00E21850" w:rsidRDefault="00E21850" w:rsidP="00457F25">
      <w:pPr>
        <w:ind w:left="360"/>
        <w:rPr>
          <w:sz w:val="24"/>
          <w:szCs w:val="24"/>
        </w:rPr>
      </w:pPr>
    </w:p>
    <w:p w14:paraId="0F9083F0" w14:textId="77777777" w:rsidR="00E21850" w:rsidRDefault="00E21850" w:rsidP="00457F25">
      <w:pPr>
        <w:ind w:left="360"/>
        <w:rPr>
          <w:sz w:val="24"/>
          <w:szCs w:val="24"/>
        </w:rPr>
      </w:pPr>
    </w:p>
    <w:p w14:paraId="5DDE8A2A" w14:textId="77777777" w:rsidR="00E21850" w:rsidRPr="00E85349" w:rsidRDefault="00E21850" w:rsidP="00457F25">
      <w:pPr>
        <w:ind w:left="360"/>
        <w:rPr>
          <w:sz w:val="24"/>
          <w:szCs w:val="24"/>
        </w:rPr>
      </w:pPr>
    </w:p>
    <w:p w14:paraId="53D5298A" w14:textId="1046AD3A" w:rsidR="003F4769" w:rsidRDefault="00000000" w:rsidP="00457F25">
      <w:pPr>
        <w:ind w:left="360"/>
        <w:rPr>
          <w:sz w:val="24"/>
          <w:szCs w:val="24"/>
        </w:rPr>
      </w:pPr>
      <w:r w:rsidRPr="00E85349">
        <w:rPr>
          <w:b/>
          <w:sz w:val="24"/>
          <w:szCs w:val="24"/>
        </w:rPr>
        <w:lastRenderedPageBreak/>
        <w:t>Use Case 2.</w:t>
      </w:r>
      <w:r w:rsidRPr="00E85349">
        <w:rPr>
          <w:sz w:val="24"/>
          <w:szCs w:val="24"/>
        </w:rPr>
        <w:t xml:space="preserve"> Extr</w:t>
      </w:r>
      <w:r w:rsidR="007D02CD" w:rsidRPr="00E85349">
        <w:rPr>
          <w:sz w:val="24"/>
          <w:szCs w:val="24"/>
        </w:rPr>
        <w:t>act Locations using Latitude and Longitude custom excel file</w:t>
      </w:r>
    </w:p>
    <w:p w14:paraId="0669644C" w14:textId="77777777" w:rsidR="00762B4D" w:rsidRDefault="00762B4D" w:rsidP="00457F25">
      <w:pPr>
        <w:ind w:left="360"/>
        <w:rPr>
          <w:sz w:val="24"/>
          <w:szCs w:val="24"/>
        </w:rPr>
      </w:pPr>
    </w:p>
    <w:p w14:paraId="2400A31C" w14:textId="77777777" w:rsidR="00E21850" w:rsidRDefault="00762B4D" w:rsidP="00E21850">
      <w:pPr>
        <w:keepNext/>
        <w:ind w:left="360"/>
      </w:pPr>
      <w:r>
        <w:rPr>
          <w:noProof/>
        </w:rPr>
        <w:drawing>
          <wp:inline distT="0" distB="0" distL="0" distR="0" wp14:anchorId="10994620" wp14:editId="4A2559DD">
            <wp:extent cx="5733415" cy="2743200"/>
            <wp:effectExtent l="19050" t="19050" r="19685" b="19050"/>
            <wp:docPr id="148240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5665" name=""/>
                    <pic:cNvPicPr/>
                  </pic:nvPicPr>
                  <pic:blipFill rotWithShape="1">
                    <a:blip r:embed="rId13"/>
                    <a:srcRect t="7875" b="7069"/>
                    <a:stretch/>
                  </pic:blipFill>
                  <pic:spPr bwMode="auto">
                    <a:xfrm>
                      <a:off x="0" y="0"/>
                      <a:ext cx="573341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16350" w14:textId="1E796DC5" w:rsidR="00762B4D" w:rsidRPr="00E21850" w:rsidRDefault="00E21850" w:rsidP="00E21850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E21850">
        <w:rPr>
          <w:i w:val="0"/>
          <w:iCs w:val="0"/>
          <w:color w:val="auto"/>
          <w:sz w:val="16"/>
          <w:szCs w:val="16"/>
        </w:rPr>
        <w:t xml:space="preserve">Figure </w:t>
      </w:r>
      <w:r w:rsidRPr="00E21850">
        <w:rPr>
          <w:i w:val="0"/>
          <w:iCs w:val="0"/>
          <w:color w:val="auto"/>
          <w:sz w:val="16"/>
          <w:szCs w:val="16"/>
        </w:rPr>
        <w:fldChar w:fldCharType="begin"/>
      </w:r>
      <w:r w:rsidRPr="00E21850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E21850">
        <w:rPr>
          <w:i w:val="0"/>
          <w:iCs w:val="0"/>
          <w:color w:val="auto"/>
          <w:sz w:val="16"/>
          <w:szCs w:val="16"/>
        </w:rPr>
        <w:fldChar w:fldCharType="separate"/>
      </w:r>
      <w:r>
        <w:rPr>
          <w:i w:val="0"/>
          <w:iCs w:val="0"/>
          <w:noProof/>
          <w:color w:val="auto"/>
          <w:sz w:val="16"/>
          <w:szCs w:val="16"/>
        </w:rPr>
        <w:t>4</w:t>
      </w:r>
      <w:r w:rsidRPr="00E21850">
        <w:rPr>
          <w:i w:val="0"/>
          <w:iCs w:val="0"/>
          <w:color w:val="auto"/>
          <w:sz w:val="16"/>
          <w:szCs w:val="16"/>
        </w:rPr>
        <w:fldChar w:fldCharType="end"/>
      </w:r>
      <w:r w:rsidRPr="00E21850">
        <w:rPr>
          <w:i w:val="0"/>
          <w:iCs w:val="0"/>
          <w:color w:val="auto"/>
          <w:sz w:val="16"/>
          <w:szCs w:val="16"/>
        </w:rPr>
        <w:t>: Custom Sample File</w:t>
      </w:r>
    </w:p>
    <w:p w14:paraId="638CE952" w14:textId="77777777" w:rsidR="00762B4D" w:rsidRDefault="00762B4D" w:rsidP="00457F25">
      <w:pPr>
        <w:ind w:left="360"/>
        <w:rPr>
          <w:sz w:val="24"/>
          <w:szCs w:val="24"/>
        </w:rPr>
      </w:pPr>
    </w:p>
    <w:p w14:paraId="1201D95D" w14:textId="77777777" w:rsidR="00E21850" w:rsidRDefault="00762B4D" w:rsidP="00E21850">
      <w:pPr>
        <w:keepNext/>
        <w:ind w:left="360"/>
      </w:pPr>
      <w:r>
        <w:rPr>
          <w:noProof/>
        </w:rPr>
        <w:drawing>
          <wp:inline distT="0" distB="0" distL="0" distR="0" wp14:anchorId="44A0AD1B" wp14:editId="1C984ABF">
            <wp:extent cx="5733415" cy="2495550"/>
            <wp:effectExtent l="19050" t="19050" r="19685" b="19050"/>
            <wp:docPr id="16392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1971" name=""/>
                    <pic:cNvPicPr/>
                  </pic:nvPicPr>
                  <pic:blipFill rotWithShape="1">
                    <a:blip r:embed="rId14"/>
                    <a:srcRect t="15554" b="7069"/>
                    <a:stretch/>
                  </pic:blipFill>
                  <pic:spPr bwMode="auto">
                    <a:xfrm>
                      <a:off x="0" y="0"/>
                      <a:ext cx="5733415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4112" w14:textId="68885737" w:rsidR="00762B4D" w:rsidRPr="00E21850" w:rsidRDefault="00E21850" w:rsidP="00E21850">
      <w:pPr>
        <w:pStyle w:val="Caption"/>
        <w:jc w:val="center"/>
        <w:rPr>
          <w:i w:val="0"/>
          <w:iCs w:val="0"/>
          <w:color w:val="auto"/>
          <w:sz w:val="16"/>
          <w:szCs w:val="16"/>
        </w:rPr>
      </w:pPr>
      <w:r w:rsidRPr="00E21850">
        <w:rPr>
          <w:i w:val="0"/>
          <w:iCs w:val="0"/>
          <w:color w:val="auto"/>
          <w:sz w:val="16"/>
          <w:szCs w:val="16"/>
        </w:rPr>
        <w:t xml:space="preserve">Figure </w:t>
      </w:r>
      <w:r w:rsidRPr="00E21850">
        <w:rPr>
          <w:i w:val="0"/>
          <w:iCs w:val="0"/>
          <w:color w:val="auto"/>
          <w:sz w:val="16"/>
          <w:szCs w:val="16"/>
        </w:rPr>
        <w:fldChar w:fldCharType="begin"/>
      </w:r>
      <w:r w:rsidRPr="00E21850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E21850">
        <w:rPr>
          <w:i w:val="0"/>
          <w:iCs w:val="0"/>
          <w:color w:val="auto"/>
          <w:sz w:val="16"/>
          <w:szCs w:val="16"/>
        </w:rPr>
        <w:fldChar w:fldCharType="separate"/>
      </w:r>
      <w:r>
        <w:rPr>
          <w:i w:val="0"/>
          <w:iCs w:val="0"/>
          <w:noProof/>
          <w:color w:val="auto"/>
          <w:sz w:val="16"/>
          <w:szCs w:val="16"/>
        </w:rPr>
        <w:t>5</w:t>
      </w:r>
      <w:r w:rsidRPr="00E21850">
        <w:rPr>
          <w:i w:val="0"/>
          <w:iCs w:val="0"/>
          <w:color w:val="auto"/>
          <w:sz w:val="16"/>
          <w:szCs w:val="16"/>
        </w:rPr>
        <w:fldChar w:fldCharType="end"/>
      </w:r>
      <w:r w:rsidRPr="00E21850">
        <w:rPr>
          <w:i w:val="0"/>
          <w:iCs w:val="0"/>
          <w:color w:val="auto"/>
          <w:sz w:val="16"/>
          <w:szCs w:val="16"/>
        </w:rPr>
        <w:t>: Uploading the file</w:t>
      </w:r>
    </w:p>
    <w:p w14:paraId="15A5C537" w14:textId="77777777" w:rsidR="00E21850" w:rsidRPr="00E21850" w:rsidRDefault="00E21850" w:rsidP="00E21850"/>
    <w:p w14:paraId="29552C50" w14:textId="77777777" w:rsidR="00762B4D" w:rsidRDefault="00762B4D" w:rsidP="00457F25">
      <w:pPr>
        <w:ind w:left="360"/>
        <w:rPr>
          <w:sz w:val="24"/>
          <w:szCs w:val="24"/>
        </w:rPr>
      </w:pPr>
    </w:p>
    <w:p w14:paraId="2639BB70" w14:textId="77777777" w:rsidR="00E21850" w:rsidRDefault="00762B4D" w:rsidP="00E2185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21F8B912" wp14:editId="10B711E5">
            <wp:extent cx="5733415" cy="2730500"/>
            <wp:effectExtent l="19050" t="19050" r="19685" b="12700"/>
            <wp:docPr id="144099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8490" name=""/>
                    <pic:cNvPicPr/>
                  </pic:nvPicPr>
                  <pic:blipFill rotWithShape="1">
                    <a:blip r:embed="rId15"/>
                    <a:srcRect t="8860" b="6478"/>
                    <a:stretch/>
                  </pic:blipFill>
                  <pic:spPr bwMode="auto">
                    <a:xfrm>
                      <a:off x="0" y="0"/>
                      <a:ext cx="5733415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A0B2" w14:textId="0C01537A" w:rsidR="00762B4D" w:rsidRPr="00E21850" w:rsidRDefault="00E21850" w:rsidP="00E21850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E21850">
        <w:rPr>
          <w:i w:val="0"/>
          <w:iCs w:val="0"/>
          <w:color w:val="auto"/>
          <w:sz w:val="16"/>
          <w:szCs w:val="16"/>
        </w:rPr>
        <w:t xml:space="preserve">Figure </w:t>
      </w:r>
      <w:r w:rsidRPr="00E21850">
        <w:rPr>
          <w:i w:val="0"/>
          <w:iCs w:val="0"/>
          <w:color w:val="auto"/>
          <w:sz w:val="16"/>
          <w:szCs w:val="16"/>
        </w:rPr>
        <w:fldChar w:fldCharType="begin"/>
      </w:r>
      <w:r w:rsidRPr="00E21850">
        <w:rPr>
          <w:i w:val="0"/>
          <w:iCs w:val="0"/>
          <w:color w:val="auto"/>
          <w:sz w:val="16"/>
          <w:szCs w:val="16"/>
        </w:rPr>
        <w:instrText xml:space="preserve"> SEQ Figure \* ARABIC </w:instrText>
      </w:r>
      <w:r w:rsidRPr="00E21850">
        <w:rPr>
          <w:i w:val="0"/>
          <w:iCs w:val="0"/>
          <w:color w:val="auto"/>
          <w:sz w:val="16"/>
          <w:szCs w:val="16"/>
        </w:rPr>
        <w:fldChar w:fldCharType="separate"/>
      </w:r>
      <w:r w:rsidRPr="00E21850">
        <w:rPr>
          <w:i w:val="0"/>
          <w:iCs w:val="0"/>
          <w:noProof/>
          <w:color w:val="auto"/>
          <w:sz w:val="16"/>
          <w:szCs w:val="16"/>
        </w:rPr>
        <w:t>6</w:t>
      </w:r>
      <w:r w:rsidRPr="00E21850">
        <w:rPr>
          <w:i w:val="0"/>
          <w:iCs w:val="0"/>
          <w:color w:val="auto"/>
          <w:sz w:val="16"/>
          <w:szCs w:val="16"/>
        </w:rPr>
        <w:fldChar w:fldCharType="end"/>
      </w:r>
      <w:r w:rsidRPr="00E21850">
        <w:rPr>
          <w:i w:val="0"/>
          <w:iCs w:val="0"/>
          <w:color w:val="auto"/>
          <w:sz w:val="16"/>
          <w:szCs w:val="16"/>
        </w:rPr>
        <w:t>: Reverse Geocoded Output File</w:t>
      </w:r>
    </w:p>
    <w:p w14:paraId="2885838F" w14:textId="77777777" w:rsidR="007D02CD" w:rsidRPr="00E85349" w:rsidRDefault="007D02CD">
      <w:pPr>
        <w:rPr>
          <w:sz w:val="24"/>
          <w:szCs w:val="24"/>
        </w:rPr>
      </w:pPr>
    </w:p>
    <w:p w14:paraId="33A777C3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6" w:name="_Toc146470777"/>
      <w:r w:rsidRPr="00E85349">
        <w:t>Scope and Limitations</w:t>
      </w:r>
      <w:bookmarkEnd w:id="6"/>
    </w:p>
    <w:p w14:paraId="49CE991C" w14:textId="7A02FE2D" w:rsidR="00CE69C9" w:rsidRPr="00CE69C9" w:rsidRDefault="00CE69C9" w:rsidP="00CE69C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CE69C9">
        <w:rPr>
          <w:sz w:val="24"/>
          <w:szCs w:val="24"/>
        </w:rPr>
        <w:t>GeoApi</w:t>
      </w:r>
      <w:r>
        <w:rPr>
          <w:sz w:val="24"/>
          <w:szCs w:val="24"/>
        </w:rPr>
        <w:t>f</w:t>
      </w:r>
      <w:r w:rsidRPr="00CE69C9">
        <w:rPr>
          <w:sz w:val="24"/>
          <w:szCs w:val="24"/>
        </w:rPr>
        <w:t>y</w:t>
      </w:r>
      <w:proofErr w:type="spellEnd"/>
      <w:r w:rsidRPr="00CE69C9">
        <w:rPr>
          <w:sz w:val="24"/>
          <w:szCs w:val="24"/>
        </w:rPr>
        <w:t xml:space="preserve"> has a limit on the number of batch requests that can be made per day. This limit is determined by the plan that a user has subscribed to. For example, the free plan has a limit of 100 batch requests per day.</w:t>
      </w:r>
    </w:p>
    <w:p w14:paraId="1AD84EC1" w14:textId="6E13638E" w:rsidR="00CE69C9" w:rsidRPr="00CE69C9" w:rsidRDefault="00CE69C9" w:rsidP="00CE69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</w:t>
      </w:r>
      <w:r w:rsidRPr="00CE69C9">
        <w:rPr>
          <w:sz w:val="24"/>
          <w:szCs w:val="24"/>
        </w:rPr>
        <w:t xml:space="preserve"> does not provide a way to specify the coordinate system of the input data. This means that the input data must be in the same coordinate system as the </w:t>
      </w:r>
      <w:proofErr w:type="spellStart"/>
      <w:r w:rsidRPr="00CE69C9">
        <w:rPr>
          <w:sz w:val="24"/>
          <w:szCs w:val="24"/>
        </w:rPr>
        <w:t>GeoApi</w:t>
      </w:r>
      <w:r>
        <w:rPr>
          <w:sz w:val="24"/>
          <w:szCs w:val="24"/>
        </w:rPr>
        <w:t>f</w:t>
      </w:r>
      <w:r w:rsidRPr="00CE69C9">
        <w:rPr>
          <w:sz w:val="24"/>
          <w:szCs w:val="24"/>
        </w:rPr>
        <w:t>y</w:t>
      </w:r>
      <w:proofErr w:type="spellEnd"/>
      <w:r w:rsidRPr="00CE69C9">
        <w:rPr>
          <w:sz w:val="24"/>
          <w:szCs w:val="24"/>
        </w:rPr>
        <w:t xml:space="preserve"> database. If the input data is in a different coordinate system, it will need to be converted before it can be used with </w:t>
      </w:r>
      <w:proofErr w:type="spellStart"/>
      <w:r w:rsidRPr="00CE69C9">
        <w:rPr>
          <w:sz w:val="24"/>
          <w:szCs w:val="24"/>
        </w:rPr>
        <w:t>GeoAp</w:t>
      </w:r>
      <w:r>
        <w:rPr>
          <w:sz w:val="24"/>
          <w:szCs w:val="24"/>
        </w:rPr>
        <w:t>if</w:t>
      </w:r>
      <w:r w:rsidRPr="00CE69C9">
        <w:rPr>
          <w:sz w:val="24"/>
          <w:szCs w:val="24"/>
        </w:rPr>
        <w:t>y</w:t>
      </w:r>
      <w:proofErr w:type="spellEnd"/>
      <w:r w:rsidRPr="00CE69C9">
        <w:rPr>
          <w:sz w:val="24"/>
          <w:szCs w:val="24"/>
        </w:rPr>
        <w:t>.</w:t>
      </w:r>
    </w:p>
    <w:p w14:paraId="321F81A2" w14:textId="12BE5DA1" w:rsidR="003F4769" w:rsidRPr="00CE69C9" w:rsidRDefault="00CE69C9" w:rsidP="00CE69C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CE69C9">
        <w:rPr>
          <w:sz w:val="24"/>
          <w:szCs w:val="24"/>
        </w:rPr>
        <w:t>GeoApi</w:t>
      </w:r>
      <w:r>
        <w:rPr>
          <w:sz w:val="24"/>
          <w:szCs w:val="24"/>
        </w:rPr>
        <w:t>f</w:t>
      </w:r>
      <w:r w:rsidRPr="00CE69C9">
        <w:rPr>
          <w:sz w:val="24"/>
          <w:szCs w:val="24"/>
        </w:rPr>
        <w:t>y</w:t>
      </w:r>
      <w:proofErr w:type="spellEnd"/>
      <w:r w:rsidRPr="00CE69C9">
        <w:rPr>
          <w:sz w:val="24"/>
          <w:szCs w:val="24"/>
        </w:rPr>
        <w:t xml:space="preserve"> does not provide a way to filter the results of a batch reverse geocoding request. This means that all of the results will be returned, even if they are not relevant to the user's needs.</w:t>
      </w:r>
    </w:p>
    <w:p w14:paraId="7DBD01A9" w14:textId="77777777" w:rsidR="003F4769" w:rsidRPr="00E85349" w:rsidRDefault="00000000">
      <w:pPr>
        <w:pStyle w:val="Heading1"/>
        <w:numPr>
          <w:ilvl w:val="0"/>
          <w:numId w:val="2"/>
        </w:numPr>
      </w:pPr>
      <w:bookmarkStart w:id="7" w:name="_Toc146470778"/>
      <w:r w:rsidRPr="00E85349">
        <w:t>Conclusion</w:t>
      </w:r>
      <w:bookmarkEnd w:id="7"/>
    </w:p>
    <w:p w14:paraId="27265621" w14:textId="72FD94AF" w:rsidR="003F4769" w:rsidRPr="00E85349" w:rsidRDefault="005F042D" w:rsidP="005F042D">
      <w:pPr>
        <w:ind w:left="360"/>
        <w:rPr>
          <w:sz w:val="24"/>
          <w:szCs w:val="24"/>
        </w:rPr>
      </w:pPr>
      <w:r w:rsidRPr="00E85349">
        <w:rPr>
          <w:sz w:val="24"/>
          <w:szCs w:val="24"/>
        </w:rPr>
        <w:t xml:space="preserve">The </w:t>
      </w:r>
      <w:proofErr w:type="spellStart"/>
      <w:r w:rsidRPr="00E85349">
        <w:rPr>
          <w:sz w:val="24"/>
          <w:szCs w:val="24"/>
        </w:rPr>
        <w:t>Geoapify</w:t>
      </w:r>
      <w:proofErr w:type="spellEnd"/>
      <w:r w:rsidRPr="00E85349">
        <w:rPr>
          <w:sz w:val="24"/>
          <w:szCs w:val="24"/>
        </w:rPr>
        <w:t xml:space="preserve"> Reverse Geocoding API is a powerful tool for batch reverse geocoding. It is easy to use and provides accurate results. It is also free to use for low volumes.</w:t>
      </w:r>
    </w:p>
    <w:p w14:paraId="6F66F81C" w14:textId="42DC2B45" w:rsidR="003F4769" w:rsidRDefault="00000000" w:rsidP="00822C34">
      <w:pPr>
        <w:pStyle w:val="Heading1"/>
        <w:numPr>
          <w:ilvl w:val="0"/>
          <w:numId w:val="2"/>
        </w:numPr>
      </w:pPr>
      <w:bookmarkStart w:id="8" w:name="_Toc146470779"/>
      <w:r w:rsidRPr="00E85349">
        <w:lastRenderedPageBreak/>
        <w:t>References</w:t>
      </w:r>
      <w:bookmarkEnd w:id="8"/>
    </w:p>
    <w:p w14:paraId="01FA18BC" w14:textId="0C734CAD" w:rsidR="00822C34" w:rsidRPr="00822C34" w:rsidRDefault="00900504" w:rsidP="00822C34">
      <w:pPr>
        <w:ind w:firstLine="360"/>
      </w:pPr>
      <w:hyperlink r:id="rId16" w:history="1">
        <w:r w:rsidRPr="001E427A">
          <w:rPr>
            <w:rStyle w:val="Hyperlink"/>
          </w:rPr>
          <w:t>https://www.geoapify.com/tools/reverse-geocoding-online</w:t>
        </w:r>
      </w:hyperlink>
      <w:r>
        <w:t xml:space="preserve"> </w:t>
      </w:r>
    </w:p>
    <w:p w14:paraId="5C493E16" w14:textId="77777777" w:rsidR="003F4769" w:rsidRPr="00E85349" w:rsidRDefault="003F4769">
      <w:pPr>
        <w:rPr>
          <w:sz w:val="24"/>
          <w:szCs w:val="24"/>
        </w:rPr>
      </w:pPr>
    </w:p>
    <w:p w14:paraId="00DFABD6" w14:textId="77777777" w:rsidR="003F4769" w:rsidRPr="00E85349" w:rsidRDefault="003F4769">
      <w:pPr>
        <w:rPr>
          <w:sz w:val="24"/>
          <w:szCs w:val="24"/>
        </w:rPr>
      </w:pPr>
    </w:p>
    <w:p w14:paraId="1FCFDC0E" w14:textId="77777777" w:rsidR="003F4769" w:rsidRPr="00E85349" w:rsidRDefault="003F4769">
      <w:pPr>
        <w:ind w:left="720"/>
        <w:rPr>
          <w:sz w:val="24"/>
          <w:szCs w:val="24"/>
        </w:rPr>
      </w:pPr>
    </w:p>
    <w:sectPr w:rsidR="003F4769" w:rsidRPr="00E85349">
      <w:headerReference w:type="default" r:id="rId17"/>
      <w:footerReference w:type="default" r:id="rId18"/>
      <w:headerReference w:type="first" r:id="rId19"/>
      <w:pgSz w:w="11909" w:h="16834"/>
      <w:pgMar w:top="1440" w:right="1440" w:bottom="1440" w:left="1440" w:header="595" w:footer="4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CFE3D" w14:textId="77777777" w:rsidR="00DC5E9E" w:rsidRDefault="00DC5E9E">
      <w:pPr>
        <w:spacing w:line="240" w:lineRule="auto"/>
      </w:pPr>
      <w:r>
        <w:separator/>
      </w:r>
    </w:p>
  </w:endnote>
  <w:endnote w:type="continuationSeparator" w:id="0">
    <w:p w14:paraId="6B136AD4" w14:textId="77777777" w:rsidR="00DC5E9E" w:rsidRDefault="00DC5E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FFBAB" w14:textId="77777777" w:rsidR="003F4769" w:rsidRDefault="003F4769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  <w:p w14:paraId="2636A810" w14:textId="77777777" w:rsidR="003F4769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pict w14:anchorId="491CF120">
        <v:rect id="_x0000_i1025" style="width:0;height:1.5pt" o:hralign="center" o:hrstd="t" o:hr="t" fillcolor="#a0a0a0" stroked="f"/>
      </w:pict>
    </w:r>
  </w:p>
  <w:p w14:paraId="19DA3898" w14:textId="77777777" w:rsidR="003F4769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rPr>
        <w:rFonts w:ascii="Times New Roman" w:eastAsia="Times New Roman" w:hAnsi="Times New Roman" w:cs="Times New Roman"/>
        <w:sz w:val="19"/>
        <w:szCs w:val="19"/>
      </w:rPr>
      <w:t xml:space="preserve">DCCF Labs Pvt Ltd., ZSI Floor 18, BSE </w:t>
    </w:r>
    <w:r w:rsidR="00A0716E">
      <w:rPr>
        <w:rFonts w:ascii="Times New Roman" w:eastAsia="Times New Roman" w:hAnsi="Times New Roman" w:cs="Times New Roman"/>
        <w:sz w:val="19"/>
        <w:szCs w:val="19"/>
      </w:rPr>
      <w:t>Building</w:t>
    </w:r>
    <w:r w:rsidR="00A0716E">
      <w:rPr>
        <w:rFonts w:ascii="Times New Roman" w:eastAsia="Times New Roman" w:hAnsi="Times New Roman" w:cs="Times New Roman"/>
        <w:sz w:val="14"/>
        <w:szCs w:val="14"/>
      </w:rPr>
      <w:t xml:space="preserve"> </w:t>
    </w:r>
    <w:r w:rsidR="00A0716E"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+91 93217 86518</w:t>
    </w:r>
  </w:p>
  <w:p w14:paraId="63B9DD55" w14:textId="77777777" w:rsidR="003F4769" w:rsidRDefault="00000000">
    <w:pPr>
      <w:spacing w:line="312" w:lineRule="auto"/>
    </w:pPr>
    <w:r>
      <w:rPr>
        <w:rFonts w:ascii="Times New Roman" w:eastAsia="Times New Roman" w:hAnsi="Times New Roman" w:cs="Times New Roman"/>
        <w:sz w:val="19"/>
        <w:szCs w:val="19"/>
      </w:rPr>
      <w:t>Dalal St., Mumbai - 400001</w:t>
    </w:r>
    <w:r>
      <w:rPr>
        <w:rFonts w:ascii="Times New Roman" w:eastAsia="Times New Roman" w:hAnsi="Times New Roman" w:cs="Times New Roman"/>
        <w:sz w:val="14"/>
        <w:szCs w:val="14"/>
      </w:rPr>
      <w:tab/>
      <w:t xml:space="preserve"> 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info@deepcytes.io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www.deepcytes.io</w:t>
    </w:r>
  </w:p>
  <w:p w14:paraId="6C6CF5F8" w14:textId="77777777" w:rsidR="003F4769" w:rsidRDefault="003F4769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668E8" w14:textId="77777777" w:rsidR="00DC5E9E" w:rsidRDefault="00DC5E9E">
      <w:pPr>
        <w:spacing w:line="240" w:lineRule="auto"/>
      </w:pPr>
      <w:r>
        <w:separator/>
      </w:r>
    </w:p>
  </w:footnote>
  <w:footnote w:type="continuationSeparator" w:id="0">
    <w:p w14:paraId="4D5864B1" w14:textId="77777777" w:rsidR="00DC5E9E" w:rsidRDefault="00DC5E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9B79B" w14:textId="77777777" w:rsidR="003F4769" w:rsidRDefault="00000000">
    <w:r>
      <w:rPr>
        <w:noProof/>
      </w:rPr>
      <w:drawing>
        <wp:anchor distT="114300" distB="114300" distL="114300" distR="114300" simplePos="0" relativeHeight="251656704" behindDoc="1" locked="0" layoutInCell="1" hidden="0" allowOverlap="1" wp14:anchorId="7B7221C3" wp14:editId="64862675">
          <wp:simplePos x="0" y="0"/>
          <wp:positionH relativeFrom="page">
            <wp:posOffset>-20474</wp:posOffset>
          </wp:positionH>
          <wp:positionV relativeFrom="page">
            <wp:posOffset>-2999</wp:posOffset>
          </wp:positionV>
          <wp:extent cx="7603849" cy="145256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03849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pict w14:anchorId="097E30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7" type="#_x0000_t75" alt="" style="position:absolute;margin-left:0;margin-top:0;width:451.3pt;height:308.4pt;z-index:-251658752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</w:p>
  <w:p w14:paraId="171575AD" w14:textId="77777777" w:rsidR="003F4769" w:rsidRDefault="003F4769"/>
  <w:p w14:paraId="2D502273" w14:textId="77777777" w:rsidR="003F4769" w:rsidRDefault="003F4769"/>
  <w:p w14:paraId="76465CE2" w14:textId="77777777" w:rsidR="003F4769" w:rsidRDefault="003F4769"/>
  <w:p w14:paraId="04663268" w14:textId="77777777" w:rsidR="003F4769" w:rsidRDefault="003F4769"/>
  <w:p w14:paraId="5FA86D43" w14:textId="77777777" w:rsidR="003F4769" w:rsidRDefault="003F4769"/>
  <w:p w14:paraId="5B7486FE" w14:textId="77777777" w:rsidR="003F4769" w:rsidRDefault="003F476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E5F2" w14:textId="77777777" w:rsidR="003F4769" w:rsidRDefault="00000000">
    <w:r>
      <w:pict w14:anchorId="765B21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451.3pt;height:308.4pt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85A"/>
    <w:multiLevelType w:val="hybridMultilevel"/>
    <w:tmpl w:val="8640B8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A7683D"/>
    <w:multiLevelType w:val="multilevel"/>
    <w:tmpl w:val="811A2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824771"/>
    <w:multiLevelType w:val="multilevel"/>
    <w:tmpl w:val="F3DE3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47A6562"/>
    <w:multiLevelType w:val="hybridMultilevel"/>
    <w:tmpl w:val="61A217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0775189">
    <w:abstractNumId w:val="1"/>
  </w:num>
  <w:num w:numId="2" w16cid:durableId="481773459">
    <w:abstractNumId w:val="2"/>
  </w:num>
  <w:num w:numId="3" w16cid:durableId="2013797170">
    <w:abstractNumId w:val="0"/>
  </w:num>
  <w:num w:numId="4" w16cid:durableId="227158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769"/>
    <w:rsid w:val="00005FA6"/>
    <w:rsid w:val="00082D89"/>
    <w:rsid w:val="00094A1C"/>
    <w:rsid w:val="00146119"/>
    <w:rsid w:val="00290E41"/>
    <w:rsid w:val="003035EF"/>
    <w:rsid w:val="0038263C"/>
    <w:rsid w:val="003A0CA0"/>
    <w:rsid w:val="003F4769"/>
    <w:rsid w:val="00457F25"/>
    <w:rsid w:val="00542A58"/>
    <w:rsid w:val="005F042D"/>
    <w:rsid w:val="0074551E"/>
    <w:rsid w:val="00762B4D"/>
    <w:rsid w:val="007D02CD"/>
    <w:rsid w:val="00822C34"/>
    <w:rsid w:val="00900504"/>
    <w:rsid w:val="0092662F"/>
    <w:rsid w:val="00A0716E"/>
    <w:rsid w:val="00B21DF0"/>
    <w:rsid w:val="00B82B3B"/>
    <w:rsid w:val="00C079AD"/>
    <w:rsid w:val="00C330A8"/>
    <w:rsid w:val="00CB7C1D"/>
    <w:rsid w:val="00CE69C9"/>
    <w:rsid w:val="00D978ED"/>
    <w:rsid w:val="00DC5E9E"/>
    <w:rsid w:val="00DE4502"/>
    <w:rsid w:val="00E21850"/>
    <w:rsid w:val="00E53832"/>
    <w:rsid w:val="00E85349"/>
    <w:rsid w:val="00EC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08C05"/>
  <w15:docId w15:val="{DD419923-FFA7-4907-B10F-A70BA900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0716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16E"/>
  </w:style>
  <w:style w:type="paragraph" w:styleId="Footer">
    <w:name w:val="footer"/>
    <w:basedOn w:val="Normal"/>
    <w:link w:val="FooterChar"/>
    <w:uiPriority w:val="99"/>
    <w:unhideWhenUsed/>
    <w:rsid w:val="00A0716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16E"/>
  </w:style>
  <w:style w:type="character" w:styleId="Hyperlink">
    <w:name w:val="Hyperlink"/>
    <w:basedOn w:val="DefaultParagraphFont"/>
    <w:uiPriority w:val="99"/>
    <w:unhideWhenUsed/>
    <w:rsid w:val="00DE45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5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263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079AD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92662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1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deepcytes.io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eoapify.com/tools/reverse-geocoding-onlin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geoapify.com/tools/reverse-geocoding-online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691</Words>
  <Characters>3941</Characters>
  <Application>Microsoft Office Word</Application>
  <DocSecurity>0</DocSecurity>
  <Lines>32</Lines>
  <Paragraphs>9</Paragraphs>
  <ScaleCrop>false</ScaleCrop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Bhavya Sura</cp:lastModifiedBy>
  <cp:revision>35</cp:revision>
  <dcterms:created xsi:type="dcterms:W3CDTF">2023-09-23T11:36:00Z</dcterms:created>
  <dcterms:modified xsi:type="dcterms:W3CDTF">2023-09-24T12:31:00Z</dcterms:modified>
</cp:coreProperties>
</file>