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0E6FBF" w14:textId="77777777" w:rsidR="008C65AC" w:rsidRDefault="00000000">
      <w:pPr>
        <w:ind w:left="2160"/>
        <w:rPr>
          <w:b/>
          <w:sz w:val="32"/>
          <w:szCs w:val="32"/>
        </w:rPr>
      </w:pPr>
      <w:r>
        <w:rPr>
          <w:b/>
          <w:sz w:val="32"/>
          <w:szCs w:val="32"/>
        </w:rPr>
        <w:t xml:space="preserve">         Person lookup Tools</w:t>
      </w:r>
    </w:p>
    <w:p w14:paraId="42E1B11A" w14:textId="77777777" w:rsidR="008C65AC" w:rsidRDefault="00000000">
      <w:pPr>
        <w:jc w:val="center"/>
        <w:rPr>
          <w:b/>
          <w:sz w:val="32"/>
          <w:szCs w:val="32"/>
        </w:rPr>
      </w:pPr>
      <w:r>
        <w:rPr>
          <w:b/>
          <w:sz w:val="32"/>
          <w:szCs w:val="32"/>
        </w:rPr>
        <w:t>People Searches | 23.09.2023</w:t>
      </w:r>
    </w:p>
    <w:p w14:paraId="67540D8E" w14:textId="77777777" w:rsidR="008C65AC" w:rsidRDefault="008C65AC">
      <w:pPr>
        <w:rPr>
          <w:b/>
          <w:sz w:val="28"/>
          <w:szCs w:val="28"/>
        </w:rPr>
      </w:pPr>
    </w:p>
    <w:p w14:paraId="1E98FBFF" w14:textId="77777777" w:rsidR="008C65AC" w:rsidRDefault="00000000">
      <w:pPr>
        <w:pStyle w:val="Heading1"/>
      </w:pPr>
      <w:bookmarkStart w:id="0" w:name="_heading=h.gjdgxs" w:colFirst="0" w:colLast="0"/>
      <w:bookmarkEnd w:id="0"/>
      <w:r>
        <w:t>Executive Summary</w:t>
      </w:r>
    </w:p>
    <w:p w14:paraId="6E081F54" w14:textId="77777777" w:rsidR="008C65AC" w:rsidRDefault="00000000">
      <w:pPr>
        <w:rPr>
          <w:sz w:val="24"/>
          <w:szCs w:val="24"/>
        </w:rPr>
      </w:pPr>
      <w:r>
        <w:rPr>
          <w:sz w:val="24"/>
          <w:szCs w:val="24"/>
        </w:rPr>
        <w:t>Person lookup tools are software applications or websites that allow users to find information about people. This information can include personal contact information, such as name, address, phone number, and email address, as well as professional information, such as job title, employer, and education history.</w:t>
      </w:r>
    </w:p>
    <w:p w14:paraId="48A6D479" w14:textId="77777777" w:rsidR="008C65AC" w:rsidRDefault="008C65AC">
      <w:pPr>
        <w:rPr>
          <w:sz w:val="24"/>
          <w:szCs w:val="24"/>
        </w:rPr>
      </w:pPr>
    </w:p>
    <w:p w14:paraId="433202A5" w14:textId="77777777" w:rsidR="008C65AC" w:rsidRDefault="00000000">
      <w:pPr>
        <w:rPr>
          <w:sz w:val="24"/>
          <w:szCs w:val="24"/>
        </w:rPr>
      </w:pPr>
      <w:r>
        <w:rPr>
          <w:sz w:val="24"/>
          <w:szCs w:val="24"/>
        </w:rPr>
        <w:t>Person lookup tools can be used for a variety of purposes, including:</w:t>
      </w:r>
    </w:p>
    <w:p w14:paraId="709C41DD" w14:textId="77777777" w:rsidR="008C65AC" w:rsidRDefault="008C65AC">
      <w:pPr>
        <w:rPr>
          <w:sz w:val="24"/>
          <w:szCs w:val="24"/>
        </w:rPr>
      </w:pPr>
    </w:p>
    <w:p w14:paraId="3597B7E4" w14:textId="77777777" w:rsidR="008C65AC" w:rsidRDefault="00000000">
      <w:pPr>
        <w:numPr>
          <w:ilvl w:val="0"/>
          <w:numId w:val="2"/>
        </w:numPr>
        <w:rPr>
          <w:sz w:val="24"/>
          <w:szCs w:val="24"/>
        </w:rPr>
      </w:pPr>
      <w:r>
        <w:rPr>
          <w:sz w:val="24"/>
          <w:szCs w:val="24"/>
        </w:rPr>
        <w:t>Finding long-lost friends or family members</w:t>
      </w:r>
    </w:p>
    <w:p w14:paraId="1876825E" w14:textId="77777777" w:rsidR="008C65AC" w:rsidRDefault="00000000">
      <w:pPr>
        <w:numPr>
          <w:ilvl w:val="0"/>
          <w:numId w:val="2"/>
        </w:numPr>
        <w:rPr>
          <w:sz w:val="24"/>
          <w:szCs w:val="24"/>
        </w:rPr>
      </w:pPr>
      <w:r>
        <w:rPr>
          <w:sz w:val="24"/>
          <w:szCs w:val="24"/>
        </w:rPr>
        <w:t>Conducting background checks on potential employees or business partners</w:t>
      </w:r>
    </w:p>
    <w:p w14:paraId="15741024" w14:textId="77777777" w:rsidR="008C65AC" w:rsidRDefault="00000000">
      <w:pPr>
        <w:numPr>
          <w:ilvl w:val="0"/>
          <w:numId w:val="2"/>
        </w:numPr>
        <w:rPr>
          <w:sz w:val="24"/>
          <w:szCs w:val="24"/>
        </w:rPr>
      </w:pPr>
      <w:r>
        <w:rPr>
          <w:sz w:val="24"/>
          <w:szCs w:val="24"/>
        </w:rPr>
        <w:t>Locating people who may be missing or endangered</w:t>
      </w:r>
    </w:p>
    <w:p w14:paraId="209BED34" w14:textId="77777777" w:rsidR="008C65AC" w:rsidRDefault="00000000">
      <w:pPr>
        <w:numPr>
          <w:ilvl w:val="0"/>
          <w:numId w:val="2"/>
        </w:numPr>
        <w:rPr>
          <w:sz w:val="24"/>
          <w:szCs w:val="24"/>
        </w:rPr>
      </w:pPr>
      <w:r>
        <w:rPr>
          <w:sz w:val="24"/>
          <w:szCs w:val="24"/>
        </w:rPr>
        <w:t>Gathering information for investigative purposes</w:t>
      </w:r>
    </w:p>
    <w:p w14:paraId="18E7993E" w14:textId="77777777" w:rsidR="008C65AC" w:rsidRDefault="00000000">
      <w:pPr>
        <w:numPr>
          <w:ilvl w:val="0"/>
          <w:numId w:val="2"/>
        </w:numPr>
        <w:rPr>
          <w:sz w:val="24"/>
          <w:szCs w:val="24"/>
        </w:rPr>
      </w:pPr>
      <w:r>
        <w:rPr>
          <w:sz w:val="24"/>
          <w:szCs w:val="24"/>
        </w:rPr>
        <w:t>Learning more about someone you met online</w:t>
      </w:r>
    </w:p>
    <w:p w14:paraId="07EE9F97" w14:textId="77777777" w:rsidR="008C65AC" w:rsidRDefault="00000000">
      <w:pPr>
        <w:numPr>
          <w:ilvl w:val="0"/>
          <w:numId w:val="2"/>
        </w:numPr>
        <w:rPr>
          <w:sz w:val="24"/>
          <w:szCs w:val="24"/>
        </w:rPr>
      </w:pPr>
      <w:r>
        <w:rPr>
          <w:sz w:val="24"/>
          <w:szCs w:val="24"/>
        </w:rPr>
        <w:t xml:space="preserve">There are a variety of different person lookup tools available, both free and paid. </w:t>
      </w:r>
    </w:p>
    <w:p w14:paraId="686D22F1" w14:textId="77777777" w:rsidR="008C65AC" w:rsidRDefault="008C65AC">
      <w:pPr>
        <w:rPr>
          <w:sz w:val="24"/>
          <w:szCs w:val="24"/>
        </w:rPr>
      </w:pPr>
    </w:p>
    <w:p w14:paraId="3DE27581" w14:textId="77777777" w:rsidR="008C65AC" w:rsidRDefault="00000000">
      <w:pPr>
        <w:rPr>
          <w:sz w:val="24"/>
          <w:szCs w:val="24"/>
        </w:rPr>
      </w:pPr>
      <w:r>
        <w:rPr>
          <w:sz w:val="24"/>
          <w:szCs w:val="24"/>
        </w:rPr>
        <w:t>Some popular person lookup tools include:</w:t>
      </w:r>
    </w:p>
    <w:p w14:paraId="33C2BCAA" w14:textId="77777777" w:rsidR="008C65AC" w:rsidRDefault="008C65AC">
      <w:pPr>
        <w:rPr>
          <w:sz w:val="24"/>
          <w:szCs w:val="24"/>
        </w:rPr>
      </w:pPr>
    </w:p>
    <w:p w14:paraId="50CCA7B0" w14:textId="77777777" w:rsidR="008C65AC" w:rsidRDefault="00000000">
      <w:pPr>
        <w:numPr>
          <w:ilvl w:val="0"/>
          <w:numId w:val="1"/>
        </w:numPr>
        <w:rPr>
          <w:sz w:val="24"/>
          <w:szCs w:val="24"/>
        </w:rPr>
      </w:pPr>
      <w:r>
        <w:rPr>
          <w:sz w:val="24"/>
          <w:szCs w:val="24"/>
        </w:rPr>
        <w:t>Whitepages</w:t>
      </w:r>
    </w:p>
    <w:p w14:paraId="5649F449" w14:textId="77777777" w:rsidR="008C65AC" w:rsidRDefault="00000000">
      <w:pPr>
        <w:numPr>
          <w:ilvl w:val="0"/>
          <w:numId w:val="1"/>
        </w:numPr>
        <w:rPr>
          <w:sz w:val="24"/>
          <w:szCs w:val="24"/>
        </w:rPr>
      </w:pPr>
      <w:r>
        <w:rPr>
          <w:sz w:val="24"/>
          <w:szCs w:val="24"/>
        </w:rPr>
        <w:t>Spokeo</w:t>
      </w:r>
    </w:p>
    <w:p w14:paraId="6E2D7D31" w14:textId="77777777" w:rsidR="008C65AC" w:rsidRDefault="00000000">
      <w:pPr>
        <w:numPr>
          <w:ilvl w:val="0"/>
          <w:numId w:val="1"/>
        </w:numPr>
        <w:rPr>
          <w:sz w:val="24"/>
          <w:szCs w:val="24"/>
        </w:rPr>
      </w:pPr>
      <w:r>
        <w:rPr>
          <w:sz w:val="24"/>
          <w:szCs w:val="24"/>
        </w:rPr>
        <w:t>PeopleFinders</w:t>
      </w:r>
    </w:p>
    <w:p w14:paraId="6228B77C" w14:textId="77777777" w:rsidR="008C65AC" w:rsidRDefault="00000000">
      <w:pPr>
        <w:numPr>
          <w:ilvl w:val="0"/>
          <w:numId w:val="1"/>
        </w:numPr>
        <w:rPr>
          <w:sz w:val="24"/>
          <w:szCs w:val="24"/>
        </w:rPr>
      </w:pPr>
      <w:r>
        <w:rPr>
          <w:sz w:val="24"/>
          <w:szCs w:val="24"/>
        </w:rPr>
        <w:t>Truthfinder</w:t>
      </w:r>
    </w:p>
    <w:p w14:paraId="4F140575" w14:textId="77777777" w:rsidR="008C65AC" w:rsidRDefault="00000000">
      <w:pPr>
        <w:numPr>
          <w:ilvl w:val="0"/>
          <w:numId w:val="1"/>
        </w:numPr>
        <w:rPr>
          <w:sz w:val="24"/>
          <w:szCs w:val="24"/>
        </w:rPr>
      </w:pPr>
      <w:r>
        <w:rPr>
          <w:sz w:val="24"/>
          <w:szCs w:val="24"/>
        </w:rPr>
        <w:t>BeenVerified</w:t>
      </w:r>
    </w:p>
    <w:p w14:paraId="4E224B8B" w14:textId="77777777" w:rsidR="008C65AC" w:rsidRDefault="008C65AC">
      <w:pPr>
        <w:rPr>
          <w:sz w:val="24"/>
          <w:szCs w:val="24"/>
        </w:rPr>
      </w:pPr>
    </w:p>
    <w:p w14:paraId="14B8FEDF" w14:textId="77777777" w:rsidR="008C65AC" w:rsidRDefault="00000000">
      <w:pPr>
        <w:rPr>
          <w:sz w:val="24"/>
          <w:szCs w:val="24"/>
        </w:rPr>
      </w:pPr>
      <w:r>
        <w:rPr>
          <w:sz w:val="24"/>
          <w:szCs w:val="24"/>
        </w:rPr>
        <w:t>It is important to note that person lookup tools can only access information that is publicly available. If the information you are looking for is not publicly available, then a person lookup tool will not be able to find it. Additionally, it is important to be careful when using person lookup tools, as some of them may sell your personal information to third parties.</w:t>
      </w:r>
    </w:p>
    <w:p w14:paraId="18166FA8" w14:textId="77777777" w:rsidR="008C65AC" w:rsidRDefault="008C65AC">
      <w:pPr>
        <w:rPr>
          <w:sz w:val="24"/>
          <w:szCs w:val="24"/>
        </w:rPr>
      </w:pPr>
    </w:p>
    <w:p w14:paraId="2FC62DD0" w14:textId="77777777" w:rsidR="008C65AC" w:rsidRDefault="008C65AC">
      <w:pPr>
        <w:spacing w:after="160" w:line="259" w:lineRule="auto"/>
        <w:jc w:val="both"/>
        <w:rPr>
          <w:rFonts w:ascii="Times New Roman" w:eastAsia="Times New Roman" w:hAnsi="Times New Roman" w:cs="Times New Roman"/>
          <w:sz w:val="24"/>
          <w:szCs w:val="24"/>
        </w:rPr>
      </w:pPr>
    </w:p>
    <w:p w14:paraId="60D85DBA" w14:textId="77777777" w:rsidR="008C65AC" w:rsidRDefault="00000000">
      <w:pPr>
        <w:pStyle w:val="Heading1"/>
      </w:pPr>
      <w:bookmarkStart w:id="1" w:name="_heading=h.30j0zll" w:colFirst="0" w:colLast="0"/>
      <w:bookmarkEnd w:id="1"/>
      <w:r>
        <w:lastRenderedPageBreak/>
        <w:t>Index</w:t>
      </w:r>
    </w:p>
    <w:p w14:paraId="67908840" w14:textId="77777777" w:rsidR="008C65AC" w:rsidRDefault="008C65AC">
      <w:pPr>
        <w:rPr>
          <w:sz w:val="24"/>
          <w:szCs w:val="24"/>
        </w:rPr>
      </w:pPr>
    </w:p>
    <w:sdt>
      <w:sdtPr>
        <w:id w:val="631291712"/>
        <w:docPartObj>
          <w:docPartGallery w:val="Table of Contents"/>
          <w:docPartUnique/>
        </w:docPartObj>
      </w:sdtPr>
      <w:sdtContent>
        <w:p w14:paraId="2EC7FDBB" w14:textId="77777777" w:rsidR="008C65AC" w:rsidRDefault="00000000">
          <w:pPr>
            <w:widowControl w:val="0"/>
            <w:tabs>
              <w:tab w:val="right" w:pos="12000"/>
            </w:tabs>
            <w:spacing w:before="60" w:line="240" w:lineRule="auto"/>
            <w:rPr>
              <w:b/>
              <w:color w:val="000000"/>
            </w:rPr>
          </w:pPr>
          <w:r>
            <w:fldChar w:fldCharType="begin"/>
          </w:r>
          <w:r>
            <w:instrText xml:space="preserve"> TOC \h \u \z \t "Heading 1,1,Heading 2,2,Heading 3,3,Heading 4,4,Heading 5,5,Heading 6,6,"</w:instrText>
          </w:r>
          <w:r>
            <w:fldChar w:fldCharType="separate"/>
          </w:r>
          <w:hyperlink w:anchor="_heading=h.gjdgxs">
            <w:r>
              <w:rPr>
                <w:b/>
                <w:color w:val="000000"/>
              </w:rPr>
              <w:t>Executive Summary</w:t>
            </w:r>
            <w:r>
              <w:rPr>
                <w:b/>
                <w:color w:val="000000"/>
              </w:rPr>
              <w:tab/>
              <w:t>2</w:t>
            </w:r>
          </w:hyperlink>
        </w:p>
        <w:p w14:paraId="495DB9C9" w14:textId="77777777" w:rsidR="008C65AC" w:rsidRDefault="00000000">
          <w:pPr>
            <w:widowControl w:val="0"/>
            <w:tabs>
              <w:tab w:val="right" w:pos="12000"/>
            </w:tabs>
            <w:spacing w:before="60" w:line="240" w:lineRule="auto"/>
            <w:rPr>
              <w:b/>
              <w:color w:val="000000"/>
            </w:rPr>
          </w:pPr>
          <w:hyperlink w:anchor="_heading=h.30j0zll">
            <w:r>
              <w:rPr>
                <w:b/>
                <w:color w:val="000000"/>
              </w:rPr>
              <w:t>Index</w:t>
            </w:r>
            <w:r>
              <w:rPr>
                <w:b/>
                <w:color w:val="000000"/>
              </w:rPr>
              <w:tab/>
              <w:t>2</w:t>
            </w:r>
          </w:hyperlink>
        </w:p>
        <w:p w14:paraId="2BAD3F78" w14:textId="77777777" w:rsidR="008C65AC" w:rsidRDefault="00000000">
          <w:pPr>
            <w:widowControl w:val="0"/>
            <w:tabs>
              <w:tab w:val="right" w:pos="12000"/>
            </w:tabs>
            <w:spacing w:before="60" w:line="240" w:lineRule="auto"/>
            <w:rPr>
              <w:b/>
              <w:color w:val="000000"/>
            </w:rPr>
          </w:pPr>
          <w:hyperlink w:anchor="_heading=h.1fob9te">
            <w:r>
              <w:rPr>
                <w:b/>
                <w:color w:val="000000"/>
              </w:rPr>
              <w:t>1. Introduction</w:t>
            </w:r>
            <w:r>
              <w:rPr>
                <w:b/>
                <w:color w:val="000000"/>
              </w:rPr>
              <w:tab/>
              <w:t>2</w:t>
            </w:r>
          </w:hyperlink>
        </w:p>
        <w:p w14:paraId="3068A434" w14:textId="77777777" w:rsidR="008C65AC" w:rsidRDefault="00000000">
          <w:pPr>
            <w:widowControl w:val="0"/>
            <w:tabs>
              <w:tab w:val="right" w:pos="12000"/>
            </w:tabs>
            <w:spacing w:before="60" w:line="240" w:lineRule="auto"/>
            <w:rPr>
              <w:b/>
              <w:color w:val="000000"/>
            </w:rPr>
          </w:pPr>
          <w:hyperlink w:anchor="_heading=h.3znysh7">
            <w:r>
              <w:rPr>
                <w:b/>
                <w:color w:val="000000"/>
              </w:rPr>
              <w:t>2. Tool Details</w:t>
            </w:r>
            <w:r>
              <w:rPr>
                <w:b/>
                <w:color w:val="000000"/>
              </w:rPr>
              <w:tab/>
              <w:t>2</w:t>
            </w:r>
          </w:hyperlink>
        </w:p>
        <w:p w14:paraId="39702EEA" w14:textId="77777777" w:rsidR="008C65AC" w:rsidRDefault="00000000">
          <w:pPr>
            <w:widowControl w:val="0"/>
            <w:tabs>
              <w:tab w:val="right" w:pos="12000"/>
            </w:tabs>
            <w:spacing w:before="60" w:line="240" w:lineRule="auto"/>
            <w:rPr>
              <w:b/>
              <w:color w:val="000000"/>
            </w:rPr>
          </w:pPr>
          <w:hyperlink w:anchor="_heading=h.2et92p0">
            <w:r>
              <w:rPr>
                <w:b/>
                <w:color w:val="000000"/>
              </w:rPr>
              <w:t>3. Installation</w:t>
            </w:r>
            <w:r>
              <w:rPr>
                <w:b/>
                <w:color w:val="000000"/>
              </w:rPr>
              <w:tab/>
              <w:t>3</w:t>
            </w:r>
          </w:hyperlink>
        </w:p>
        <w:p w14:paraId="1FC4A08D" w14:textId="77777777" w:rsidR="008C65AC" w:rsidRDefault="00000000">
          <w:pPr>
            <w:widowControl w:val="0"/>
            <w:tabs>
              <w:tab w:val="right" w:pos="12000"/>
            </w:tabs>
            <w:spacing w:before="60" w:line="240" w:lineRule="auto"/>
            <w:rPr>
              <w:b/>
              <w:color w:val="000000"/>
            </w:rPr>
          </w:pPr>
          <w:hyperlink w:anchor="_heading=h.tyjcwt">
            <w:r>
              <w:rPr>
                <w:b/>
                <w:color w:val="000000"/>
              </w:rPr>
              <w:t>4. Execution</w:t>
            </w:r>
            <w:r>
              <w:rPr>
                <w:b/>
                <w:color w:val="000000"/>
              </w:rPr>
              <w:tab/>
              <w:t>3</w:t>
            </w:r>
          </w:hyperlink>
        </w:p>
        <w:p w14:paraId="554FF705" w14:textId="77777777" w:rsidR="008C65AC" w:rsidRDefault="00000000">
          <w:pPr>
            <w:widowControl w:val="0"/>
            <w:tabs>
              <w:tab w:val="right" w:pos="12000"/>
            </w:tabs>
            <w:spacing w:before="60" w:line="240" w:lineRule="auto"/>
            <w:rPr>
              <w:b/>
              <w:color w:val="000000"/>
            </w:rPr>
          </w:pPr>
          <w:hyperlink w:anchor="_heading=h.3dy6vkm">
            <w:r>
              <w:rPr>
                <w:b/>
                <w:color w:val="000000"/>
              </w:rPr>
              <w:t>5. Scope and Limitations</w:t>
            </w:r>
            <w:r>
              <w:rPr>
                <w:b/>
                <w:color w:val="000000"/>
              </w:rPr>
              <w:tab/>
              <w:t>3</w:t>
            </w:r>
          </w:hyperlink>
        </w:p>
        <w:p w14:paraId="77C464B0" w14:textId="77777777" w:rsidR="008C65AC" w:rsidRDefault="00000000">
          <w:pPr>
            <w:widowControl w:val="0"/>
            <w:tabs>
              <w:tab w:val="right" w:pos="12000"/>
            </w:tabs>
            <w:spacing w:before="60" w:line="240" w:lineRule="auto"/>
            <w:rPr>
              <w:b/>
              <w:color w:val="000000"/>
            </w:rPr>
          </w:pPr>
          <w:hyperlink w:anchor="_heading=h.1t3h5sf">
            <w:r>
              <w:rPr>
                <w:b/>
                <w:color w:val="000000"/>
              </w:rPr>
              <w:t>6. Conclusion</w:t>
            </w:r>
            <w:r>
              <w:rPr>
                <w:b/>
                <w:color w:val="000000"/>
              </w:rPr>
              <w:tab/>
              <w:t>3</w:t>
            </w:r>
          </w:hyperlink>
        </w:p>
        <w:p w14:paraId="4457A707" w14:textId="77777777" w:rsidR="008C65AC" w:rsidRDefault="00000000">
          <w:pPr>
            <w:widowControl w:val="0"/>
            <w:tabs>
              <w:tab w:val="right" w:pos="12000"/>
            </w:tabs>
            <w:spacing w:before="60" w:line="240" w:lineRule="auto"/>
            <w:rPr>
              <w:b/>
              <w:color w:val="000000"/>
            </w:rPr>
          </w:pPr>
          <w:hyperlink w:anchor="_heading=h.4d34og8">
            <w:r>
              <w:rPr>
                <w:b/>
                <w:color w:val="000000"/>
              </w:rPr>
              <w:t>7. References (if any)</w:t>
            </w:r>
            <w:r>
              <w:rPr>
                <w:b/>
                <w:color w:val="000000"/>
              </w:rPr>
              <w:tab/>
              <w:t>4</w:t>
            </w:r>
          </w:hyperlink>
          <w:r>
            <w:fldChar w:fldCharType="end"/>
          </w:r>
        </w:p>
      </w:sdtContent>
    </w:sdt>
    <w:p w14:paraId="71AF9161" w14:textId="77777777" w:rsidR="008C65AC" w:rsidRDefault="008C65AC">
      <w:pPr>
        <w:rPr>
          <w:sz w:val="24"/>
          <w:szCs w:val="24"/>
        </w:rPr>
      </w:pPr>
    </w:p>
    <w:p w14:paraId="77692E45" w14:textId="77777777" w:rsidR="008C65AC" w:rsidRDefault="008C65AC">
      <w:pPr>
        <w:rPr>
          <w:sz w:val="24"/>
          <w:szCs w:val="24"/>
        </w:rPr>
      </w:pPr>
    </w:p>
    <w:p w14:paraId="19210CF9" w14:textId="77777777" w:rsidR="008C65AC" w:rsidRDefault="008C65AC">
      <w:pPr>
        <w:rPr>
          <w:sz w:val="24"/>
          <w:szCs w:val="24"/>
        </w:rPr>
      </w:pPr>
    </w:p>
    <w:p w14:paraId="23FB6255" w14:textId="77777777" w:rsidR="008C65AC" w:rsidRDefault="00000000">
      <w:pPr>
        <w:pStyle w:val="Heading1"/>
        <w:numPr>
          <w:ilvl w:val="0"/>
          <w:numId w:val="4"/>
        </w:numPr>
      </w:pPr>
      <w:bookmarkStart w:id="2" w:name="_heading=h.1fob9te" w:colFirst="0" w:colLast="0"/>
      <w:bookmarkEnd w:id="2"/>
      <w:r>
        <w:t>Introduction</w:t>
      </w:r>
    </w:p>
    <w:p w14:paraId="7DF8215B" w14:textId="77777777" w:rsidR="008C65AC" w:rsidRDefault="00000000">
      <w:pPr>
        <w:rPr>
          <w:sz w:val="24"/>
          <w:szCs w:val="24"/>
        </w:rPr>
      </w:pPr>
      <w:r>
        <w:rPr>
          <w:sz w:val="24"/>
          <w:szCs w:val="24"/>
        </w:rPr>
        <w:t>Person lookup tools are a valuable tool for anyone who needs to find information about people. They can be used for a variety of purposes, both personal and professional.</w:t>
      </w:r>
    </w:p>
    <w:p w14:paraId="33248F07" w14:textId="77777777" w:rsidR="008C65AC" w:rsidRDefault="008C65AC">
      <w:pPr>
        <w:rPr>
          <w:sz w:val="24"/>
          <w:szCs w:val="24"/>
        </w:rPr>
      </w:pPr>
    </w:p>
    <w:p w14:paraId="1C8FD9D6" w14:textId="77777777" w:rsidR="008C65AC" w:rsidRDefault="00000000">
      <w:pPr>
        <w:rPr>
          <w:sz w:val="24"/>
          <w:szCs w:val="24"/>
        </w:rPr>
      </w:pPr>
      <w:r>
        <w:rPr>
          <w:sz w:val="24"/>
          <w:szCs w:val="24"/>
        </w:rPr>
        <w:t>There are a variety of different person lookup tools available, both free and paid. Some popular person lookup tools include Whitepages, Spokeo, PeopleFinders, Truthfinder, and BeenVerified.</w:t>
      </w:r>
    </w:p>
    <w:p w14:paraId="55A4957F" w14:textId="77777777" w:rsidR="008C65AC" w:rsidRDefault="008C65AC">
      <w:pPr>
        <w:rPr>
          <w:sz w:val="24"/>
          <w:szCs w:val="24"/>
        </w:rPr>
      </w:pPr>
    </w:p>
    <w:p w14:paraId="2608102A" w14:textId="77777777" w:rsidR="008C65AC" w:rsidRDefault="008C65AC">
      <w:pPr>
        <w:rPr>
          <w:sz w:val="24"/>
          <w:szCs w:val="24"/>
        </w:rPr>
      </w:pPr>
    </w:p>
    <w:p w14:paraId="1E60EBBC" w14:textId="77777777" w:rsidR="008C65AC" w:rsidRDefault="00000000">
      <w:pPr>
        <w:pStyle w:val="Heading1"/>
        <w:numPr>
          <w:ilvl w:val="0"/>
          <w:numId w:val="4"/>
        </w:numPr>
      </w:pPr>
      <w:bookmarkStart w:id="3" w:name="_heading=h.3znysh7" w:colFirst="0" w:colLast="0"/>
      <w:bookmarkEnd w:id="3"/>
      <w:r>
        <w:t>Tool Details</w:t>
      </w:r>
    </w:p>
    <w:p w14:paraId="074041EC" w14:textId="77777777" w:rsidR="008C65AC" w:rsidRDefault="00000000">
      <w:pPr>
        <w:numPr>
          <w:ilvl w:val="0"/>
          <w:numId w:val="3"/>
        </w:numPr>
        <w:rPr>
          <w:rFonts w:ascii="Times New Roman" w:eastAsia="Times New Roman" w:hAnsi="Times New Roman" w:cs="Times New Roman"/>
        </w:rPr>
      </w:pPr>
      <w:r>
        <w:rPr>
          <w:sz w:val="24"/>
          <w:szCs w:val="24"/>
        </w:rPr>
        <w:t>Whitepages</w:t>
      </w:r>
      <w:r>
        <w:rPr>
          <w:sz w:val="24"/>
          <w:szCs w:val="24"/>
        </w:rPr>
        <w:br/>
      </w:r>
      <w:r>
        <w:rPr>
          <w:sz w:val="24"/>
          <w:szCs w:val="24"/>
        </w:rPr>
        <w:br/>
      </w:r>
      <w:hyperlink r:id="rId9">
        <w:r>
          <w:rPr>
            <w:color w:val="1155CC"/>
            <w:sz w:val="24"/>
            <w:szCs w:val="24"/>
            <w:u w:val="single"/>
          </w:rPr>
          <w:t>https://www.whitepages.com/</w:t>
        </w:r>
      </w:hyperlink>
      <w:r>
        <w:rPr>
          <w:sz w:val="24"/>
          <w:szCs w:val="24"/>
        </w:rPr>
        <w:br/>
      </w:r>
      <w:r>
        <w:rPr>
          <w:sz w:val="24"/>
          <w:szCs w:val="24"/>
        </w:rPr>
        <w:lastRenderedPageBreak/>
        <w:br/>
      </w:r>
      <w:r>
        <w:rPr>
          <w:noProof/>
          <w:sz w:val="24"/>
          <w:szCs w:val="24"/>
        </w:rPr>
        <w:drawing>
          <wp:inline distT="114300" distB="114300" distL="114300" distR="114300" wp14:anchorId="4B690B24" wp14:editId="3C2C7616">
            <wp:extent cx="5734050" cy="3025220"/>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cstate="hqprint">
                      <a:extLst>
                        <a:ext uri="{28A0092B-C50C-407E-A947-70E740481C1C}">
                          <a14:useLocalDpi xmlns:a14="http://schemas.microsoft.com/office/drawing/2010/main"/>
                        </a:ext>
                      </a:extLst>
                    </a:blip>
                    <a:srcRect/>
                    <a:stretch>
                      <a:fillRect/>
                    </a:stretch>
                  </pic:blipFill>
                  <pic:spPr>
                    <a:xfrm>
                      <a:off x="0" y="0"/>
                      <a:ext cx="5734050" cy="3025220"/>
                    </a:xfrm>
                    <a:prstGeom prst="rect">
                      <a:avLst/>
                    </a:prstGeom>
                    <a:ln/>
                  </pic:spPr>
                </pic:pic>
              </a:graphicData>
            </a:graphic>
          </wp:inline>
        </w:drawing>
      </w:r>
    </w:p>
    <w:p w14:paraId="472DBE2B" w14:textId="77777777" w:rsidR="008C65AC" w:rsidRDefault="00000000">
      <w:pPr>
        <w:numPr>
          <w:ilvl w:val="0"/>
          <w:numId w:val="3"/>
        </w:numPr>
        <w:rPr>
          <w:sz w:val="24"/>
          <w:szCs w:val="24"/>
        </w:rPr>
      </w:pPr>
      <w:r>
        <w:rPr>
          <w:sz w:val="24"/>
          <w:szCs w:val="24"/>
        </w:rPr>
        <w:t>Spokeo</w:t>
      </w:r>
      <w:r>
        <w:rPr>
          <w:sz w:val="24"/>
          <w:szCs w:val="24"/>
        </w:rPr>
        <w:br/>
      </w:r>
      <w:hyperlink r:id="rId11">
        <w:r>
          <w:rPr>
            <w:color w:val="1155CC"/>
            <w:sz w:val="24"/>
            <w:szCs w:val="24"/>
            <w:u w:val="single"/>
          </w:rPr>
          <w:t>https://www.spokeo.com/</w:t>
        </w:r>
      </w:hyperlink>
      <w:r>
        <w:rPr>
          <w:sz w:val="24"/>
          <w:szCs w:val="24"/>
        </w:rPr>
        <w:br/>
      </w:r>
      <w:r>
        <w:rPr>
          <w:sz w:val="24"/>
          <w:szCs w:val="24"/>
        </w:rPr>
        <w:br/>
      </w:r>
      <w:r>
        <w:rPr>
          <w:noProof/>
          <w:sz w:val="24"/>
          <w:szCs w:val="24"/>
        </w:rPr>
        <w:drawing>
          <wp:inline distT="114300" distB="114300" distL="114300" distR="114300" wp14:anchorId="1CC2BBE0" wp14:editId="10BB075B">
            <wp:extent cx="5733458" cy="3025140"/>
            <wp:effectExtent l="0" t="0" r="635" b="3810"/>
            <wp:docPr id="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rotWithShape="1">
                    <a:blip r:embed="rId12" cstate="hqprint">
                      <a:extLst>
                        <a:ext uri="{28A0092B-C50C-407E-A947-70E740481C1C}">
                          <a14:useLocalDpi xmlns:a14="http://schemas.microsoft.com/office/drawing/2010/main"/>
                        </a:ext>
                      </a:extLst>
                    </a:blip>
                    <a:srcRect/>
                    <a:stretch/>
                  </pic:blipFill>
                  <pic:spPr bwMode="auto">
                    <a:xfrm>
                      <a:off x="0" y="0"/>
                      <a:ext cx="5734050" cy="3025452"/>
                    </a:xfrm>
                    <a:prstGeom prst="rect">
                      <a:avLst/>
                    </a:prstGeom>
                    <a:ln>
                      <a:noFill/>
                    </a:ln>
                    <a:extLst>
                      <a:ext uri="{53640926-AAD7-44D8-BBD7-CCE9431645EC}">
                        <a14:shadowObscured xmlns:a14="http://schemas.microsoft.com/office/drawing/2010/main"/>
                      </a:ext>
                    </a:extLst>
                  </pic:spPr>
                </pic:pic>
              </a:graphicData>
            </a:graphic>
          </wp:inline>
        </w:drawing>
      </w:r>
    </w:p>
    <w:p w14:paraId="40E563BE" w14:textId="77777777" w:rsidR="008C65AC" w:rsidRDefault="00000000">
      <w:pPr>
        <w:numPr>
          <w:ilvl w:val="0"/>
          <w:numId w:val="3"/>
        </w:numPr>
        <w:rPr>
          <w:sz w:val="24"/>
          <w:szCs w:val="24"/>
        </w:rPr>
      </w:pPr>
      <w:r>
        <w:rPr>
          <w:sz w:val="24"/>
          <w:szCs w:val="24"/>
        </w:rPr>
        <w:t>People Finder</w:t>
      </w:r>
      <w:r>
        <w:rPr>
          <w:sz w:val="24"/>
          <w:szCs w:val="24"/>
        </w:rPr>
        <w:br/>
      </w:r>
      <w:r>
        <w:rPr>
          <w:sz w:val="24"/>
          <w:szCs w:val="24"/>
        </w:rPr>
        <w:br/>
      </w:r>
      <w:hyperlink r:id="rId13">
        <w:r>
          <w:rPr>
            <w:color w:val="1155CC"/>
            <w:sz w:val="24"/>
            <w:szCs w:val="24"/>
            <w:u w:val="single"/>
          </w:rPr>
          <w:t>https://www.peoplefinder.com/</w:t>
        </w:r>
      </w:hyperlink>
      <w:r>
        <w:rPr>
          <w:sz w:val="24"/>
          <w:szCs w:val="24"/>
        </w:rPr>
        <w:br/>
      </w:r>
      <w:r>
        <w:rPr>
          <w:sz w:val="24"/>
          <w:szCs w:val="24"/>
        </w:rPr>
        <w:lastRenderedPageBreak/>
        <w:br/>
      </w:r>
      <w:r>
        <w:rPr>
          <w:noProof/>
          <w:sz w:val="24"/>
          <w:szCs w:val="24"/>
        </w:rPr>
        <w:drawing>
          <wp:inline distT="114300" distB="114300" distL="114300" distR="114300" wp14:anchorId="37E839C8" wp14:editId="7215EDF8">
            <wp:extent cx="5734050" cy="2968070"/>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cstate="hqprint">
                      <a:extLst>
                        <a:ext uri="{28A0092B-C50C-407E-A947-70E740481C1C}">
                          <a14:useLocalDpi xmlns:a14="http://schemas.microsoft.com/office/drawing/2010/main"/>
                        </a:ext>
                      </a:extLst>
                    </a:blip>
                    <a:srcRect/>
                    <a:stretch>
                      <a:fillRect/>
                    </a:stretch>
                  </pic:blipFill>
                  <pic:spPr>
                    <a:xfrm>
                      <a:off x="0" y="0"/>
                      <a:ext cx="5734050" cy="2968070"/>
                    </a:xfrm>
                    <a:prstGeom prst="rect">
                      <a:avLst/>
                    </a:prstGeom>
                    <a:ln/>
                  </pic:spPr>
                </pic:pic>
              </a:graphicData>
            </a:graphic>
          </wp:inline>
        </w:drawing>
      </w:r>
    </w:p>
    <w:p w14:paraId="3B304DFC" w14:textId="77777777" w:rsidR="008C65AC" w:rsidRDefault="00000000">
      <w:pPr>
        <w:numPr>
          <w:ilvl w:val="0"/>
          <w:numId w:val="3"/>
        </w:numPr>
        <w:rPr>
          <w:sz w:val="24"/>
          <w:szCs w:val="24"/>
        </w:rPr>
      </w:pPr>
      <w:r>
        <w:rPr>
          <w:sz w:val="24"/>
          <w:szCs w:val="24"/>
        </w:rPr>
        <w:t>TruthFinder</w:t>
      </w:r>
      <w:r>
        <w:rPr>
          <w:sz w:val="24"/>
          <w:szCs w:val="24"/>
        </w:rPr>
        <w:br/>
      </w:r>
      <w:r>
        <w:rPr>
          <w:sz w:val="24"/>
          <w:szCs w:val="24"/>
        </w:rPr>
        <w:br/>
      </w:r>
      <w:hyperlink r:id="rId15">
        <w:r>
          <w:rPr>
            <w:color w:val="1155CC"/>
            <w:sz w:val="24"/>
            <w:szCs w:val="24"/>
            <w:u w:val="single"/>
          </w:rPr>
          <w:t>https://www.truthfinder.com/</w:t>
        </w:r>
      </w:hyperlink>
      <w:r>
        <w:rPr>
          <w:sz w:val="24"/>
          <w:szCs w:val="24"/>
        </w:rPr>
        <w:br/>
      </w:r>
      <w:r>
        <w:rPr>
          <w:sz w:val="24"/>
          <w:szCs w:val="24"/>
        </w:rPr>
        <w:br/>
      </w:r>
      <w:r>
        <w:rPr>
          <w:noProof/>
          <w:sz w:val="24"/>
          <w:szCs w:val="24"/>
        </w:rPr>
        <w:drawing>
          <wp:inline distT="114300" distB="114300" distL="114300" distR="114300" wp14:anchorId="3104FEAD" wp14:editId="2BDB35CD">
            <wp:extent cx="5730875" cy="3012257"/>
            <wp:effectExtent l="0" t="0" r="3175"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rotWithShape="1">
                    <a:blip r:embed="rId16" cstate="hqprint">
                      <a:extLst>
                        <a:ext uri="{28A0092B-C50C-407E-A947-70E740481C1C}">
                          <a14:useLocalDpi xmlns:a14="http://schemas.microsoft.com/office/drawing/2010/main"/>
                        </a:ext>
                      </a:extLst>
                    </a:blip>
                    <a:srcRect/>
                    <a:stretch/>
                  </pic:blipFill>
                  <pic:spPr bwMode="auto">
                    <a:xfrm>
                      <a:off x="0" y="0"/>
                      <a:ext cx="5731200" cy="3012428"/>
                    </a:xfrm>
                    <a:prstGeom prst="rect">
                      <a:avLst/>
                    </a:prstGeom>
                    <a:ln>
                      <a:noFill/>
                    </a:ln>
                    <a:extLst>
                      <a:ext uri="{53640926-AAD7-44D8-BBD7-CCE9431645EC}">
                        <a14:shadowObscured xmlns:a14="http://schemas.microsoft.com/office/drawing/2010/main"/>
                      </a:ext>
                    </a:extLst>
                  </pic:spPr>
                </pic:pic>
              </a:graphicData>
            </a:graphic>
          </wp:inline>
        </w:drawing>
      </w:r>
      <w:r>
        <w:rPr>
          <w:sz w:val="24"/>
          <w:szCs w:val="24"/>
        </w:rPr>
        <w:br/>
      </w:r>
      <w:r>
        <w:rPr>
          <w:sz w:val="24"/>
          <w:szCs w:val="24"/>
        </w:rPr>
        <w:lastRenderedPageBreak/>
        <w:br/>
      </w:r>
      <w:r>
        <w:rPr>
          <w:noProof/>
          <w:sz w:val="24"/>
          <w:szCs w:val="24"/>
        </w:rPr>
        <w:drawing>
          <wp:inline distT="114300" distB="114300" distL="114300" distR="114300" wp14:anchorId="650A7086" wp14:editId="6FF73605">
            <wp:extent cx="5730875" cy="3035117"/>
            <wp:effectExtent l="0" t="0" r="3175"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rotWithShape="1">
                    <a:blip r:embed="rId17" cstate="hqprint">
                      <a:extLst>
                        <a:ext uri="{28A0092B-C50C-407E-A947-70E740481C1C}">
                          <a14:useLocalDpi xmlns:a14="http://schemas.microsoft.com/office/drawing/2010/main"/>
                        </a:ext>
                      </a:extLst>
                    </a:blip>
                    <a:srcRect/>
                    <a:stretch/>
                  </pic:blipFill>
                  <pic:spPr bwMode="auto">
                    <a:xfrm>
                      <a:off x="0" y="0"/>
                      <a:ext cx="5731200" cy="3035289"/>
                    </a:xfrm>
                    <a:prstGeom prst="rect">
                      <a:avLst/>
                    </a:prstGeom>
                    <a:ln>
                      <a:noFill/>
                    </a:ln>
                    <a:extLst>
                      <a:ext uri="{53640926-AAD7-44D8-BBD7-CCE9431645EC}">
                        <a14:shadowObscured xmlns:a14="http://schemas.microsoft.com/office/drawing/2010/main"/>
                      </a:ext>
                    </a:extLst>
                  </pic:spPr>
                </pic:pic>
              </a:graphicData>
            </a:graphic>
          </wp:inline>
        </w:drawing>
      </w:r>
    </w:p>
    <w:p w14:paraId="472C8DD8" w14:textId="77777777" w:rsidR="008C65AC" w:rsidRDefault="008C65AC">
      <w:pPr>
        <w:ind w:left="720"/>
        <w:rPr>
          <w:sz w:val="24"/>
          <w:szCs w:val="24"/>
        </w:rPr>
      </w:pPr>
    </w:p>
    <w:p w14:paraId="134A7462" w14:textId="77777777" w:rsidR="008C65AC" w:rsidRDefault="00000000">
      <w:pPr>
        <w:pStyle w:val="Heading1"/>
        <w:numPr>
          <w:ilvl w:val="0"/>
          <w:numId w:val="4"/>
        </w:numPr>
      </w:pPr>
      <w:bookmarkStart w:id="4" w:name="_heading=h.2et92p0" w:colFirst="0" w:colLast="0"/>
      <w:bookmarkEnd w:id="4"/>
      <w:r>
        <w:t>Installation</w:t>
      </w:r>
    </w:p>
    <w:p w14:paraId="2A5F9012" w14:textId="30558E0C" w:rsidR="008C65AC" w:rsidRDefault="00000000">
      <w:pPr>
        <w:rPr>
          <w:sz w:val="24"/>
          <w:szCs w:val="24"/>
        </w:rPr>
      </w:pPr>
      <w:r>
        <w:rPr>
          <w:b/>
          <w:sz w:val="24"/>
          <w:szCs w:val="24"/>
        </w:rPr>
        <w:t xml:space="preserve">The tools are </w:t>
      </w:r>
      <w:r w:rsidR="008E36C2">
        <w:rPr>
          <w:b/>
          <w:sz w:val="24"/>
          <w:szCs w:val="24"/>
        </w:rPr>
        <w:t>web-based</w:t>
      </w:r>
      <w:r>
        <w:rPr>
          <w:b/>
          <w:sz w:val="24"/>
          <w:szCs w:val="24"/>
        </w:rPr>
        <w:t xml:space="preserve"> tools.</w:t>
      </w:r>
    </w:p>
    <w:p w14:paraId="2F26CC6B" w14:textId="77777777" w:rsidR="008C65AC" w:rsidRDefault="008C65AC">
      <w:pPr>
        <w:rPr>
          <w:sz w:val="24"/>
          <w:szCs w:val="24"/>
        </w:rPr>
      </w:pPr>
    </w:p>
    <w:p w14:paraId="7E7D0274" w14:textId="77777777" w:rsidR="008C65AC" w:rsidRDefault="008C65AC">
      <w:pPr>
        <w:rPr>
          <w:sz w:val="24"/>
          <w:szCs w:val="24"/>
        </w:rPr>
      </w:pPr>
    </w:p>
    <w:p w14:paraId="1CD41753" w14:textId="77777777" w:rsidR="008C65AC" w:rsidRDefault="00000000">
      <w:pPr>
        <w:pStyle w:val="Heading1"/>
        <w:numPr>
          <w:ilvl w:val="0"/>
          <w:numId w:val="4"/>
        </w:numPr>
      </w:pPr>
      <w:bookmarkStart w:id="5" w:name="_heading=h.tyjcwt" w:colFirst="0" w:colLast="0"/>
      <w:bookmarkEnd w:id="5"/>
      <w:r>
        <w:t>Execution</w:t>
      </w:r>
    </w:p>
    <w:p w14:paraId="0F8F964F" w14:textId="77777777" w:rsidR="008C65AC" w:rsidRDefault="00000000">
      <w:pPr>
        <w:rPr>
          <w:sz w:val="24"/>
          <w:szCs w:val="24"/>
        </w:rPr>
      </w:pPr>
      <w:r>
        <w:rPr>
          <w:sz w:val="24"/>
          <w:szCs w:val="24"/>
        </w:rPr>
        <w:t>To execute a person lookup tool, simply enter the name, address, phone number, or email address of the person you are looking for. The person lookup tool will then search its database of public information and return any results that it finds.</w:t>
      </w:r>
    </w:p>
    <w:p w14:paraId="12860F4C" w14:textId="77777777" w:rsidR="008C65AC" w:rsidRDefault="008C65AC">
      <w:pPr>
        <w:rPr>
          <w:sz w:val="24"/>
          <w:szCs w:val="24"/>
        </w:rPr>
      </w:pPr>
    </w:p>
    <w:p w14:paraId="3C058BBC" w14:textId="77777777" w:rsidR="008C65AC" w:rsidRDefault="00000000">
      <w:pPr>
        <w:rPr>
          <w:sz w:val="24"/>
          <w:szCs w:val="24"/>
        </w:rPr>
      </w:pPr>
      <w:r>
        <w:rPr>
          <w:sz w:val="24"/>
          <w:szCs w:val="24"/>
        </w:rPr>
        <w:t>It is important to note that person lookup tools can only access information that is publicly available. If the information you are looking for is not publicly available, then a person lookup tool will not be able to find it.</w:t>
      </w:r>
    </w:p>
    <w:p w14:paraId="3BCE7CD2" w14:textId="77777777" w:rsidR="008C65AC" w:rsidRDefault="008C65AC">
      <w:pPr>
        <w:rPr>
          <w:sz w:val="24"/>
          <w:szCs w:val="24"/>
        </w:rPr>
      </w:pPr>
    </w:p>
    <w:p w14:paraId="7B974FBD" w14:textId="77777777" w:rsidR="008C65AC" w:rsidRDefault="008C65AC">
      <w:pPr>
        <w:rPr>
          <w:sz w:val="24"/>
          <w:szCs w:val="24"/>
        </w:rPr>
      </w:pPr>
    </w:p>
    <w:p w14:paraId="76DB027D" w14:textId="77777777" w:rsidR="008C65AC" w:rsidRDefault="008C65AC">
      <w:pPr>
        <w:rPr>
          <w:sz w:val="24"/>
          <w:szCs w:val="24"/>
        </w:rPr>
      </w:pPr>
    </w:p>
    <w:p w14:paraId="4AFB66ED" w14:textId="77777777" w:rsidR="008C65AC" w:rsidRDefault="00000000">
      <w:pPr>
        <w:pStyle w:val="Heading1"/>
        <w:numPr>
          <w:ilvl w:val="0"/>
          <w:numId w:val="4"/>
        </w:numPr>
      </w:pPr>
      <w:bookmarkStart w:id="6" w:name="_heading=h.3dy6vkm" w:colFirst="0" w:colLast="0"/>
      <w:bookmarkEnd w:id="6"/>
      <w:r>
        <w:lastRenderedPageBreak/>
        <w:t>Scope and Limitations</w:t>
      </w:r>
    </w:p>
    <w:p w14:paraId="29A87322" w14:textId="77777777" w:rsidR="008C65AC" w:rsidRDefault="00000000">
      <w:pPr>
        <w:rPr>
          <w:sz w:val="24"/>
          <w:szCs w:val="24"/>
        </w:rPr>
      </w:pPr>
      <w:r>
        <w:rPr>
          <w:sz w:val="24"/>
          <w:szCs w:val="24"/>
        </w:rPr>
        <w:t>Person lookup tools are a valuable tool for finding information about people, but they have some limitations.</w:t>
      </w:r>
    </w:p>
    <w:p w14:paraId="3E559B72" w14:textId="77777777" w:rsidR="008C65AC" w:rsidRDefault="008C65AC">
      <w:pPr>
        <w:rPr>
          <w:sz w:val="24"/>
          <w:szCs w:val="24"/>
        </w:rPr>
      </w:pPr>
    </w:p>
    <w:p w14:paraId="753931D0" w14:textId="77777777" w:rsidR="008C65AC" w:rsidRDefault="00000000">
      <w:pPr>
        <w:rPr>
          <w:sz w:val="24"/>
          <w:szCs w:val="24"/>
        </w:rPr>
      </w:pPr>
      <w:r>
        <w:rPr>
          <w:sz w:val="24"/>
          <w:szCs w:val="24"/>
        </w:rPr>
        <w:t>First, person lookup tools can only access information that is publicly available. If the information you are looking for is not publicly available, then a person lookup tool will not be able to find it.</w:t>
      </w:r>
    </w:p>
    <w:p w14:paraId="2E38EAC1" w14:textId="77777777" w:rsidR="008C65AC" w:rsidRDefault="008C65AC">
      <w:pPr>
        <w:rPr>
          <w:sz w:val="24"/>
          <w:szCs w:val="24"/>
        </w:rPr>
      </w:pPr>
    </w:p>
    <w:p w14:paraId="5892C10F" w14:textId="77777777" w:rsidR="008C65AC" w:rsidRDefault="00000000">
      <w:pPr>
        <w:rPr>
          <w:sz w:val="24"/>
          <w:szCs w:val="24"/>
        </w:rPr>
      </w:pPr>
      <w:r>
        <w:rPr>
          <w:sz w:val="24"/>
          <w:szCs w:val="24"/>
        </w:rPr>
        <w:t>Second, person lookup tools are not perfect and may sometimes generate inaccurate or incomplete results. It is important to carefully review the results generated by a person lookup tool and to verify them from other sources if necessary.</w:t>
      </w:r>
    </w:p>
    <w:p w14:paraId="11053937" w14:textId="77777777" w:rsidR="008C65AC" w:rsidRDefault="008C65AC">
      <w:pPr>
        <w:rPr>
          <w:sz w:val="24"/>
          <w:szCs w:val="24"/>
        </w:rPr>
      </w:pPr>
    </w:p>
    <w:p w14:paraId="1070A184" w14:textId="77777777" w:rsidR="008C65AC" w:rsidRDefault="00000000">
      <w:pPr>
        <w:rPr>
          <w:sz w:val="24"/>
          <w:szCs w:val="24"/>
        </w:rPr>
      </w:pPr>
      <w:r>
        <w:rPr>
          <w:sz w:val="24"/>
          <w:szCs w:val="24"/>
        </w:rPr>
        <w:t>Finally, it is important to be careful when using person lookup tools, as some of them may sell your personal information to third parties.</w:t>
      </w:r>
    </w:p>
    <w:p w14:paraId="4BF0F0B6" w14:textId="77777777" w:rsidR="008C65AC" w:rsidRDefault="008C65AC">
      <w:pPr>
        <w:rPr>
          <w:sz w:val="24"/>
          <w:szCs w:val="24"/>
        </w:rPr>
      </w:pPr>
    </w:p>
    <w:p w14:paraId="754F52F3" w14:textId="77777777" w:rsidR="008C65AC" w:rsidRDefault="008C65AC">
      <w:pPr>
        <w:rPr>
          <w:sz w:val="24"/>
          <w:szCs w:val="24"/>
        </w:rPr>
      </w:pPr>
    </w:p>
    <w:p w14:paraId="7F2E3680" w14:textId="77777777" w:rsidR="008C65AC" w:rsidRDefault="00000000">
      <w:pPr>
        <w:pStyle w:val="Heading1"/>
        <w:numPr>
          <w:ilvl w:val="0"/>
          <w:numId w:val="4"/>
        </w:numPr>
      </w:pPr>
      <w:bookmarkStart w:id="7" w:name="_heading=h.1t3h5sf" w:colFirst="0" w:colLast="0"/>
      <w:bookmarkEnd w:id="7"/>
      <w:r>
        <w:t>Conclusion</w:t>
      </w:r>
    </w:p>
    <w:p w14:paraId="2AEDC104" w14:textId="77777777" w:rsidR="008C65AC" w:rsidRDefault="00000000">
      <w:pPr>
        <w:rPr>
          <w:sz w:val="24"/>
          <w:szCs w:val="24"/>
        </w:rPr>
      </w:pPr>
      <w:r>
        <w:rPr>
          <w:sz w:val="24"/>
          <w:szCs w:val="24"/>
        </w:rPr>
        <w:t>Person lookup tools are a valuable tool for anyone who needs to find information about people. They can be used for a variety of purposes, both personal and professional.</w:t>
      </w:r>
    </w:p>
    <w:p w14:paraId="7E127B4F" w14:textId="77777777" w:rsidR="008C65AC" w:rsidRDefault="008C65AC">
      <w:pPr>
        <w:rPr>
          <w:sz w:val="24"/>
          <w:szCs w:val="24"/>
        </w:rPr>
      </w:pPr>
    </w:p>
    <w:p w14:paraId="26118322" w14:textId="77777777" w:rsidR="008C65AC" w:rsidRDefault="00000000">
      <w:pPr>
        <w:rPr>
          <w:sz w:val="24"/>
          <w:szCs w:val="24"/>
        </w:rPr>
      </w:pPr>
      <w:r>
        <w:rPr>
          <w:sz w:val="24"/>
          <w:szCs w:val="24"/>
        </w:rPr>
        <w:t>It is important to be aware of the scope and limitations of person lookup tools. Person lookup tools can only access information that is publicly available, and they may sometimes generate inaccurate or incomplete results. Additionally, it is important to be careful when using person lookup tools, as some of them may sell your personal information to third parties.</w:t>
      </w:r>
    </w:p>
    <w:p w14:paraId="08E06587" w14:textId="77777777" w:rsidR="008C65AC" w:rsidRDefault="008C65AC">
      <w:pPr>
        <w:rPr>
          <w:sz w:val="24"/>
          <w:szCs w:val="24"/>
        </w:rPr>
      </w:pPr>
    </w:p>
    <w:p w14:paraId="23A3AC09" w14:textId="77777777" w:rsidR="008C65AC" w:rsidRDefault="00000000">
      <w:pPr>
        <w:rPr>
          <w:sz w:val="24"/>
          <w:szCs w:val="24"/>
        </w:rPr>
      </w:pPr>
      <w:r>
        <w:rPr>
          <w:sz w:val="24"/>
          <w:szCs w:val="24"/>
        </w:rPr>
        <w:t>Recommendations</w:t>
      </w:r>
    </w:p>
    <w:p w14:paraId="590B8D64" w14:textId="77777777" w:rsidR="008C65AC" w:rsidRDefault="008C65AC">
      <w:pPr>
        <w:rPr>
          <w:sz w:val="24"/>
          <w:szCs w:val="24"/>
        </w:rPr>
      </w:pPr>
    </w:p>
    <w:p w14:paraId="2B3C110B" w14:textId="77777777" w:rsidR="008C65AC" w:rsidRDefault="00000000">
      <w:pPr>
        <w:rPr>
          <w:sz w:val="24"/>
          <w:szCs w:val="24"/>
        </w:rPr>
      </w:pPr>
      <w:r>
        <w:rPr>
          <w:sz w:val="24"/>
          <w:szCs w:val="24"/>
        </w:rPr>
        <w:t>Here are some tips for using tools effectively:</w:t>
      </w:r>
    </w:p>
    <w:p w14:paraId="3A66930F" w14:textId="77777777" w:rsidR="008C65AC" w:rsidRDefault="008C65AC">
      <w:pPr>
        <w:rPr>
          <w:sz w:val="24"/>
          <w:szCs w:val="24"/>
        </w:rPr>
      </w:pPr>
    </w:p>
    <w:p w14:paraId="0C248BE8" w14:textId="77777777" w:rsidR="008C65AC" w:rsidRDefault="00000000">
      <w:pPr>
        <w:rPr>
          <w:sz w:val="24"/>
          <w:szCs w:val="24"/>
        </w:rPr>
      </w:pPr>
      <w:r>
        <w:rPr>
          <w:sz w:val="24"/>
          <w:szCs w:val="24"/>
        </w:rPr>
        <w:t>Be specific in your searches. The more specific you are, the more accurate and relevant your results will be.</w:t>
      </w:r>
    </w:p>
    <w:p w14:paraId="7117F482" w14:textId="77777777" w:rsidR="008C65AC" w:rsidRDefault="00000000">
      <w:pPr>
        <w:rPr>
          <w:sz w:val="24"/>
          <w:szCs w:val="24"/>
        </w:rPr>
      </w:pPr>
      <w:r>
        <w:rPr>
          <w:sz w:val="24"/>
          <w:szCs w:val="24"/>
        </w:rPr>
        <w:lastRenderedPageBreak/>
        <w:t>Use a variety of sources. Don't rely on just one person lookup tool. Use multiple sources to get a more complete picture.</w:t>
      </w:r>
    </w:p>
    <w:p w14:paraId="3F0C0607" w14:textId="77777777" w:rsidR="008C65AC" w:rsidRDefault="00000000">
      <w:pPr>
        <w:rPr>
          <w:sz w:val="24"/>
          <w:szCs w:val="24"/>
        </w:rPr>
      </w:pPr>
      <w:r>
        <w:rPr>
          <w:sz w:val="24"/>
          <w:szCs w:val="24"/>
        </w:rPr>
        <w:t>Be critical of the results. Person lookup tools are not perfect and may sometimes generate inaccurate or incomplete results. It is important to carefully review the results generated by a person lookup tool and to verify them from other sources if necessary.</w:t>
      </w:r>
    </w:p>
    <w:p w14:paraId="4B501C79" w14:textId="77777777" w:rsidR="008C65AC" w:rsidRDefault="008C65AC">
      <w:pPr>
        <w:rPr>
          <w:sz w:val="24"/>
          <w:szCs w:val="24"/>
        </w:rPr>
      </w:pPr>
    </w:p>
    <w:p w14:paraId="5B61374E" w14:textId="77777777" w:rsidR="008C65AC" w:rsidRDefault="008C65AC">
      <w:pPr>
        <w:rPr>
          <w:sz w:val="24"/>
          <w:szCs w:val="24"/>
        </w:rPr>
      </w:pPr>
    </w:p>
    <w:p w14:paraId="3B939403" w14:textId="77777777" w:rsidR="008C65AC" w:rsidRDefault="008C65AC">
      <w:pPr>
        <w:rPr>
          <w:sz w:val="24"/>
          <w:szCs w:val="24"/>
        </w:rPr>
      </w:pPr>
    </w:p>
    <w:p w14:paraId="27A2076A" w14:textId="77777777" w:rsidR="008C65AC" w:rsidRDefault="008C65AC">
      <w:pPr>
        <w:rPr>
          <w:sz w:val="24"/>
          <w:szCs w:val="24"/>
        </w:rPr>
      </w:pPr>
    </w:p>
    <w:p w14:paraId="0E033C8F" w14:textId="77777777" w:rsidR="008C65AC" w:rsidRDefault="008C65AC">
      <w:pPr>
        <w:rPr>
          <w:sz w:val="24"/>
          <w:szCs w:val="24"/>
        </w:rPr>
      </w:pPr>
    </w:p>
    <w:p w14:paraId="2D3705A1" w14:textId="77777777" w:rsidR="008C65AC" w:rsidRDefault="008C65AC">
      <w:pPr>
        <w:rPr>
          <w:sz w:val="24"/>
          <w:szCs w:val="24"/>
        </w:rPr>
      </w:pPr>
    </w:p>
    <w:p w14:paraId="32DFB680" w14:textId="77777777" w:rsidR="008C65AC" w:rsidRDefault="008C65AC">
      <w:pPr>
        <w:ind w:left="720"/>
        <w:rPr>
          <w:sz w:val="24"/>
          <w:szCs w:val="24"/>
        </w:rPr>
      </w:pPr>
    </w:p>
    <w:sectPr w:rsidR="008C65AC">
      <w:headerReference w:type="default" r:id="rId18"/>
      <w:footerReference w:type="default" r:id="rId19"/>
      <w:headerReference w:type="first" r:id="rId20"/>
      <w:footerReference w:type="first" r:id="rId21"/>
      <w:pgSz w:w="11909" w:h="16834"/>
      <w:pgMar w:top="1440" w:right="1440" w:bottom="1440" w:left="1440" w:header="595" w:footer="453"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7A90C2" w14:textId="77777777" w:rsidR="008B76A6" w:rsidRDefault="008B76A6">
      <w:pPr>
        <w:spacing w:line="240" w:lineRule="auto"/>
      </w:pPr>
      <w:r>
        <w:separator/>
      </w:r>
    </w:p>
  </w:endnote>
  <w:endnote w:type="continuationSeparator" w:id="0">
    <w:p w14:paraId="052B1008" w14:textId="77777777" w:rsidR="008B76A6" w:rsidRDefault="008B76A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B2692A" w14:textId="77777777" w:rsidR="008C65AC" w:rsidRDefault="008C65AC">
    <w:pPr>
      <w:spacing w:line="312" w:lineRule="auto"/>
      <w:rPr>
        <w:rFonts w:ascii="Times New Roman" w:eastAsia="Times New Roman" w:hAnsi="Times New Roman" w:cs="Times New Roman"/>
        <w:sz w:val="14"/>
        <w:szCs w:val="14"/>
      </w:rPr>
    </w:pPr>
  </w:p>
  <w:p w14:paraId="59795F4D" w14:textId="77777777" w:rsidR="008C65AC" w:rsidRDefault="00000000">
    <w:pPr>
      <w:spacing w:line="312" w:lineRule="auto"/>
      <w:rPr>
        <w:rFonts w:ascii="Times New Roman" w:eastAsia="Times New Roman" w:hAnsi="Times New Roman" w:cs="Times New Roman"/>
        <w:sz w:val="14"/>
        <w:szCs w:val="14"/>
      </w:rPr>
    </w:pPr>
    <w:r>
      <w:pict w14:anchorId="537A2B0F">
        <v:rect id="_x0000_i1025" style="width:0;height:1.5pt" o:hralign="center" o:hrstd="t" o:hr="t" fillcolor="#a0a0a0" stroked="f"/>
      </w:pict>
    </w:r>
  </w:p>
  <w:p w14:paraId="2049EE28" w14:textId="77777777" w:rsidR="008C65AC" w:rsidRDefault="00000000">
    <w:pPr>
      <w:spacing w:line="312" w:lineRule="auto"/>
      <w:rPr>
        <w:rFonts w:ascii="Times New Roman" w:eastAsia="Times New Roman" w:hAnsi="Times New Roman" w:cs="Times New Roman"/>
        <w:sz w:val="14"/>
        <w:szCs w:val="14"/>
      </w:rPr>
    </w:pPr>
    <w:r>
      <w:rPr>
        <w:rFonts w:ascii="Times New Roman" w:eastAsia="Times New Roman" w:hAnsi="Times New Roman" w:cs="Times New Roman"/>
        <w:sz w:val="19"/>
        <w:szCs w:val="19"/>
      </w:rPr>
      <w:t xml:space="preserve">DCCF Labs Pvt Ltd., ZSI Floor 18, BSE </w:t>
    </w:r>
    <w:proofErr w:type="gramStart"/>
    <w:r>
      <w:rPr>
        <w:rFonts w:ascii="Times New Roman" w:eastAsia="Times New Roman" w:hAnsi="Times New Roman" w:cs="Times New Roman"/>
        <w:sz w:val="19"/>
        <w:szCs w:val="19"/>
      </w:rPr>
      <w:t>Building</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proofErr w:type="gramEnd"/>
    <w:r>
      <w:rPr>
        <w:rFonts w:ascii="Times New Roman" w:eastAsia="Times New Roman" w:hAnsi="Times New Roman" w:cs="Times New Roman"/>
        <w:sz w:val="19"/>
        <w:szCs w:val="19"/>
      </w:rPr>
      <w:t>+91 93217 86518</w:t>
    </w:r>
  </w:p>
  <w:p w14:paraId="4F423E8F" w14:textId="77777777" w:rsidR="008C65AC" w:rsidRDefault="00000000">
    <w:pPr>
      <w:spacing w:line="312" w:lineRule="auto"/>
    </w:pPr>
    <w:r>
      <w:rPr>
        <w:rFonts w:ascii="Times New Roman" w:eastAsia="Times New Roman" w:hAnsi="Times New Roman" w:cs="Times New Roman"/>
        <w:sz w:val="19"/>
        <w:szCs w:val="19"/>
      </w:rPr>
      <w:t>Dalal St., Mumbai - 400001</w:t>
    </w:r>
    <w:r>
      <w:rPr>
        <w:rFonts w:ascii="Times New Roman" w:eastAsia="Times New Roman" w:hAnsi="Times New Roman" w:cs="Times New Roman"/>
        <w:sz w:val="14"/>
        <w:szCs w:val="14"/>
      </w:rPr>
      <w:tab/>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14"/>
        <w:szCs w:val="14"/>
      </w:rPr>
      <w:tab/>
    </w:r>
    <w:r>
      <w:rPr>
        <w:rFonts w:ascii="Times New Roman" w:eastAsia="Times New Roman" w:hAnsi="Times New Roman" w:cs="Times New Roman"/>
        <w:sz w:val="14"/>
        <w:szCs w:val="14"/>
      </w:rPr>
      <w:tab/>
    </w:r>
    <w:r>
      <w:rPr>
        <w:rFonts w:ascii="Times New Roman" w:eastAsia="Times New Roman" w:hAnsi="Times New Roman" w:cs="Times New Roman"/>
        <w:sz w:val="19"/>
        <w:szCs w:val="19"/>
      </w:rPr>
      <w:t>info@deepcytes.io</w:t>
    </w:r>
    <w:r>
      <w:rPr>
        <w:rFonts w:ascii="Times New Roman" w:eastAsia="Times New Roman" w:hAnsi="Times New Roman" w:cs="Times New Roman"/>
        <w:sz w:val="14"/>
        <w:szCs w:val="14"/>
      </w:rPr>
      <w:tab/>
    </w:r>
    <w:r>
      <w:rPr>
        <w:rFonts w:ascii="Times New Roman" w:eastAsia="Times New Roman" w:hAnsi="Times New Roman" w:cs="Times New Roman"/>
        <w:sz w:val="14"/>
        <w:szCs w:val="14"/>
      </w:rPr>
      <w:tab/>
    </w:r>
    <w:r>
      <w:rPr>
        <w:rFonts w:ascii="Times New Roman" w:eastAsia="Times New Roman" w:hAnsi="Times New Roman" w:cs="Times New Roman"/>
        <w:sz w:val="14"/>
        <w:szCs w:val="14"/>
      </w:rPr>
      <w:tab/>
    </w:r>
    <w:r>
      <w:rPr>
        <w:rFonts w:ascii="Times New Roman" w:eastAsia="Times New Roman" w:hAnsi="Times New Roman" w:cs="Times New Roman"/>
        <w:sz w:val="19"/>
        <w:szCs w:val="19"/>
      </w:rPr>
      <w:t>www.deepcytes.io</w:t>
    </w:r>
  </w:p>
  <w:p w14:paraId="3B66DF79" w14:textId="77777777" w:rsidR="008C65AC" w:rsidRDefault="008C65AC">
    <w:pPr>
      <w:spacing w:line="312" w:lineRule="auto"/>
      <w:rPr>
        <w:rFonts w:ascii="Times New Roman" w:eastAsia="Times New Roman" w:hAnsi="Times New Roman" w:cs="Times New Roman"/>
        <w:sz w:val="14"/>
        <w:szCs w:val="14"/>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980191" w14:textId="77777777" w:rsidR="008C65AC" w:rsidRDefault="008C65A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048CF8" w14:textId="77777777" w:rsidR="008B76A6" w:rsidRDefault="008B76A6">
      <w:pPr>
        <w:spacing w:line="240" w:lineRule="auto"/>
      </w:pPr>
      <w:r>
        <w:separator/>
      </w:r>
    </w:p>
  </w:footnote>
  <w:footnote w:type="continuationSeparator" w:id="0">
    <w:p w14:paraId="210CCFEB" w14:textId="77777777" w:rsidR="008B76A6" w:rsidRDefault="008B76A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1F3548" w14:textId="77777777" w:rsidR="008C65AC" w:rsidRDefault="00000000">
    <w:r>
      <w:rPr>
        <w:noProof/>
      </w:rPr>
      <w:drawing>
        <wp:anchor distT="0" distB="0" distL="0" distR="0" simplePos="0" relativeHeight="251656704" behindDoc="1" locked="0" layoutInCell="1" hidden="0" allowOverlap="1" wp14:anchorId="6AF4A632" wp14:editId="4698BBA8">
          <wp:simplePos x="0" y="0"/>
          <wp:positionH relativeFrom="page">
            <wp:posOffset>-20472</wp:posOffset>
          </wp:positionH>
          <wp:positionV relativeFrom="page">
            <wp:posOffset>-2997</wp:posOffset>
          </wp:positionV>
          <wp:extent cx="7603849" cy="1452563"/>
          <wp:effectExtent l="0" t="0" r="0" b="0"/>
          <wp:wrapNone/>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7603849" cy="1452563"/>
                  </a:xfrm>
                  <a:prstGeom prst="rect">
                    <a:avLst/>
                  </a:prstGeom>
                  <a:ln/>
                </pic:spPr>
              </pic:pic>
            </a:graphicData>
          </a:graphic>
        </wp:anchor>
      </w:drawing>
    </w:r>
    <w:r>
      <w:pict w14:anchorId="6C6400A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 o:spid="_x0000_s1027" type="#_x0000_t75" alt="" style="position:absolute;margin-left:0;margin-top:0;width:451.3pt;height:308.4pt;z-index:-251658752;mso-position-horizontal:center;mso-position-horizontal-relative:margin;mso-position-vertical:center;mso-position-vertical-relative:margin">
          <v:imagedata r:id="rId2" o:title="image2" gain="19661f" blacklevel="22938f"/>
          <w10:wrap anchorx="margin" anchory="margin"/>
        </v:shape>
      </w:pict>
    </w:r>
  </w:p>
  <w:p w14:paraId="204BDA6F" w14:textId="77777777" w:rsidR="008C65AC" w:rsidRDefault="008C65AC"/>
  <w:p w14:paraId="19078E8C" w14:textId="77777777" w:rsidR="008C65AC" w:rsidRDefault="008C65AC"/>
  <w:p w14:paraId="51F44981" w14:textId="77777777" w:rsidR="008C65AC" w:rsidRDefault="008C65AC"/>
  <w:p w14:paraId="23B4BFFE" w14:textId="77777777" w:rsidR="008C65AC" w:rsidRDefault="008C65AC"/>
  <w:p w14:paraId="68363CDA" w14:textId="77777777" w:rsidR="008C65AC" w:rsidRDefault="008C65AC"/>
  <w:p w14:paraId="03C95F46" w14:textId="77777777" w:rsidR="008C65AC" w:rsidRDefault="008C65AC"/>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19E0AD" w14:textId="77777777" w:rsidR="008C65AC" w:rsidRDefault="00000000">
    <w:r>
      <w:pict w14:anchorId="10D2CC5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 o:spid="_x0000_s1026" type="#_x0000_t75" alt="" style="position:absolute;margin-left:0;margin-top:0;width:451.3pt;height:308.4pt;z-index:-251657728;mso-position-horizontal:center;mso-position-horizontal-relative:margin;mso-position-vertical:center;mso-position-vertical-relative:margin">
          <v:imagedata r:id="rId1" o:title="image2"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46734F"/>
    <w:multiLevelType w:val="multilevel"/>
    <w:tmpl w:val="D8FE2C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35B46820"/>
    <w:multiLevelType w:val="multilevel"/>
    <w:tmpl w:val="A3E88E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5F06845"/>
    <w:multiLevelType w:val="multilevel"/>
    <w:tmpl w:val="CA00D5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8F112BD"/>
    <w:multiLevelType w:val="multilevel"/>
    <w:tmpl w:val="369690B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085808007">
    <w:abstractNumId w:val="0"/>
  </w:num>
  <w:num w:numId="2" w16cid:durableId="1905143371">
    <w:abstractNumId w:val="1"/>
  </w:num>
  <w:num w:numId="3" w16cid:durableId="1053386970">
    <w:abstractNumId w:val="2"/>
  </w:num>
  <w:num w:numId="4" w16cid:durableId="4090279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C65AC"/>
    <w:rsid w:val="008B76A6"/>
    <w:rsid w:val="008C65AC"/>
    <w:rsid w:val="008E36C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42BBAD"/>
  <w15:docId w15:val="{9CD386E3-3C3C-407A-AD95-FF72578B84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www.peoplefinder.com/" TargetMode="External"/><Relationship Id="rId18"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spokeo.com/" TargetMode="External"/><Relationship Id="rId5" Type="http://schemas.openxmlformats.org/officeDocument/2006/relationships/settings" Target="settings.xml"/><Relationship Id="rId15" Type="http://schemas.openxmlformats.org/officeDocument/2006/relationships/hyperlink" Target="https://www.truthfinder.com/" TargetMode="External"/><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hyperlink" Target="https://www.whitepages.com/" TargetMode="External"/><Relationship Id="rId14" Type="http://schemas.openxmlformats.org/officeDocument/2006/relationships/image" Target="media/image3.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7.png"/><Relationship Id="rId1" Type="http://schemas.openxmlformats.org/officeDocument/2006/relationships/image" Target="media/image6.png"/></Relationships>
</file>

<file path=word/_rels/header2.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5EAWhgsx9BIVs0geI2oXndyfDoQ==">CgMxLjAyCGguZ2pkZ3hzMgloLjMwajB6bGwyCWguMWZvYjl0ZTIJaC4zem55c2g3MgloLjJldDkycDAyCGgudHlqY3d0MgloLjNkeTZ2a20yCWguMXQzaDVzZjgAciExQmx5bzJ5eVZpY0FweUlMckRjcmVaVDMxTnJVSGUxbXE=</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7F8B4BB9-1389-4A58-9835-55033734C7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Pages>
  <Words>749</Words>
  <Characters>4274</Characters>
  <Application>Microsoft Office Word</Application>
  <DocSecurity>0</DocSecurity>
  <Lines>35</Lines>
  <Paragraphs>10</Paragraphs>
  <ScaleCrop>false</ScaleCrop>
  <Company/>
  <LinksUpToDate>false</LinksUpToDate>
  <CharactersWithSpaces>5013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Garima Sethi</cp:lastModifiedBy>
  <cp:revision>3</cp:revision>
  <dcterms:created xsi:type="dcterms:W3CDTF">2023-10-02T08:57:00Z</dcterms:created>
  <dcterms:modified xsi:type="dcterms:W3CDTF">2023-10-02T08:59:00Z</dcterms:modified>
</cp:coreProperties>
</file>