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38F7B" w14:textId="6465E7EE" w:rsidR="00FF0AC4" w:rsidRPr="00647A92" w:rsidRDefault="00384A81" w:rsidP="00647A92">
      <w:pPr>
        <w:spacing w:line="240" w:lineRule="auto"/>
        <w:jc w:val="center"/>
        <w:rPr>
          <w:rFonts w:ascii="Apple Chancery" w:hAnsi="Apple Chancery" w:cs="Apple Chancery"/>
          <w:sz w:val="52"/>
          <w:szCs w:val="52"/>
          <w:u w:val="single"/>
        </w:rPr>
      </w:pPr>
      <w:proofErr w:type="spellStart"/>
      <w:r w:rsidRPr="00647A92">
        <w:rPr>
          <w:rFonts w:ascii="Apple Chancery" w:hAnsi="Apple Chancery" w:cs="Apple Chancery" w:hint="cs"/>
          <w:sz w:val="52"/>
          <w:szCs w:val="52"/>
          <w:u w:val="single"/>
        </w:rPr>
        <w:t>Keycloak</w:t>
      </w:r>
      <w:proofErr w:type="spellEnd"/>
      <w:r w:rsidRPr="00647A92">
        <w:rPr>
          <w:rFonts w:ascii="Apple Chancery" w:hAnsi="Apple Chancery" w:cs="Apple Chancery" w:hint="cs"/>
          <w:sz w:val="52"/>
          <w:szCs w:val="52"/>
          <w:u w:val="single"/>
        </w:rPr>
        <w:t xml:space="preserve"> Authentication and Spring Boot Application</w:t>
      </w:r>
    </w:p>
    <w:p w14:paraId="23923D92" w14:textId="77777777" w:rsidR="00647A92" w:rsidRPr="00647A92" w:rsidRDefault="00647A92" w:rsidP="00647A92">
      <w:pPr>
        <w:rPr>
          <w:b/>
          <w:bCs/>
          <w:sz w:val="32"/>
          <w:szCs w:val="32"/>
        </w:rPr>
      </w:pPr>
      <w:r w:rsidRPr="00647A92">
        <w:rPr>
          <w:b/>
          <w:bCs/>
          <w:sz w:val="32"/>
          <w:szCs w:val="32"/>
        </w:rPr>
        <w:t>Installation and Setup:</w:t>
      </w:r>
    </w:p>
    <w:p w14:paraId="3C50D21F" w14:textId="1025BA22" w:rsidR="00647A92" w:rsidRPr="00647A92" w:rsidRDefault="00647A92" w:rsidP="00647A92">
      <w:pPr>
        <w:pStyle w:val="ListParagraph"/>
        <w:numPr>
          <w:ilvl w:val="0"/>
          <w:numId w:val="3"/>
        </w:numPr>
      </w:pPr>
      <w:r w:rsidRPr="00647A92">
        <w:t xml:space="preserve">Download the </w:t>
      </w:r>
      <w:proofErr w:type="spellStart"/>
      <w:r w:rsidRPr="00647A92">
        <w:t>Keycloak</w:t>
      </w:r>
      <w:proofErr w:type="spellEnd"/>
      <w:r w:rsidRPr="00647A92">
        <w:t xml:space="preserve"> server from the official website and install it on your preferred platform (Windows, Linux, </w:t>
      </w:r>
      <w:r w:rsidR="00996476">
        <w:t xml:space="preserve">Mac </w:t>
      </w:r>
      <w:r w:rsidRPr="00647A92">
        <w:t>etc.).</w:t>
      </w:r>
    </w:p>
    <w:p w14:paraId="0399D611" w14:textId="0CE314AF" w:rsidR="00647A92" w:rsidRPr="00647A92" w:rsidRDefault="00647A92" w:rsidP="00647A92">
      <w:pPr>
        <w:pStyle w:val="ListParagraph"/>
        <w:numPr>
          <w:ilvl w:val="0"/>
          <w:numId w:val="3"/>
        </w:numPr>
      </w:pPr>
      <w:r w:rsidRPr="00647A92">
        <w:t xml:space="preserve">Set up a database for </w:t>
      </w:r>
      <w:proofErr w:type="spellStart"/>
      <w:r w:rsidRPr="00647A92">
        <w:t>Keycloak</w:t>
      </w:r>
      <w:proofErr w:type="spellEnd"/>
      <w:r w:rsidRPr="00647A92">
        <w:t xml:space="preserve"> (</w:t>
      </w:r>
      <w:proofErr w:type="spellStart"/>
      <w:r w:rsidRPr="00647A92">
        <w:t>Keycloak</w:t>
      </w:r>
      <w:proofErr w:type="spellEnd"/>
      <w:r w:rsidRPr="00647A92">
        <w:t xml:space="preserve"> supports various databases like PostgreSQL, MySQL, etc.). Install and configure the database</w:t>
      </w:r>
      <w:r w:rsidR="00996476">
        <w:t xml:space="preserve"> </w:t>
      </w:r>
      <w:r w:rsidRPr="00647A92">
        <w:t xml:space="preserve">if </w:t>
      </w:r>
      <w:r w:rsidR="00996476">
        <w:t xml:space="preserve">it is </w:t>
      </w:r>
      <w:r w:rsidRPr="00647A92">
        <w:t>necessary.</w:t>
      </w:r>
    </w:p>
    <w:p w14:paraId="3FB605BE" w14:textId="673C384B" w:rsidR="00647A92" w:rsidRPr="00647A92" w:rsidRDefault="00647A92" w:rsidP="00647A92">
      <w:pPr>
        <w:pStyle w:val="ListParagraph"/>
        <w:numPr>
          <w:ilvl w:val="0"/>
          <w:numId w:val="3"/>
        </w:numPr>
      </w:pPr>
      <w:r w:rsidRPr="00647A92">
        <w:t xml:space="preserve">Configure </w:t>
      </w:r>
      <w:proofErr w:type="spellStart"/>
      <w:r w:rsidRPr="00647A92">
        <w:t>Keycloak</w:t>
      </w:r>
      <w:proofErr w:type="spellEnd"/>
      <w:r w:rsidRPr="00647A92">
        <w:t xml:space="preserve"> by editing the standalone.xml or standalone-ha.xml file located in the </w:t>
      </w:r>
      <w:proofErr w:type="spellStart"/>
      <w:r w:rsidRPr="00647A92">
        <w:t>Keycloak</w:t>
      </w:r>
      <w:proofErr w:type="spellEnd"/>
      <w:r w:rsidRPr="00647A92">
        <w:t xml:space="preserve"> server installation directory. Update the database settings and other configurations as needed</w:t>
      </w:r>
      <w:r w:rsidR="00996476">
        <w:t xml:space="preserve"> with </w:t>
      </w:r>
      <w:proofErr w:type="spellStart"/>
      <w:r w:rsidR="00996476">
        <w:t>db</w:t>
      </w:r>
      <w:proofErr w:type="spellEnd"/>
      <w:r w:rsidR="00996476">
        <w:t xml:space="preserve">-name, </w:t>
      </w:r>
      <w:proofErr w:type="spellStart"/>
      <w:r w:rsidR="00996476">
        <w:t>db</w:t>
      </w:r>
      <w:proofErr w:type="spellEnd"/>
      <w:r w:rsidR="00996476">
        <w:t xml:space="preserve">-username, </w:t>
      </w:r>
      <w:proofErr w:type="spellStart"/>
      <w:r w:rsidR="00996476">
        <w:t>db</w:t>
      </w:r>
      <w:proofErr w:type="spellEnd"/>
      <w:r w:rsidR="00996476">
        <w:t>-password</w:t>
      </w:r>
      <w:r w:rsidRPr="00647A92">
        <w:t>.</w:t>
      </w:r>
      <w:r w:rsidR="00996476">
        <w:t xml:space="preserve"> </w:t>
      </w:r>
    </w:p>
    <w:p w14:paraId="4507335F" w14:textId="77777777" w:rsidR="00647A92" w:rsidRPr="00647A92" w:rsidRDefault="00647A92" w:rsidP="00647A92">
      <w:pPr>
        <w:rPr>
          <w:rFonts w:cstheme="minorHAnsi"/>
          <w:b/>
          <w:bCs/>
          <w:sz w:val="32"/>
          <w:szCs w:val="32"/>
        </w:rPr>
      </w:pPr>
      <w:r w:rsidRPr="00647A92">
        <w:rPr>
          <w:rFonts w:cstheme="minorHAnsi"/>
          <w:b/>
          <w:bCs/>
          <w:sz w:val="32"/>
          <w:szCs w:val="32"/>
        </w:rPr>
        <w:t xml:space="preserve">Start </w:t>
      </w:r>
      <w:proofErr w:type="spellStart"/>
      <w:r w:rsidRPr="00647A92">
        <w:rPr>
          <w:rFonts w:cstheme="minorHAnsi"/>
          <w:b/>
          <w:bCs/>
          <w:sz w:val="32"/>
          <w:szCs w:val="32"/>
        </w:rPr>
        <w:t>Keycloak</w:t>
      </w:r>
      <w:proofErr w:type="spellEnd"/>
      <w:r w:rsidRPr="00647A92">
        <w:rPr>
          <w:rFonts w:cstheme="minorHAnsi"/>
          <w:b/>
          <w:bCs/>
          <w:sz w:val="32"/>
          <w:szCs w:val="32"/>
        </w:rPr>
        <w:t xml:space="preserve"> Server:</w:t>
      </w:r>
    </w:p>
    <w:p w14:paraId="404AAC30" w14:textId="2585EF73" w:rsidR="00647A92" w:rsidRPr="00647A92" w:rsidRDefault="00647A92" w:rsidP="00647A92">
      <w:pPr>
        <w:pStyle w:val="ListParagraph"/>
        <w:numPr>
          <w:ilvl w:val="0"/>
          <w:numId w:val="4"/>
        </w:numPr>
      </w:pPr>
      <w:r w:rsidRPr="00647A92">
        <w:t xml:space="preserve">Start the </w:t>
      </w:r>
      <w:proofErr w:type="spellStart"/>
      <w:r w:rsidRPr="00647A92">
        <w:t>Keycloak</w:t>
      </w:r>
      <w:proofErr w:type="spellEnd"/>
      <w:r w:rsidRPr="00647A92">
        <w:t xml:space="preserve"> server by running the appropriate command</w:t>
      </w:r>
      <w:r w:rsidR="00123CC0">
        <w:t xml:space="preserve"> use (./kc.sh start-dev) for Mac</w:t>
      </w:r>
      <w:r w:rsidRPr="00647A92">
        <w:t xml:space="preserve"> or script for your operating system.</w:t>
      </w:r>
    </w:p>
    <w:p w14:paraId="0BBC7DC4" w14:textId="3C332F43" w:rsidR="00647A92" w:rsidRPr="00647A92" w:rsidRDefault="00647A92" w:rsidP="00647A92">
      <w:pPr>
        <w:pStyle w:val="ListParagraph"/>
        <w:numPr>
          <w:ilvl w:val="0"/>
          <w:numId w:val="4"/>
        </w:numPr>
      </w:pPr>
      <w:proofErr w:type="spellStart"/>
      <w:r w:rsidRPr="00647A92">
        <w:t>Keycloak</w:t>
      </w:r>
      <w:proofErr w:type="spellEnd"/>
      <w:r w:rsidRPr="00647A92">
        <w:t xml:space="preserve"> will start and be accessible via a web interface</w:t>
      </w:r>
      <w:r w:rsidR="00123CC0">
        <w:t xml:space="preserve"> in </w:t>
      </w:r>
      <w:r w:rsidR="00123CC0" w:rsidRPr="00123CC0">
        <w:t>http://localhost:8080/</w:t>
      </w:r>
      <w:r w:rsidRPr="00647A92">
        <w:t>.</w:t>
      </w:r>
    </w:p>
    <w:p w14:paraId="593170E3" w14:textId="77777777" w:rsidR="00647A92" w:rsidRPr="00647A92" w:rsidRDefault="00647A92" w:rsidP="00647A92">
      <w:pPr>
        <w:rPr>
          <w:b/>
          <w:bCs/>
          <w:sz w:val="32"/>
          <w:szCs w:val="32"/>
        </w:rPr>
      </w:pPr>
      <w:r w:rsidRPr="00647A92">
        <w:rPr>
          <w:b/>
          <w:bCs/>
          <w:sz w:val="32"/>
          <w:szCs w:val="32"/>
        </w:rPr>
        <w:t>Create a Realm:</w:t>
      </w:r>
    </w:p>
    <w:p w14:paraId="58C4A681" w14:textId="77777777" w:rsidR="00647A92" w:rsidRPr="00647A92" w:rsidRDefault="00647A92" w:rsidP="00647A92">
      <w:pPr>
        <w:pStyle w:val="ListParagraph"/>
        <w:numPr>
          <w:ilvl w:val="0"/>
          <w:numId w:val="5"/>
        </w:numPr>
      </w:pPr>
      <w:r w:rsidRPr="00647A92">
        <w:t xml:space="preserve">Log in to the </w:t>
      </w:r>
      <w:proofErr w:type="spellStart"/>
      <w:r w:rsidRPr="00647A92">
        <w:t>Keycloak</w:t>
      </w:r>
      <w:proofErr w:type="spellEnd"/>
      <w:r w:rsidRPr="00647A92">
        <w:t xml:space="preserve"> Admin Console using the default credentials (admin/admin).</w:t>
      </w:r>
    </w:p>
    <w:p w14:paraId="0B348E3D" w14:textId="77777777" w:rsidR="00647A92" w:rsidRPr="00647A92" w:rsidRDefault="00647A92" w:rsidP="00647A92">
      <w:pPr>
        <w:pStyle w:val="ListParagraph"/>
        <w:numPr>
          <w:ilvl w:val="0"/>
          <w:numId w:val="5"/>
        </w:numPr>
      </w:pPr>
      <w:r w:rsidRPr="00647A92">
        <w:t>Create a new realm, which is a security domain where your applications and users will reside.</w:t>
      </w:r>
    </w:p>
    <w:p w14:paraId="7A4178CC" w14:textId="77777777" w:rsidR="00647A92" w:rsidRPr="00647A92" w:rsidRDefault="00647A92" w:rsidP="00647A92">
      <w:pPr>
        <w:pStyle w:val="ListParagraph"/>
        <w:numPr>
          <w:ilvl w:val="0"/>
          <w:numId w:val="5"/>
        </w:numPr>
      </w:pPr>
      <w:r w:rsidRPr="00647A92">
        <w:t>Configure the realm settings such as name, themes, email settings, etc.</w:t>
      </w:r>
    </w:p>
    <w:p w14:paraId="3CC4249E" w14:textId="77777777" w:rsidR="00647A92" w:rsidRPr="00647A92" w:rsidRDefault="00647A92" w:rsidP="00647A92">
      <w:pPr>
        <w:pStyle w:val="ListParagraph"/>
        <w:numPr>
          <w:ilvl w:val="0"/>
          <w:numId w:val="5"/>
        </w:numPr>
      </w:pPr>
      <w:r w:rsidRPr="00647A92">
        <w:t>Add Clients:</w:t>
      </w:r>
    </w:p>
    <w:p w14:paraId="4BBD9AA3" w14:textId="77777777" w:rsidR="00647A92" w:rsidRPr="00647A92" w:rsidRDefault="00647A92" w:rsidP="00647A92">
      <w:pPr>
        <w:pStyle w:val="ListParagraph"/>
        <w:numPr>
          <w:ilvl w:val="0"/>
          <w:numId w:val="5"/>
        </w:numPr>
      </w:pPr>
      <w:r w:rsidRPr="00647A92">
        <w:t>Create a client within the realm to represent your application. Configure the client settings such as client ID, access type, and redirect URIs.</w:t>
      </w:r>
    </w:p>
    <w:p w14:paraId="43E245DE" w14:textId="77777777" w:rsidR="00647A92" w:rsidRPr="00647A92" w:rsidRDefault="00647A92" w:rsidP="00647A92">
      <w:pPr>
        <w:pStyle w:val="ListParagraph"/>
        <w:numPr>
          <w:ilvl w:val="0"/>
          <w:numId w:val="5"/>
        </w:numPr>
      </w:pPr>
      <w:r w:rsidRPr="00647A92">
        <w:t>Specify the authentication flow, which defines how users will be authenticated (e.g., username/password, social login, etc.).</w:t>
      </w:r>
    </w:p>
    <w:p w14:paraId="5A9F29A4" w14:textId="77777777" w:rsidR="00647A92" w:rsidRPr="00647A92" w:rsidRDefault="00647A92" w:rsidP="00647A92">
      <w:pPr>
        <w:rPr>
          <w:b/>
          <w:bCs/>
          <w:sz w:val="32"/>
          <w:szCs w:val="32"/>
        </w:rPr>
      </w:pPr>
      <w:r w:rsidRPr="00647A92">
        <w:rPr>
          <w:b/>
          <w:bCs/>
          <w:sz w:val="32"/>
          <w:szCs w:val="32"/>
        </w:rPr>
        <w:t>Manage Users and Roles:</w:t>
      </w:r>
    </w:p>
    <w:p w14:paraId="270D6A2C" w14:textId="77777777" w:rsidR="00647A92" w:rsidRPr="00647A92" w:rsidRDefault="00647A92" w:rsidP="00647A92">
      <w:pPr>
        <w:pStyle w:val="ListParagraph"/>
        <w:numPr>
          <w:ilvl w:val="0"/>
          <w:numId w:val="6"/>
        </w:numPr>
      </w:pPr>
      <w:r w:rsidRPr="00647A92">
        <w:t>Create user accounts within the realm or allow users to self-register.</w:t>
      </w:r>
    </w:p>
    <w:p w14:paraId="48AEDB8C" w14:textId="77777777" w:rsidR="00647A92" w:rsidRPr="00647A92" w:rsidRDefault="00647A92" w:rsidP="00647A92">
      <w:pPr>
        <w:pStyle w:val="ListParagraph"/>
        <w:numPr>
          <w:ilvl w:val="0"/>
          <w:numId w:val="6"/>
        </w:numPr>
      </w:pPr>
      <w:r w:rsidRPr="00647A92">
        <w:t>Define roles and assign them to users. Roles control the permissions and access levels within your application.</w:t>
      </w:r>
    </w:p>
    <w:p w14:paraId="77296139" w14:textId="77777777" w:rsidR="00647A92" w:rsidRPr="00647A92" w:rsidRDefault="00647A92" w:rsidP="00647A92">
      <w:pPr>
        <w:pStyle w:val="ListParagraph"/>
        <w:numPr>
          <w:ilvl w:val="0"/>
          <w:numId w:val="6"/>
        </w:numPr>
      </w:pPr>
      <w:r w:rsidRPr="00647A92">
        <w:t>Integrate Authentication into Your Application:</w:t>
      </w:r>
    </w:p>
    <w:p w14:paraId="0983BFF8" w14:textId="77777777" w:rsidR="00647A92" w:rsidRPr="00647A92" w:rsidRDefault="00647A92" w:rsidP="00647A92">
      <w:pPr>
        <w:pStyle w:val="ListParagraph"/>
        <w:numPr>
          <w:ilvl w:val="0"/>
          <w:numId w:val="6"/>
        </w:numPr>
      </w:pPr>
      <w:r w:rsidRPr="00647A92">
        <w:t xml:space="preserve">Integrate </w:t>
      </w:r>
      <w:proofErr w:type="spellStart"/>
      <w:r w:rsidRPr="00647A92">
        <w:t>Keycloak's</w:t>
      </w:r>
      <w:proofErr w:type="spellEnd"/>
      <w:r w:rsidRPr="00647A92">
        <w:t xml:space="preserve"> authentication into your application by utilizing </w:t>
      </w:r>
      <w:proofErr w:type="spellStart"/>
      <w:r w:rsidRPr="00647A92">
        <w:t>Keycloak's</w:t>
      </w:r>
      <w:proofErr w:type="spellEnd"/>
      <w:r w:rsidRPr="00647A92">
        <w:t xml:space="preserve"> client adapters. </w:t>
      </w:r>
      <w:proofErr w:type="spellStart"/>
      <w:r w:rsidRPr="00647A92">
        <w:t>Keycloak</w:t>
      </w:r>
      <w:proofErr w:type="spellEnd"/>
      <w:r w:rsidRPr="00647A92">
        <w:t xml:space="preserve"> provides adapters for various programming languages and frameworks like Java, Node.js, etc.</w:t>
      </w:r>
    </w:p>
    <w:p w14:paraId="1E68551A" w14:textId="77777777" w:rsidR="00647A92" w:rsidRPr="00647A92" w:rsidRDefault="00647A92" w:rsidP="00647A92">
      <w:pPr>
        <w:pStyle w:val="ListParagraph"/>
        <w:numPr>
          <w:ilvl w:val="0"/>
          <w:numId w:val="6"/>
        </w:numPr>
      </w:pPr>
      <w:r w:rsidRPr="00647A92">
        <w:t xml:space="preserve">Configure the adapter with the necessary settings such as </w:t>
      </w:r>
      <w:proofErr w:type="spellStart"/>
      <w:r w:rsidRPr="00647A92">
        <w:t>Keycloak</w:t>
      </w:r>
      <w:proofErr w:type="spellEnd"/>
      <w:r w:rsidRPr="00647A92">
        <w:t xml:space="preserve"> server URL, realm name, client ID, etc.</w:t>
      </w:r>
    </w:p>
    <w:p w14:paraId="23958F47" w14:textId="77777777" w:rsidR="00647A92" w:rsidRPr="00647A92" w:rsidRDefault="00647A92" w:rsidP="00647A92">
      <w:pPr>
        <w:rPr>
          <w:b/>
          <w:bCs/>
          <w:sz w:val="32"/>
          <w:szCs w:val="32"/>
        </w:rPr>
      </w:pPr>
      <w:r w:rsidRPr="00647A92">
        <w:rPr>
          <w:b/>
          <w:bCs/>
          <w:sz w:val="32"/>
          <w:szCs w:val="32"/>
        </w:rPr>
        <w:t>Implement Authentication and Authorization:</w:t>
      </w:r>
    </w:p>
    <w:p w14:paraId="3BA65F8D" w14:textId="77777777" w:rsidR="00647A92" w:rsidRPr="00647A92" w:rsidRDefault="00647A92" w:rsidP="00647A92">
      <w:pPr>
        <w:pStyle w:val="ListParagraph"/>
        <w:numPr>
          <w:ilvl w:val="0"/>
          <w:numId w:val="7"/>
        </w:numPr>
      </w:pPr>
      <w:r w:rsidRPr="00647A92">
        <w:t xml:space="preserve">In your application, use the </w:t>
      </w:r>
      <w:proofErr w:type="spellStart"/>
      <w:r w:rsidRPr="00647A92">
        <w:t>Keycloak</w:t>
      </w:r>
      <w:proofErr w:type="spellEnd"/>
      <w:r w:rsidRPr="00647A92">
        <w:t xml:space="preserve"> adapter to initiate the authentication flow and handle user login and logout.</w:t>
      </w:r>
    </w:p>
    <w:p w14:paraId="78AC6602" w14:textId="77777777" w:rsidR="00647A92" w:rsidRPr="00647A92" w:rsidRDefault="00647A92" w:rsidP="00647A92">
      <w:pPr>
        <w:pStyle w:val="ListParagraph"/>
        <w:numPr>
          <w:ilvl w:val="0"/>
          <w:numId w:val="7"/>
        </w:numPr>
      </w:pPr>
      <w:r w:rsidRPr="00647A92">
        <w:t xml:space="preserve">Validate tokens received from </w:t>
      </w:r>
      <w:proofErr w:type="spellStart"/>
      <w:r w:rsidRPr="00647A92">
        <w:t>Keycloak</w:t>
      </w:r>
      <w:proofErr w:type="spellEnd"/>
      <w:r w:rsidRPr="00647A92">
        <w:t xml:space="preserve"> to ensure the user's authenticity and extract user information for authorization purposes.</w:t>
      </w:r>
    </w:p>
    <w:p w14:paraId="08D24700" w14:textId="77777777" w:rsidR="00647A92" w:rsidRDefault="00647A92" w:rsidP="00647A92">
      <w:pPr>
        <w:pStyle w:val="ListParagraph"/>
        <w:numPr>
          <w:ilvl w:val="0"/>
          <w:numId w:val="7"/>
        </w:numPr>
      </w:pPr>
      <w:r w:rsidRPr="00647A92">
        <w:t xml:space="preserve">Use </w:t>
      </w:r>
      <w:proofErr w:type="spellStart"/>
      <w:r w:rsidRPr="00647A92">
        <w:t>Keycloak's</w:t>
      </w:r>
      <w:proofErr w:type="spellEnd"/>
      <w:r w:rsidRPr="00647A92">
        <w:t xml:space="preserve"> APIs or libraries to implement fine-grained authorization based on user roles and permissions.</w:t>
      </w:r>
    </w:p>
    <w:p w14:paraId="5FF2437D" w14:textId="2CE30FC3" w:rsidR="001D4CD7" w:rsidRDefault="001D4CD7" w:rsidP="001D4CD7">
      <w:pPr>
        <w:pStyle w:val="ListParagraph"/>
      </w:pPr>
    </w:p>
    <w:p w14:paraId="1DE07592" w14:textId="77777777" w:rsidR="001D4CD7" w:rsidRDefault="001D4CD7">
      <w:r>
        <w:br w:type="page"/>
      </w:r>
    </w:p>
    <w:p w14:paraId="50A713F4" w14:textId="40E4BC47" w:rsidR="001D4CD7" w:rsidRPr="001D4CD7" w:rsidRDefault="001D4CD7" w:rsidP="001D4CD7">
      <w:pPr>
        <w:rPr>
          <w:b/>
          <w:bCs/>
          <w:sz w:val="32"/>
          <w:szCs w:val="32"/>
        </w:rPr>
      </w:pPr>
      <w:r w:rsidRPr="001D4CD7">
        <w:rPr>
          <w:b/>
          <w:bCs/>
          <w:sz w:val="32"/>
          <w:szCs w:val="32"/>
        </w:rPr>
        <w:lastRenderedPageBreak/>
        <w:t xml:space="preserve">how </w:t>
      </w:r>
      <w:proofErr w:type="spellStart"/>
      <w:r w:rsidRPr="001D4CD7">
        <w:rPr>
          <w:b/>
          <w:bCs/>
          <w:sz w:val="32"/>
          <w:szCs w:val="32"/>
        </w:rPr>
        <w:t>keycloak</w:t>
      </w:r>
      <w:proofErr w:type="spellEnd"/>
      <w:r w:rsidRPr="001D4CD7">
        <w:rPr>
          <w:b/>
          <w:bCs/>
          <w:sz w:val="32"/>
          <w:szCs w:val="32"/>
        </w:rPr>
        <w:t xml:space="preserve"> works for access control</w:t>
      </w:r>
      <w:r>
        <w:rPr>
          <w:b/>
          <w:bCs/>
          <w:sz w:val="32"/>
          <w:szCs w:val="32"/>
        </w:rPr>
        <w:t xml:space="preserve"> and</w:t>
      </w:r>
      <w:r w:rsidRPr="001D4CD7">
        <w:rPr>
          <w:b/>
          <w:bCs/>
          <w:sz w:val="32"/>
          <w:szCs w:val="32"/>
        </w:rPr>
        <w:t xml:space="preserve"> Where do the messages go and how does it control a</w:t>
      </w:r>
      <w:r>
        <w:rPr>
          <w:b/>
          <w:bCs/>
          <w:sz w:val="32"/>
          <w:szCs w:val="32"/>
        </w:rPr>
        <w:t>n</w:t>
      </w:r>
      <w:r w:rsidRPr="001D4CD7">
        <w:rPr>
          <w:b/>
          <w:bCs/>
          <w:sz w:val="32"/>
          <w:szCs w:val="32"/>
        </w:rPr>
        <w:t xml:space="preserve"> users access to a call?</w:t>
      </w:r>
    </w:p>
    <w:p w14:paraId="78CB4F68" w14:textId="77777777" w:rsidR="001D4CD7" w:rsidRPr="001D4CD7" w:rsidRDefault="001D4CD7" w:rsidP="001D4CD7">
      <w:proofErr w:type="spellStart"/>
      <w:r w:rsidRPr="001D4CD7">
        <w:t>Keycloak</w:t>
      </w:r>
      <w:proofErr w:type="spellEnd"/>
      <w:r w:rsidRPr="001D4CD7">
        <w:t xml:space="preserve"> is an open-source identity and access management solution that provides centralized authentication, authorization, and user management for applications and services. It's built on top of the OAuth 2.0 and OpenID Connect (OIDC) protocols, which are industry-standard mechanisms for secure authentication and authorization.</w:t>
      </w:r>
    </w:p>
    <w:p w14:paraId="2AB24B15" w14:textId="77777777" w:rsidR="001D4CD7" w:rsidRPr="001D4CD7" w:rsidRDefault="001D4CD7" w:rsidP="001D4CD7">
      <w:pPr>
        <w:rPr>
          <w:b/>
          <w:bCs/>
          <w:sz w:val="32"/>
          <w:szCs w:val="32"/>
        </w:rPr>
      </w:pPr>
      <w:r w:rsidRPr="001D4CD7">
        <w:rPr>
          <w:b/>
          <w:bCs/>
          <w:sz w:val="32"/>
          <w:szCs w:val="32"/>
        </w:rPr>
        <w:t xml:space="preserve">Here's an overview of how </w:t>
      </w:r>
      <w:proofErr w:type="spellStart"/>
      <w:r w:rsidRPr="001D4CD7">
        <w:rPr>
          <w:b/>
          <w:bCs/>
          <w:sz w:val="32"/>
          <w:szCs w:val="32"/>
        </w:rPr>
        <w:t>Keycloak</w:t>
      </w:r>
      <w:proofErr w:type="spellEnd"/>
      <w:r w:rsidRPr="001D4CD7">
        <w:rPr>
          <w:b/>
          <w:bCs/>
          <w:sz w:val="32"/>
          <w:szCs w:val="32"/>
        </w:rPr>
        <w:t xml:space="preserve"> works for access control:</w:t>
      </w:r>
    </w:p>
    <w:p w14:paraId="14F739AD" w14:textId="77777777" w:rsidR="001D4CD7" w:rsidRPr="001D4CD7" w:rsidRDefault="001D4CD7" w:rsidP="001D4CD7">
      <w:r w:rsidRPr="001D4CD7">
        <w:t xml:space="preserve">User Authentication: When a user wants to access a protected resource (e.g., a web application, API, or service), the application redirects the user to </w:t>
      </w:r>
      <w:proofErr w:type="spellStart"/>
      <w:r w:rsidRPr="001D4CD7">
        <w:t>Keycloak</w:t>
      </w:r>
      <w:proofErr w:type="spellEnd"/>
      <w:r w:rsidRPr="001D4CD7">
        <w:t xml:space="preserve"> for authentication. </w:t>
      </w:r>
      <w:proofErr w:type="spellStart"/>
      <w:r w:rsidRPr="001D4CD7">
        <w:t>Keycloak</w:t>
      </w:r>
      <w:proofErr w:type="spellEnd"/>
      <w:r w:rsidRPr="001D4CD7">
        <w:t xml:space="preserve"> provides a login page and supports various authentication methods, such as username/password, social login (e.g., Google, Facebook), or multi-factor authentication.</w:t>
      </w:r>
    </w:p>
    <w:p w14:paraId="6EEAE9C5" w14:textId="77777777" w:rsidR="007F56D1" w:rsidRDefault="001D4CD7" w:rsidP="001D4CD7">
      <w:r w:rsidRPr="001D4CD7">
        <w:rPr>
          <w:b/>
          <w:bCs/>
          <w:sz w:val="32"/>
          <w:szCs w:val="32"/>
        </w:rPr>
        <w:t>Authorization and Access Control Policies:</w:t>
      </w:r>
      <w:r w:rsidRPr="001D4CD7">
        <w:t xml:space="preserve"> </w:t>
      </w:r>
    </w:p>
    <w:p w14:paraId="6B6C5B8A" w14:textId="783A480C" w:rsidR="001D4CD7" w:rsidRPr="001D4CD7" w:rsidRDefault="001D4CD7" w:rsidP="001D4CD7">
      <w:r w:rsidRPr="001D4CD7">
        <w:t xml:space="preserve">After successful authentication, </w:t>
      </w:r>
      <w:proofErr w:type="spellStart"/>
      <w:r w:rsidRPr="001D4CD7">
        <w:t>Keycloak</w:t>
      </w:r>
      <w:proofErr w:type="spellEnd"/>
      <w:r w:rsidRPr="001D4CD7">
        <w:t xml:space="preserve"> issues an access token and an optional refresh token to the user. The access token contains information about the user and their permissions. </w:t>
      </w:r>
      <w:proofErr w:type="spellStart"/>
      <w:r w:rsidRPr="001D4CD7">
        <w:t>Keycloak's</w:t>
      </w:r>
      <w:proofErr w:type="spellEnd"/>
      <w:r w:rsidRPr="001D4CD7">
        <w:t xml:space="preserve"> access control mechanism is based on the concept of policies, which define what a user can or cannot do. Policies can be based on user roles, user attributes, group membership, time of day, client application, etc.</w:t>
      </w:r>
    </w:p>
    <w:p w14:paraId="22B431A1" w14:textId="77777777" w:rsidR="007F56D1" w:rsidRDefault="001D4CD7" w:rsidP="001D4CD7">
      <w:r w:rsidRPr="001D4CD7">
        <w:rPr>
          <w:b/>
          <w:bCs/>
          <w:sz w:val="32"/>
          <w:szCs w:val="32"/>
        </w:rPr>
        <w:t>Resource Server Protection:</w:t>
      </w:r>
      <w:r w:rsidRPr="001D4CD7">
        <w:t xml:space="preserve"> </w:t>
      </w:r>
    </w:p>
    <w:p w14:paraId="3700B817" w14:textId="45171CAF" w:rsidR="001D4CD7" w:rsidRPr="001D4CD7" w:rsidRDefault="001D4CD7" w:rsidP="001D4CD7">
      <w:r w:rsidRPr="001D4CD7">
        <w:t xml:space="preserve">The application or service that hosts the protected resource is referred to as the Resource Server. When a user tries to access a specific endpoint or perform an action within the Resource Server, the server validates the access token presented by the user. The Resource Server then sends a request to </w:t>
      </w:r>
      <w:proofErr w:type="spellStart"/>
      <w:r w:rsidRPr="001D4CD7">
        <w:t>Keycloak</w:t>
      </w:r>
      <w:proofErr w:type="spellEnd"/>
      <w:r w:rsidRPr="001D4CD7">
        <w:t xml:space="preserve"> to validate the token's authenticity and check the user's permissions based on defined policies.</w:t>
      </w:r>
    </w:p>
    <w:p w14:paraId="47A57D38" w14:textId="77777777" w:rsidR="007F56D1" w:rsidRDefault="001D4CD7" w:rsidP="001D4CD7">
      <w:r w:rsidRPr="001D4CD7">
        <w:rPr>
          <w:b/>
          <w:bCs/>
          <w:sz w:val="32"/>
          <w:szCs w:val="32"/>
        </w:rPr>
        <w:t>Token Verification:</w:t>
      </w:r>
      <w:r w:rsidRPr="001D4CD7">
        <w:t xml:space="preserve"> </w:t>
      </w:r>
    </w:p>
    <w:p w14:paraId="31A3270B" w14:textId="75E0AEF9" w:rsidR="001D4CD7" w:rsidRPr="001D4CD7" w:rsidRDefault="001D4CD7" w:rsidP="001D4CD7">
      <w:r w:rsidRPr="001D4CD7">
        <w:t xml:space="preserve">To validate the access token, the Resource Server communicates with </w:t>
      </w:r>
      <w:proofErr w:type="spellStart"/>
      <w:r w:rsidRPr="001D4CD7">
        <w:t>Keycloak's</w:t>
      </w:r>
      <w:proofErr w:type="spellEnd"/>
      <w:r w:rsidRPr="001D4CD7">
        <w:t xml:space="preserve"> Token Validation endpoint. This endpoint verifies the signature and expiration of the token and ensures that the user has the required permissions to access the requested resource.</w:t>
      </w:r>
    </w:p>
    <w:p w14:paraId="49A7CE36" w14:textId="77777777" w:rsidR="007F56D1" w:rsidRDefault="001D4CD7" w:rsidP="001D4CD7">
      <w:r w:rsidRPr="001D4CD7">
        <w:rPr>
          <w:b/>
          <w:bCs/>
          <w:sz w:val="32"/>
          <w:szCs w:val="32"/>
        </w:rPr>
        <w:t>Token-Based Access Decision:</w:t>
      </w:r>
      <w:r w:rsidRPr="001D4CD7">
        <w:t xml:space="preserve"> </w:t>
      </w:r>
    </w:p>
    <w:p w14:paraId="5B1D9EEC" w14:textId="32C1A370" w:rsidR="001D4CD7" w:rsidRPr="001D4CD7" w:rsidRDefault="001D4CD7" w:rsidP="001D4CD7">
      <w:proofErr w:type="spellStart"/>
      <w:r w:rsidRPr="001D4CD7">
        <w:t>Keycloak</w:t>
      </w:r>
      <w:proofErr w:type="spellEnd"/>
      <w:r w:rsidRPr="001D4CD7">
        <w:t xml:space="preserve"> uses the information stored in the access token to make an access control decision. The token contains information about the user, such as their ID, roles, and other attributes, which are used to evaluate the policies associated with the requested resource.</w:t>
      </w:r>
    </w:p>
    <w:p w14:paraId="79678D60" w14:textId="77777777" w:rsidR="007F56D1" w:rsidRDefault="001D4CD7" w:rsidP="001D4CD7">
      <w:r w:rsidRPr="001D4CD7">
        <w:rPr>
          <w:b/>
          <w:bCs/>
          <w:sz w:val="32"/>
          <w:szCs w:val="32"/>
        </w:rPr>
        <w:t>Token Lifespan and Refresh:</w:t>
      </w:r>
      <w:r w:rsidRPr="001D4CD7">
        <w:t xml:space="preserve"> </w:t>
      </w:r>
    </w:p>
    <w:p w14:paraId="1A6699FB" w14:textId="459ED53E" w:rsidR="001D4CD7" w:rsidRPr="001D4CD7" w:rsidRDefault="001D4CD7" w:rsidP="001D4CD7">
      <w:r w:rsidRPr="001D4CD7">
        <w:t xml:space="preserve">Access tokens have a limited lifespan to enhance security. If the token expires, the user must re-authenticate with </w:t>
      </w:r>
      <w:proofErr w:type="spellStart"/>
      <w:r w:rsidRPr="001D4CD7">
        <w:t>Keycloak</w:t>
      </w:r>
      <w:proofErr w:type="spellEnd"/>
      <w:r w:rsidRPr="001D4CD7">
        <w:t xml:space="preserve"> to obtain a new token. Alternatively, if the application has been granted the necessary permissions, it can use the refresh token to request a new access token without requiring the user to re-enter their credentials.</w:t>
      </w:r>
    </w:p>
    <w:p w14:paraId="73E2BC08" w14:textId="77777777" w:rsidR="007F56D1" w:rsidRDefault="007F56D1" w:rsidP="001D4CD7">
      <w:r w:rsidRPr="007F56D1">
        <w:rPr>
          <w:b/>
          <w:bCs/>
          <w:sz w:val="32"/>
          <w:szCs w:val="32"/>
        </w:rPr>
        <w:t>S</w:t>
      </w:r>
      <w:r w:rsidR="001D4CD7" w:rsidRPr="001D4CD7">
        <w:rPr>
          <w:b/>
          <w:bCs/>
          <w:sz w:val="32"/>
          <w:szCs w:val="32"/>
        </w:rPr>
        <w:t>ummary</w:t>
      </w:r>
      <w:r w:rsidRPr="007F56D1">
        <w:rPr>
          <w:b/>
          <w:bCs/>
          <w:sz w:val="32"/>
          <w:szCs w:val="32"/>
        </w:rPr>
        <w:t xml:space="preserve"> of </w:t>
      </w:r>
      <w:r w:rsidR="001D4CD7" w:rsidRPr="001D4CD7">
        <w:rPr>
          <w:b/>
          <w:bCs/>
          <w:sz w:val="32"/>
          <w:szCs w:val="32"/>
        </w:rPr>
        <w:t xml:space="preserve">enables </w:t>
      </w:r>
      <w:proofErr w:type="spellStart"/>
      <w:r w:rsidRPr="001D4CD7">
        <w:rPr>
          <w:b/>
          <w:bCs/>
          <w:sz w:val="32"/>
          <w:szCs w:val="32"/>
        </w:rPr>
        <w:t>Keycloak</w:t>
      </w:r>
      <w:proofErr w:type="spellEnd"/>
      <w:r w:rsidRPr="001D4CD7">
        <w:rPr>
          <w:b/>
          <w:bCs/>
          <w:sz w:val="32"/>
          <w:szCs w:val="32"/>
        </w:rPr>
        <w:t xml:space="preserve"> </w:t>
      </w:r>
      <w:r w:rsidR="001D4CD7" w:rsidRPr="001D4CD7">
        <w:rPr>
          <w:b/>
          <w:bCs/>
          <w:sz w:val="32"/>
          <w:szCs w:val="32"/>
        </w:rPr>
        <w:t>access</w:t>
      </w:r>
      <w:r>
        <w:rPr>
          <w:b/>
          <w:bCs/>
          <w:sz w:val="32"/>
          <w:szCs w:val="32"/>
        </w:rPr>
        <w:t>:</w:t>
      </w:r>
      <w:r w:rsidR="001D4CD7" w:rsidRPr="001D4CD7">
        <w:t xml:space="preserve"> </w:t>
      </w:r>
    </w:p>
    <w:p w14:paraId="6D2DE848" w14:textId="53E4DEF8" w:rsidR="001D4CD7" w:rsidRPr="001D4CD7" w:rsidRDefault="007F56D1" w:rsidP="001D4CD7">
      <w:r>
        <w:t xml:space="preserve">Enables access </w:t>
      </w:r>
      <w:r w:rsidR="001D4CD7" w:rsidRPr="001D4CD7">
        <w:t xml:space="preserve">control by providing a central authentication and authorization service. It issues access tokens to authenticated users containing their permissions and attributes. Resource Servers validate these tokens with </w:t>
      </w:r>
      <w:proofErr w:type="spellStart"/>
      <w:r w:rsidR="001D4CD7" w:rsidRPr="001D4CD7">
        <w:t>Keycloak</w:t>
      </w:r>
      <w:proofErr w:type="spellEnd"/>
      <w:r w:rsidR="001D4CD7" w:rsidRPr="001D4CD7">
        <w:t xml:space="preserve"> to determine whether a user is allowed to access specific resources or perform particular actions within the application or service. This approach ensures secure and fine-grained access control across different components of an application or multiple interconnected services.</w:t>
      </w:r>
    </w:p>
    <w:p w14:paraId="579C93E8" w14:textId="77777777" w:rsidR="001D4CD7" w:rsidRPr="00647A92" w:rsidRDefault="001D4CD7" w:rsidP="001D4CD7">
      <w:pPr>
        <w:pStyle w:val="ListParagraph"/>
      </w:pPr>
    </w:p>
    <w:p w14:paraId="59E3E41F" w14:textId="77777777" w:rsidR="00384A81" w:rsidRPr="00647A92" w:rsidRDefault="00384A81" w:rsidP="00647A92">
      <w:pPr>
        <w:rPr>
          <w:lang w:val="en-US"/>
        </w:rPr>
      </w:pPr>
    </w:p>
    <w:sectPr w:rsidR="00384A81" w:rsidRPr="00647A92" w:rsidSect="001D4CD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hancery">
    <w:altName w:val="APPLE CHANCERY"/>
    <w:panose1 w:val="03020702040506060504"/>
    <w:charset w:val="B1"/>
    <w:family w:val="script"/>
    <w:pitch w:val="variable"/>
    <w:sig w:usb0="80000867" w:usb1="00000003" w:usb2="00000000" w:usb3="00000000" w:csb0="000001F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00CCE"/>
    <w:multiLevelType w:val="hybridMultilevel"/>
    <w:tmpl w:val="EDD0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50469"/>
    <w:multiLevelType w:val="hybridMultilevel"/>
    <w:tmpl w:val="51C8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54055"/>
    <w:multiLevelType w:val="multilevel"/>
    <w:tmpl w:val="82E27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E60DB7"/>
    <w:multiLevelType w:val="hybridMultilevel"/>
    <w:tmpl w:val="AE4E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61F00"/>
    <w:multiLevelType w:val="hybridMultilevel"/>
    <w:tmpl w:val="FCCCC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A507DB"/>
    <w:multiLevelType w:val="hybridMultilevel"/>
    <w:tmpl w:val="0744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F2B95"/>
    <w:multiLevelType w:val="multilevel"/>
    <w:tmpl w:val="821612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876B27"/>
    <w:multiLevelType w:val="hybridMultilevel"/>
    <w:tmpl w:val="2B9A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6296057">
    <w:abstractNumId w:val="4"/>
  </w:num>
  <w:num w:numId="2" w16cid:durableId="546140805">
    <w:abstractNumId w:val="6"/>
  </w:num>
  <w:num w:numId="3" w16cid:durableId="1456411072">
    <w:abstractNumId w:val="0"/>
  </w:num>
  <w:num w:numId="4" w16cid:durableId="1073743492">
    <w:abstractNumId w:val="1"/>
  </w:num>
  <w:num w:numId="5" w16cid:durableId="2076925825">
    <w:abstractNumId w:val="3"/>
  </w:num>
  <w:num w:numId="6" w16cid:durableId="1825004121">
    <w:abstractNumId w:val="7"/>
  </w:num>
  <w:num w:numId="7" w16cid:durableId="296838996">
    <w:abstractNumId w:val="5"/>
  </w:num>
  <w:num w:numId="8" w16cid:durableId="627518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A81"/>
    <w:rsid w:val="00123CC0"/>
    <w:rsid w:val="001D4CD7"/>
    <w:rsid w:val="001F7083"/>
    <w:rsid w:val="002464AF"/>
    <w:rsid w:val="002E3918"/>
    <w:rsid w:val="00384A81"/>
    <w:rsid w:val="00647A92"/>
    <w:rsid w:val="007E3377"/>
    <w:rsid w:val="007F56D1"/>
    <w:rsid w:val="00881ACA"/>
    <w:rsid w:val="00996476"/>
    <w:rsid w:val="00EA2A00"/>
    <w:rsid w:val="00FF0A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F3FD"/>
  <w15:chartTrackingRefBased/>
  <w15:docId w15:val="{E81FCD63-F929-9149-A7E9-567EC2E1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A92"/>
  </w:style>
  <w:style w:type="paragraph" w:styleId="Heading1">
    <w:name w:val="heading 1"/>
    <w:basedOn w:val="Normal"/>
    <w:next w:val="Normal"/>
    <w:link w:val="Heading1Char"/>
    <w:uiPriority w:val="9"/>
    <w:qFormat/>
    <w:rsid w:val="00647A92"/>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647A92"/>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47A9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647A9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647A92"/>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647A92"/>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647A92"/>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647A92"/>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647A92"/>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A92"/>
    <w:pPr>
      <w:ind w:left="720"/>
      <w:contextualSpacing/>
    </w:pPr>
  </w:style>
  <w:style w:type="paragraph" w:styleId="NormalWeb">
    <w:name w:val="Normal (Web)"/>
    <w:basedOn w:val="Normal"/>
    <w:uiPriority w:val="99"/>
    <w:semiHidden/>
    <w:unhideWhenUsed/>
    <w:rsid w:val="00647A92"/>
    <w:pPr>
      <w:spacing w:before="100" w:beforeAutospacing="1" w:after="100" w:afterAutospacing="1"/>
    </w:pPr>
    <w:rPr>
      <w:rFonts w:ascii="Times New Roman" w:eastAsia="Times New Roman" w:hAnsi="Times New Roman" w:cs="Times New Roman"/>
    </w:rPr>
  </w:style>
  <w:style w:type="character" w:styleId="Strong">
    <w:name w:val="Strong"/>
    <w:uiPriority w:val="22"/>
    <w:qFormat/>
    <w:rsid w:val="00647A92"/>
    <w:rPr>
      <w:b/>
      <w:color w:val="ED7D31" w:themeColor="accent2"/>
    </w:rPr>
  </w:style>
  <w:style w:type="character" w:styleId="HTMLCode">
    <w:name w:val="HTML Code"/>
    <w:basedOn w:val="DefaultParagraphFont"/>
    <w:uiPriority w:val="99"/>
    <w:semiHidden/>
    <w:unhideWhenUsed/>
    <w:rsid w:val="00647A9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47A92"/>
    <w:rPr>
      <w:smallCaps/>
      <w:spacing w:val="5"/>
      <w:sz w:val="32"/>
      <w:szCs w:val="32"/>
    </w:rPr>
  </w:style>
  <w:style w:type="character" w:customStyle="1" w:styleId="Heading2Char">
    <w:name w:val="Heading 2 Char"/>
    <w:basedOn w:val="DefaultParagraphFont"/>
    <w:link w:val="Heading2"/>
    <w:uiPriority w:val="9"/>
    <w:semiHidden/>
    <w:rsid w:val="00647A92"/>
    <w:rPr>
      <w:smallCaps/>
      <w:spacing w:val="5"/>
      <w:sz w:val="28"/>
      <w:szCs w:val="28"/>
    </w:rPr>
  </w:style>
  <w:style w:type="character" w:customStyle="1" w:styleId="Heading3Char">
    <w:name w:val="Heading 3 Char"/>
    <w:basedOn w:val="DefaultParagraphFont"/>
    <w:link w:val="Heading3"/>
    <w:uiPriority w:val="9"/>
    <w:semiHidden/>
    <w:rsid w:val="00647A92"/>
    <w:rPr>
      <w:smallCaps/>
      <w:spacing w:val="5"/>
      <w:sz w:val="24"/>
      <w:szCs w:val="24"/>
    </w:rPr>
  </w:style>
  <w:style w:type="character" w:customStyle="1" w:styleId="Heading4Char">
    <w:name w:val="Heading 4 Char"/>
    <w:basedOn w:val="DefaultParagraphFont"/>
    <w:link w:val="Heading4"/>
    <w:uiPriority w:val="9"/>
    <w:semiHidden/>
    <w:rsid w:val="00647A92"/>
    <w:rPr>
      <w:smallCaps/>
      <w:spacing w:val="10"/>
      <w:sz w:val="22"/>
      <w:szCs w:val="22"/>
    </w:rPr>
  </w:style>
  <w:style w:type="character" w:customStyle="1" w:styleId="Heading5Char">
    <w:name w:val="Heading 5 Char"/>
    <w:basedOn w:val="DefaultParagraphFont"/>
    <w:link w:val="Heading5"/>
    <w:uiPriority w:val="9"/>
    <w:semiHidden/>
    <w:rsid w:val="00647A9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647A92"/>
    <w:rPr>
      <w:smallCaps/>
      <w:color w:val="ED7D31" w:themeColor="accent2"/>
      <w:spacing w:val="5"/>
      <w:sz w:val="22"/>
    </w:rPr>
  </w:style>
  <w:style w:type="character" w:customStyle="1" w:styleId="Heading7Char">
    <w:name w:val="Heading 7 Char"/>
    <w:basedOn w:val="DefaultParagraphFont"/>
    <w:link w:val="Heading7"/>
    <w:uiPriority w:val="9"/>
    <w:semiHidden/>
    <w:rsid w:val="00647A92"/>
    <w:rPr>
      <w:b/>
      <w:smallCaps/>
      <w:color w:val="ED7D31" w:themeColor="accent2"/>
      <w:spacing w:val="10"/>
    </w:rPr>
  </w:style>
  <w:style w:type="character" w:customStyle="1" w:styleId="Heading8Char">
    <w:name w:val="Heading 8 Char"/>
    <w:basedOn w:val="DefaultParagraphFont"/>
    <w:link w:val="Heading8"/>
    <w:uiPriority w:val="9"/>
    <w:semiHidden/>
    <w:rsid w:val="00647A92"/>
    <w:rPr>
      <w:b/>
      <w:i/>
      <w:smallCaps/>
      <w:color w:val="C45911" w:themeColor="accent2" w:themeShade="BF"/>
    </w:rPr>
  </w:style>
  <w:style w:type="character" w:customStyle="1" w:styleId="Heading9Char">
    <w:name w:val="Heading 9 Char"/>
    <w:basedOn w:val="DefaultParagraphFont"/>
    <w:link w:val="Heading9"/>
    <w:uiPriority w:val="9"/>
    <w:semiHidden/>
    <w:rsid w:val="00647A92"/>
    <w:rPr>
      <w:b/>
      <w:i/>
      <w:smallCaps/>
      <w:color w:val="823B0B" w:themeColor="accent2" w:themeShade="7F"/>
    </w:rPr>
  </w:style>
  <w:style w:type="paragraph" w:styleId="Caption">
    <w:name w:val="caption"/>
    <w:basedOn w:val="Normal"/>
    <w:next w:val="Normal"/>
    <w:uiPriority w:val="35"/>
    <w:semiHidden/>
    <w:unhideWhenUsed/>
    <w:qFormat/>
    <w:rsid w:val="00647A92"/>
    <w:rPr>
      <w:b/>
      <w:bCs/>
      <w:caps/>
      <w:sz w:val="16"/>
      <w:szCs w:val="18"/>
    </w:rPr>
  </w:style>
  <w:style w:type="paragraph" w:styleId="Title">
    <w:name w:val="Title"/>
    <w:basedOn w:val="Normal"/>
    <w:next w:val="Normal"/>
    <w:link w:val="TitleChar"/>
    <w:uiPriority w:val="10"/>
    <w:qFormat/>
    <w:rsid w:val="00647A92"/>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47A92"/>
    <w:rPr>
      <w:smallCaps/>
      <w:sz w:val="48"/>
      <w:szCs w:val="48"/>
    </w:rPr>
  </w:style>
  <w:style w:type="paragraph" w:styleId="Subtitle">
    <w:name w:val="Subtitle"/>
    <w:basedOn w:val="Normal"/>
    <w:next w:val="Normal"/>
    <w:link w:val="SubtitleChar"/>
    <w:uiPriority w:val="11"/>
    <w:qFormat/>
    <w:rsid w:val="00647A9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47A92"/>
    <w:rPr>
      <w:rFonts w:asciiTheme="majorHAnsi" w:eastAsiaTheme="majorEastAsia" w:hAnsiTheme="majorHAnsi" w:cstheme="majorBidi"/>
      <w:szCs w:val="22"/>
    </w:rPr>
  </w:style>
  <w:style w:type="character" w:styleId="Emphasis">
    <w:name w:val="Emphasis"/>
    <w:uiPriority w:val="20"/>
    <w:qFormat/>
    <w:rsid w:val="00647A92"/>
    <w:rPr>
      <w:b/>
      <w:i/>
      <w:spacing w:val="10"/>
    </w:rPr>
  </w:style>
  <w:style w:type="paragraph" w:styleId="NoSpacing">
    <w:name w:val="No Spacing"/>
    <w:basedOn w:val="Normal"/>
    <w:link w:val="NoSpacingChar"/>
    <w:uiPriority w:val="1"/>
    <w:qFormat/>
    <w:rsid w:val="00647A92"/>
    <w:pPr>
      <w:spacing w:after="0" w:line="240" w:lineRule="auto"/>
    </w:pPr>
  </w:style>
  <w:style w:type="character" w:customStyle="1" w:styleId="NoSpacingChar">
    <w:name w:val="No Spacing Char"/>
    <w:basedOn w:val="DefaultParagraphFont"/>
    <w:link w:val="NoSpacing"/>
    <w:uiPriority w:val="1"/>
    <w:rsid w:val="00647A92"/>
  </w:style>
  <w:style w:type="paragraph" w:styleId="Quote">
    <w:name w:val="Quote"/>
    <w:basedOn w:val="Normal"/>
    <w:next w:val="Normal"/>
    <w:link w:val="QuoteChar"/>
    <w:uiPriority w:val="29"/>
    <w:qFormat/>
    <w:rsid w:val="00647A92"/>
    <w:rPr>
      <w:i/>
    </w:rPr>
  </w:style>
  <w:style w:type="character" w:customStyle="1" w:styleId="QuoteChar">
    <w:name w:val="Quote Char"/>
    <w:basedOn w:val="DefaultParagraphFont"/>
    <w:link w:val="Quote"/>
    <w:uiPriority w:val="29"/>
    <w:rsid w:val="00647A92"/>
    <w:rPr>
      <w:i/>
    </w:rPr>
  </w:style>
  <w:style w:type="paragraph" w:styleId="IntenseQuote">
    <w:name w:val="Intense Quote"/>
    <w:basedOn w:val="Normal"/>
    <w:next w:val="Normal"/>
    <w:link w:val="IntenseQuoteChar"/>
    <w:uiPriority w:val="30"/>
    <w:qFormat/>
    <w:rsid w:val="00647A9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47A92"/>
    <w:rPr>
      <w:b/>
      <w:i/>
      <w:color w:val="FFFFFF" w:themeColor="background1"/>
      <w:shd w:val="clear" w:color="auto" w:fill="ED7D31" w:themeFill="accent2"/>
    </w:rPr>
  </w:style>
  <w:style w:type="character" w:styleId="SubtleEmphasis">
    <w:name w:val="Subtle Emphasis"/>
    <w:uiPriority w:val="19"/>
    <w:qFormat/>
    <w:rsid w:val="00647A92"/>
    <w:rPr>
      <w:i/>
    </w:rPr>
  </w:style>
  <w:style w:type="character" w:styleId="IntenseEmphasis">
    <w:name w:val="Intense Emphasis"/>
    <w:uiPriority w:val="21"/>
    <w:qFormat/>
    <w:rsid w:val="00647A92"/>
    <w:rPr>
      <w:b/>
      <w:i/>
      <w:color w:val="ED7D31" w:themeColor="accent2"/>
      <w:spacing w:val="10"/>
    </w:rPr>
  </w:style>
  <w:style w:type="character" w:styleId="SubtleReference">
    <w:name w:val="Subtle Reference"/>
    <w:uiPriority w:val="31"/>
    <w:qFormat/>
    <w:rsid w:val="00647A92"/>
    <w:rPr>
      <w:b/>
    </w:rPr>
  </w:style>
  <w:style w:type="character" w:styleId="IntenseReference">
    <w:name w:val="Intense Reference"/>
    <w:uiPriority w:val="32"/>
    <w:qFormat/>
    <w:rsid w:val="00647A92"/>
    <w:rPr>
      <w:b/>
      <w:bCs/>
      <w:smallCaps/>
      <w:spacing w:val="5"/>
      <w:sz w:val="22"/>
      <w:szCs w:val="22"/>
      <w:u w:val="single"/>
    </w:rPr>
  </w:style>
  <w:style w:type="character" w:styleId="BookTitle">
    <w:name w:val="Book Title"/>
    <w:uiPriority w:val="33"/>
    <w:qFormat/>
    <w:rsid w:val="00647A9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47A9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9956">
      <w:bodyDiv w:val="1"/>
      <w:marLeft w:val="0"/>
      <w:marRight w:val="0"/>
      <w:marTop w:val="0"/>
      <w:marBottom w:val="0"/>
      <w:divBdr>
        <w:top w:val="none" w:sz="0" w:space="0" w:color="auto"/>
        <w:left w:val="none" w:sz="0" w:space="0" w:color="auto"/>
        <w:bottom w:val="none" w:sz="0" w:space="0" w:color="auto"/>
        <w:right w:val="none" w:sz="0" w:space="0" w:color="auto"/>
      </w:divBdr>
    </w:div>
    <w:div w:id="99649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CF289-B076-644E-BF61-E43E2F4FE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Hasan</dc:creator>
  <cp:keywords/>
  <dc:description/>
  <cp:lastModifiedBy>Shamim Hasan</cp:lastModifiedBy>
  <cp:revision>2</cp:revision>
  <dcterms:created xsi:type="dcterms:W3CDTF">2023-07-14T18:50:00Z</dcterms:created>
  <dcterms:modified xsi:type="dcterms:W3CDTF">2023-07-17T22:01:00Z</dcterms:modified>
</cp:coreProperties>
</file>