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FBA" w:rsidRDefault="00273FBA" w:rsidP="00273FBA">
      <w:pPr>
        <w:pStyle w:val="docdata"/>
        <w:spacing w:before="0" w:beforeAutospacing="0" w:after="200" w:afterAutospacing="0"/>
        <w:jc w:val="center"/>
      </w:pPr>
      <w:r>
        <w:rPr>
          <w:rFonts w:ascii="Arial" w:hAnsi="Arial" w:cs="Arial"/>
          <w:color w:val="000000"/>
          <w:sz w:val="19"/>
          <w:szCs w:val="19"/>
        </w:rPr>
        <w:t>ГОСУДАРСТВЕННОЕ АВТОНОМНОЕ ПРОФЕССИОНАЛЬНОЕ ОБРАЗОВАТЕЛЬНО УЧРЕЖДЕНИЕ ТЮМЕНСКОЙ ОБЛАСТИ</w:t>
      </w:r>
      <w:r>
        <w:rPr>
          <w:rFonts w:ascii="Arial" w:hAnsi="Arial" w:cs="Arial"/>
          <w:color w:val="000000"/>
          <w:sz w:val="19"/>
          <w:szCs w:val="19"/>
        </w:rPr>
        <w:br/>
        <w:t> «ТЮМЕНСКИЙ ТЕХНИКУМ СТРОИТЕЛЬНОЙ ИНДУСТРИИ И ГОРОДСКОГО ХОЗЯЙСТВА»</w:t>
      </w:r>
    </w:p>
    <w:p w:rsidR="00273FBA" w:rsidRDefault="00273FBA" w:rsidP="00273FBA">
      <w:pPr>
        <w:pStyle w:val="a3"/>
        <w:spacing w:before="0" w:beforeAutospacing="0" w:after="200" w:afterAutospacing="0"/>
        <w:jc w:val="center"/>
      </w:pPr>
      <w:r>
        <w:t> </w:t>
      </w:r>
    </w:p>
    <w:p w:rsidR="00273FBA" w:rsidRDefault="00273FBA" w:rsidP="00273FBA">
      <w:pPr>
        <w:pStyle w:val="a3"/>
        <w:spacing w:before="0" w:beforeAutospacing="0" w:after="200" w:afterAutospacing="0"/>
      </w:pPr>
      <w:r>
        <w:t> </w:t>
      </w:r>
    </w:p>
    <w:p w:rsidR="00273FBA" w:rsidRDefault="00273FBA" w:rsidP="00273FBA">
      <w:pPr>
        <w:pStyle w:val="a3"/>
        <w:spacing w:before="0" w:beforeAutospacing="0" w:after="200" w:afterAutospacing="0"/>
      </w:pPr>
      <w:r>
        <w:t> </w:t>
      </w:r>
    </w:p>
    <w:p w:rsidR="00273FBA" w:rsidRDefault="00273FBA" w:rsidP="00273FBA">
      <w:pPr>
        <w:pStyle w:val="a3"/>
        <w:spacing w:before="0" w:beforeAutospacing="0" w:after="200" w:afterAutospacing="0"/>
        <w:jc w:val="center"/>
      </w:pPr>
      <w:r>
        <w:t> </w:t>
      </w:r>
    </w:p>
    <w:p w:rsidR="00273FBA" w:rsidRPr="006B45A8" w:rsidRDefault="00273FBA" w:rsidP="00273FBA">
      <w:pPr>
        <w:pStyle w:val="a3"/>
        <w:spacing w:before="0" w:beforeAutospacing="0" w:after="200" w:afterAutospacing="0"/>
        <w:jc w:val="center"/>
        <w:rPr>
          <w:b/>
        </w:rPr>
      </w:pPr>
      <w:r w:rsidRPr="006B45A8">
        <w:rPr>
          <w:rFonts w:ascii="Arial" w:hAnsi="Arial" w:cs="Arial"/>
          <w:b/>
          <w:color w:val="000000"/>
          <w:sz w:val="52"/>
          <w:szCs w:val="52"/>
        </w:rPr>
        <w:t>ОТЧЕТ</w:t>
      </w:r>
    </w:p>
    <w:p w:rsidR="00273FBA" w:rsidRDefault="00273FBA" w:rsidP="00273FBA">
      <w:pPr>
        <w:pStyle w:val="a3"/>
        <w:spacing w:before="0" w:beforeAutospacing="0" w:after="200" w:afterAutospacing="0"/>
        <w:jc w:val="center"/>
      </w:pPr>
      <w:r>
        <w:t> </w:t>
      </w:r>
    </w:p>
    <w:p w:rsidR="00273FBA" w:rsidRDefault="00273FBA" w:rsidP="00273FBA">
      <w:pPr>
        <w:pStyle w:val="a3"/>
        <w:spacing w:before="0" w:beforeAutospacing="0" w:after="200" w:afterAutospacing="0"/>
        <w:jc w:val="center"/>
      </w:pPr>
      <w:r>
        <w:t> </w:t>
      </w:r>
    </w:p>
    <w:p w:rsidR="00273FBA" w:rsidRDefault="00273FBA" w:rsidP="00273FBA">
      <w:pPr>
        <w:pStyle w:val="a3"/>
        <w:spacing w:before="0" w:beforeAutospacing="0" w:after="200" w:afterAutospacing="0"/>
        <w:jc w:val="center"/>
      </w:pPr>
      <w:r>
        <w:rPr>
          <w:rFonts w:ascii="Arial" w:hAnsi="Arial" w:cs="Arial"/>
          <w:color w:val="000000"/>
          <w:sz w:val="28"/>
          <w:szCs w:val="28"/>
        </w:rPr>
        <w:t>По теме:</w:t>
      </w:r>
    </w:p>
    <w:p w:rsidR="00273FBA" w:rsidRPr="002471E4" w:rsidRDefault="00273FBA" w:rsidP="00273FBA">
      <w:pPr>
        <w:pStyle w:val="a4"/>
        <w:jc w:val="center"/>
        <w:rPr>
          <w:rFonts w:ascii="Arial" w:hAnsi="Arial" w:cs="Arial"/>
          <w:sz w:val="28"/>
          <w:szCs w:val="28"/>
          <w:shd w:val="clear" w:color="auto" w:fill="FFFFFF"/>
        </w:rPr>
      </w:pPr>
      <w:r w:rsidRPr="002471E4">
        <w:rPr>
          <w:rFonts w:ascii="Arial" w:hAnsi="Arial" w:cs="Arial"/>
          <w:sz w:val="28"/>
          <w:szCs w:val="28"/>
          <w:shd w:val="clear" w:color="auto" w:fill="FFFFFF"/>
        </w:rPr>
        <w:t>«</w:t>
      </w:r>
      <w:r>
        <w:rPr>
          <w:rFonts w:ascii="Arial" w:eastAsia="Times New Roman" w:hAnsi="Arial" w:cs="Arial"/>
          <w:bCs/>
          <w:sz w:val="28"/>
          <w:szCs w:val="28"/>
        </w:rPr>
        <w:t>Выполнение функционального тестирования</w:t>
      </w:r>
      <w:r w:rsidRPr="002471E4">
        <w:rPr>
          <w:rFonts w:ascii="Arial" w:hAnsi="Arial" w:cs="Arial"/>
          <w:sz w:val="28"/>
          <w:szCs w:val="28"/>
          <w:shd w:val="clear" w:color="auto" w:fill="FFFFFF"/>
        </w:rPr>
        <w:t>»</w:t>
      </w:r>
      <w:r w:rsidRPr="002471E4">
        <w:rPr>
          <w:rFonts w:ascii="Arial" w:hAnsi="Arial" w:cs="Arial"/>
          <w:color w:val="000000"/>
          <w:sz w:val="28"/>
          <w:szCs w:val="28"/>
        </w:rPr>
        <w:t>:</w:t>
      </w:r>
    </w:p>
    <w:p w:rsidR="00273FBA" w:rsidRDefault="00273FBA" w:rsidP="00273FBA">
      <w:pPr>
        <w:pStyle w:val="a3"/>
        <w:spacing w:before="0" w:beforeAutospacing="0" w:after="200" w:afterAutospacing="0"/>
        <w:ind w:firstLine="708"/>
        <w:jc w:val="center"/>
      </w:pPr>
      <w:r>
        <w:rPr>
          <w:rFonts w:ascii="Arial" w:hAnsi="Arial" w:cs="Arial"/>
          <w:color w:val="000000"/>
          <w:sz w:val="28"/>
          <w:szCs w:val="28"/>
        </w:rPr>
        <w:t>МДК.02.02 ИНСТРУМЕНТАЛЬНЫЕ СРЕДСТВА РАЗРАБОТКИ ПРОГРАММНОГО ОБЕСПЕЧЕНИЯ</w:t>
      </w:r>
    </w:p>
    <w:p w:rsidR="00273FBA" w:rsidRDefault="00273FBA" w:rsidP="00273FBA">
      <w:pPr>
        <w:pStyle w:val="a3"/>
        <w:spacing w:before="0" w:beforeAutospacing="0" w:after="200" w:afterAutospacing="0"/>
        <w:ind w:right="-284"/>
        <w:jc w:val="center"/>
      </w:pPr>
      <w:r>
        <w:rPr>
          <w:rFonts w:ascii="Arial" w:hAnsi="Arial" w:cs="Arial"/>
          <w:color w:val="000000"/>
          <w:sz w:val="27"/>
          <w:szCs w:val="27"/>
        </w:rPr>
        <w:t>по специальности 09.02.07 Информационные системы и программирование</w:t>
      </w:r>
    </w:p>
    <w:p w:rsidR="00273FBA" w:rsidRDefault="00273FBA" w:rsidP="00273FBA">
      <w:pPr>
        <w:pStyle w:val="a3"/>
        <w:spacing w:before="0" w:beforeAutospacing="0" w:after="200" w:afterAutospacing="0"/>
        <w:ind w:right="-284"/>
        <w:jc w:val="right"/>
      </w:pPr>
      <w:r>
        <w:t> </w:t>
      </w:r>
    </w:p>
    <w:p w:rsidR="00273FBA" w:rsidRDefault="00273FBA" w:rsidP="00273FBA">
      <w:pPr>
        <w:pStyle w:val="a3"/>
        <w:spacing w:before="0" w:beforeAutospacing="0" w:after="200" w:afterAutospacing="0"/>
        <w:ind w:right="-284"/>
        <w:jc w:val="right"/>
      </w:pPr>
      <w:r>
        <w:t> </w:t>
      </w:r>
    </w:p>
    <w:p w:rsidR="00273FBA" w:rsidRPr="006B45A8" w:rsidRDefault="00273FBA" w:rsidP="00273FBA">
      <w:pPr>
        <w:pStyle w:val="a3"/>
        <w:spacing w:before="0" w:beforeAutospacing="0" w:after="200" w:afterAutospacing="0"/>
        <w:ind w:right="-284"/>
        <w:jc w:val="right"/>
      </w:pPr>
      <w:r>
        <w:rPr>
          <w:rFonts w:ascii="Arial" w:hAnsi="Arial" w:cs="Arial"/>
          <w:b/>
          <w:bCs/>
          <w:color w:val="000000"/>
          <w:sz w:val="19"/>
          <w:szCs w:val="19"/>
        </w:rPr>
        <w:t>Выполнил</w:t>
      </w:r>
      <w:r>
        <w:rPr>
          <w:rFonts w:ascii="Arial" w:hAnsi="Arial" w:cs="Arial"/>
          <w:color w:val="000000"/>
          <w:sz w:val="19"/>
          <w:szCs w:val="19"/>
        </w:rPr>
        <w:t xml:space="preserve">: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Мезитов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Т.М.</w:t>
      </w:r>
    </w:p>
    <w:p w:rsidR="00273FBA" w:rsidRDefault="00273FBA" w:rsidP="00273FBA">
      <w:pPr>
        <w:pStyle w:val="a3"/>
        <w:spacing w:before="0" w:beforeAutospacing="0" w:after="200" w:afterAutospacing="0"/>
        <w:ind w:right="-284"/>
        <w:jc w:val="right"/>
      </w:pPr>
      <w:r>
        <w:rPr>
          <w:rFonts w:ascii="Arial" w:hAnsi="Arial" w:cs="Arial"/>
          <w:b/>
          <w:bCs/>
          <w:color w:val="000000"/>
          <w:sz w:val="19"/>
          <w:szCs w:val="19"/>
        </w:rPr>
        <w:t>Группа</w:t>
      </w:r>
      <w:r>
        <w:rPr>
          <w:rFonts w:ascii="Arial" w:hAnsi="Arial" w:cs="Arial"/>
          <w:color w:val="000000"/>
          <w:sz w:val="19"/>
          <w:szCs w:val="19"/>
        </w:rPr>
        <w:t xml:space="preserve">: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ИСиП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24– 11– 1</w:t>
      </w:r>
    </w:p>
    <w:p w:rsidR="00273FBA" w:rsidRDefault="00273FBA" w:rsidP="00273FBA">
      <w:pPr>
        <w:pStyle w:val="a3"/>
        <w:spacing w:before="0" w:beforeAutospacing="0" w:after="200" w:afterAutospacing="0"/>
        <w:ind w:right="-284"/>
        <w:jc w:val="right"/>
      </w:pPr>
      <w:r>
        <w:rPr>
          <w:rFonts w:ascii="Arial" w:hAnsi="Arial" w:cs="Arial"/>
          <w:b/>
          <w:bCs/>
          <w:color w:val="000000"/>
          <w:sz w:val="19"/>
          <w:szCs w:val="19"/>
        </w:rPr>
        <w:t>Отчет проверила</w:t>
      </w:r>
      <w:r>
        <w:rPr>
          <w:rFonts w:ascii="Arial" w:hAnsi="Arial" w:cs="Arial"/>
          <w:color w:val="000000"/>
          <w:sz w:val="19"/>
          <w:szCs w:val="19"/>
        </w:rPr>
        <w:t>: Гончарова Т. В.</w:t>
      </w:r>
    </w:p>
    <w:p w:rsidR="00273FBA" w:rsidRDefault="00273FBA" w:rsidP="00273FBA">
      <w:pPr>
        <w:pStyle w:val="a3"/>
        <w:spacing w:before="0" w:beforeAutospacing="0" w:after="200" w:afterAutospacing="0"/>
        <w:ind w:right="-284"/>
        <w:jc w:val="right"/>
      </w:pPr>
      <w:r>
        <w:rPr>
          <w:rFonts w:ascii="Arial" w:hAnsi="Arial" w:cs="Arial"/>
          <w:color w:val="000000"/>
          <w:sz w:val="19"/>
          <w:szCs w:val="19"/>
        </w:rPr>
        <w:t>«__» _________ 2025 г.</w:t>
      </w:r>
    </w:p>
    <w:p w:rsidR="00273FBA" w:rsidRDefault="00273FBA" w:rsidP="00273FBA">
      <w:pPr>
        <w:pStyle w:val="a3"/>
        <w:spacing w:before="0" w:beforeAutospacing="0" w:after="200" w:afterAutospacing="0"/>
        <w:ind w:right="-284"/>
        <w:jc w:val="center"/>
      </w:pPr>
      <w:r>
        <w:t> </w:t>
      </w:r>
    </w:p>
    <w:p w:rsidR="00273FBA" w:rsidRDefault="00273FBA" w:rsidP="00273FBA">
      <w:pPr>
        <w:pStyle w:val="a3"/>
        <w:spacing w:before="0" w:beforeAutospacing="0" w:after="200" w:afterAutospacing="0"/>
        <w:ind w:right="-284"/>
        <w:jc w:val="center"/>
      </w:pPr>
      <w:r>
        <w:t> </w:t>
      </w:r>
    </w:p>
    <w:p w:rsidR="00273FBA" w:rsidRDefault="00273FBA" w:rsidP="00273FBA">
      <w:pPr>
        <w:jc w:val="center"/>
      </w:pPr>
      <w:r>
        <w:rPr>
          <w:rFonts w:ascii="Arial" w:hAnsi="Arial" w:cs="Arial"/>
          <w:color w:val="000000"/>
          <w:sz w:val="19"/>
          <w:szCs w:val="19"/>
        </w:rPr>
        <w:br/>
      </w:r>
    </w:p>
    <w:p w:rsidR="00273FBA" w:rsidRDefault="00273FBA" w:rsidP="00273FBA"/>
    <w:p w:rsidR="00273FBA" w:rsidRDefault="00273FBA" w:rsidP="00273FBA"/>
    <w:p w:rsidR="00273FBA" w:rsidRDefault="00273FBA" w:rsidP="00273FBA"/>
    <w:p w:rsidR="00273FBA" w:rsidRDefault="00273FBA" w:rsidP="00273FBA">
      <w:pPr>
        <w:rPr>
          <w:rFonts w:ascii="Arial" w:hAnsi="Arial" w:cs="Arial"/>
          <w:color w:val="000000"/>
          <w:sz w:val="19"/>
          <w:szCs w:val="19"/>
        </w:rPr>
      </w:pPr>
    </w:p>
    <w:p w:rsidR="00273FBA" w:rsidRDefault="00273FBA" w:rsidP="00273FBA">
      <w:pPr>
        <w:rPr>
          <w:rFonts w:ascii="Arial" w:hAnsi="Arial" w:cs="Arial"/>
          <w:color w:val="000000"/>
          <w:sz w:val="19"/>
          <w:szCs w:val="19"/>
        </w:rPr>
      </w:pPr>
    </w:p>
    <w:p w:rsidR="00273FBA" w:rsidRDefault="00273FBA" w:rsidP="00273FBA">
      <w:pPr>
        <w:rPr>
          <w:rFonts w:ascii="Arial" w:hAnsi="Arial" w:cs="Arial"/>
          <w:color w:val="000000"/>
          <w:sz w:val="19"/>
          <w:szCs w:val="19"/>
        </w:rPr>
      </w:pPr>
    </w:p>
    <w:p w:rsidR="00273FBA" w:rsidRDefault="00273FBA" w:rsidP="00273FBA">
      <w:pPr>
        <w:rPr>
          <w:rFonts w:ascii="Arial" w:hAnsi="Arial" w:cs="Arial"/>
          <w:color w:val="000000"/>
          <w:sz w:val="19"/>
          <w:szCs w:val="19"/>
        </w:rPr>
      </w:pPr>
    </w:p>
    <w:p w:rsidR="00C472F6" w:rsidRDefault="00C472F6" w:rsidP="00273FBA">
      <w:pPr>
        <w:rPr>
          <w:rFonts w:ascii="Arial" w:hAnsi="Arial" w:cs="Arial"/>
          <w:color w:val="000000"/>
          <w:sz w:val="19"/>
          <w:szCs w:val="19"/>
        </w:rPr>
      </w:pPr>
    </w:p>
    <w:p w:rsidR="00273FBA" w:rsidRDefault="00273FBA" w:rsidP="00273FBA">
      <w:pPr>
        <w:jc w:val="center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Тюмень, 2025</w:t>
      </w:r>
    </w:p>
    <w:p w:rsidR="00FD684D" w:rsidRDefault="00FD684D" w:rsidP="00FD684D">
      <w:pPr>
        <w:rPr>
          <w:rFonts w:ascii="Times New Roman" w:eastAsia="Times New Roman" w:hAnsi="Times New Roman" w:cs="Times New Roman"/>
          <w:color w:val="333333"/>
          <w:sz w:val="23"/>
          <w:szCs w:val="23"/>
          <w:lang w:eastAsia="ru-RU"/>
        </w:rPr>
      </w:pPr>
      <w:r w:rsidRPr="00FD684D">
        <w:rPr>
          <w:rFonts w:ascii="Times New Roman" w:eastAsia="Times New Roman" w:hAnsi="Times New Roman" w:cs="Times New Roman"/>
          <w:color w:val="333333"/>
          <w:sz w:val="23"/>
          <w:szCs w:val="23"/>
          <w:lang w:eastAsia="ru-RU"/>
        </w:rPr>
        <w:lastRenderedPageBreak/>
        <w:t>Даны два двумерных массива вещественных элементов. Размер исходных массивов не превосходит 10х10 элементов. Для каждого из массивов указать номера столбцов, содержащих только положительные элементы.</w:t>
      </w:r>
    </w:p>
    <w:p w:rsidR="000276D6" w:rsidRDefault="000276D6" w:rsidP="00FD684D">
      <w:pPr>
        <w:rPr>
          <w:rFonts w:ascii="Times New Roman" w:eastAsia="Times New Roman" w:hAnsi="Times New Roman" w:cs="Times New Roman"/>
          <w:color w:val="333333"/>
          <w:sz w:val="23"/>
          <w:szCs w:val="23"/>
          <w:lang w:val="en-US" w:eastAsia="ru-RU"/>
        </w:rPr>
      </w:pPr>
      <w:r>
        <w:rPr>
          <w:rFonts w:ascii="Times New Roman" w:eastAsia="Times New Roman" w:hAnsi="Times New Roman" w:cs="Times New Roman"/>
          <w:color w:val="333333"/>
          <w:sz w:val="23"/>
          <w:szCs w:val="23"/>
          <w:lang w:eastAsia="ru-RU"/>
        </w:rPr>
        <w:t>Код программы</w:t>
      </w:r>
      <w:r>
        <w:rPr>
          <w:rFonts w:ascii="Times New Roman" w:eastAsia="Times New Roman" w:hAnsi="Times New Roman" w:cs="Times New Roman"/>
          <w:color w:val="333333"/>
          <w:sz w:val="23"/>
          <w:szCs w:val="23"/>
          <w:lang w:val="en-US" w:eastAsia="ru-RU"/>
        </w:rPr>
        <w:t>:</w:t>
      </w:r>
    </w:p>
    <w:p w:rsidR="000276D6" w:rsidRDefault="000276D6" w:rsidP="00FD684D">
      <w:pPr>
        <w:rPr>
          <w:rFonts w:ascii="Times New Roman" w:eastAsia="Times New Roman" w:hAnsi="Times New Roman" w:cs="Times New Roman"/>
          <w:color w:val="333333"/>
          <w:sz w:val="23"/>
          <w:szCs w:val="23"/>
          <w:lang w:val="en-US" w:eastAsia="ru-RU"/>
        </w:rPr>
      </w:pPr>
      <w:r w:rsidRPr="000276D6">
        <w:rPr>
          <w:rFonts w:ascii="Times New Roman" w:eastAsia="Times New Roman" w:hAnsi="Times New Roman" w:cs="Times New Roman"/>
          <w:color w:val="333333"/>
          <w:sz w:val="23"/>
          <w:szCs w:val="23"/>
          <w:lang w:val="en-US" w:eastAsia="ru-RU"/>
        </w:rPr>
        <w:drawing>
          <wp:inline distT="0" distB="0" distL="0" distR="0" wp14:anchorId="62B73699" wp14:editId="14556220">
            <wp:extent cx="5940425" cy="55892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6D6" w:rsidRDefault="000276D6" w:rsidP="00FD684D">
      <w:pPr>
        <w:rPr>
          <w:rFonts w:ascii="Times New Roman" w:eastAsia="Times New Roman" w:hAnsi="Times New Roman" w:cs="Times New Roman"/>
          <w:color w:val="333333"/>
          <w:sz w:val="23"/>
          <w:szCs w:val="23"/>
          <w:lang w:val="en-US" w:eastAsia="ru-RU"/>
        </w:rPr>
      </w:pPr>
      <w:r w:rsidRPr="000276D6">
        <w:rPr>
          <w:rFonts w:ascii="Times New Roman" w:eastAsia="Times New Roman" w:hAnsi="Times New Roman" w:cs="Times New Roman"/>
          <w:color w:val="333333"/>
          <w:sz w:val="23"/>
          <w:szCs w:val="23"/>
          <w:lang w:val="en-US" w:eastAsia="ru-RU"/>
        </w:rPr>
        <w:lastRenderedPageBreak/>
        <w:drawing>
          <wp:inline distT="0" distB="0" distL="0" distR="0" wp14:anchorId="7A23BDBB" wp14:editId="00B711ED">
            <wp:extent cx="5940425" cy="69367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6D6" w:rsidRPr="000276D6" w:rsidRDefault="000276D6" w:rsidP="00FD684D">
      <w:pPr>
        <w:rPr>
          <w:rFonts w:ascii="Times New Roman" w:eastAsia="Times New Roman" w:hAnsi="Times New Roman" w:cs="Times New Roman"/>
          <w:color w:val="333333"/>
          <w:sz w:val="23"/>
          <w:szCs w:val="23"/>
          <w:lang w:val="en-US" w:eastAsia="ru-RU"/>
        </w:rPr>
      </w:pPr>
      <w:r w:rsidRPr="000276D6">
        <w:rPr>
          <w:rFonts w:ascii="Times New Roman" w:eastAsia="Times New Roman" w:hAnsi="Times New Roman" w:cs="Times New Roman"/>
          <w:color w:val="333333"/>
          <w:sz w:val="23"/>
          <w:szCs w:val="23"/>
          <w:lang w:val="en-US" w:eastAsia="ru-RU"/>
        </w:rPr>
        <w:lastRenderedPageBreak/>
        <w:drawing>
          <wp:inline distT="0" distB="0" distL="0" distR="0" wp14:anchorId="68295C6C" wp14:editId="289FD6BB">
            <wp:extent cx="5940425" cy="56184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D684D" w:rsidRPr="00FD684D" w:rsidRDefault="00FD684D" w:rsidP="00FD684D">
      <w:pPr>
        <w:rPr>
          <w:rFonts w:ascii="Arial" w:hAnsi="Arial" w:cs="Arial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color w:val="333333"/>
          <w:sz w:val="23"/>
          <w:szCs w:val="23"/>
          <w:lang w:eastAsia="ru-RU"/>
        </w:rPr>
        <w:t>На основе этого задания составить тест кейсы</w:t>
      </w:r>
      <w:r w:rsidR="00865587">
        <w:rPr>
          <w:rFonts w:ascii="Times New Roman" w:eastAsia="Times New Roman" w:hAnsi="Times New Roman" w:cs="Times New Roman"/>
          <w:color w:val="333333"/>
          <w:sz w:val="23"/>
          <w:szCs w:val="23"/>
          <w:lang w:eastAsia="ru-RU"/>
        </w:rPr>
        <w:t xml:space="preserve"> с позитивными, негативными и граничными значениями тестов.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28"/>
        <w:gridCol w:w="1852"/>
        <w:gridCol w:w="1935"/>
        <w:gridCol w:w="1865"/>
        <w:gridCol w:w="1865"/>
      </w:tblGrid>
      <w:tr w:rsidR="00A2033F" w:rsidRPr="00A3371C" w:rsidTr="006A5174">
        <w:tc>
          <w:tcPr>
            <w:tcW w:w="1828" w:type="dxa"/>
          </w:tcPr>
          <w:p w:rsidR="00A2033F" w:rsidRPr="00A3371C" w:rsidRDefault="00A2033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Номер теста</w:t>
            </w:r>
          </w:p>
        </w:tc>
        <w:tc>
          <w:tcPr>
            <w:tcW w:w="1852" w:type="dxa"/>
          </w:tcPr>
          <w:p w:rsidR="00A2033F" w:rsidRPr="00A3371C" w:rsidRDefault="00A2033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Тип теста</w:t>
            </w:r>
          </w:p>
        </w:tc>
        <w:tc>
          <w:tcPr>
            <w:tcW w:w="1935" w:type="dxa"/>
          </w:tcPr>
          <w:p w:rsidR="00A2033F" w:rsidRPr="00A3371C" w:rsidRDefault="00A2033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Входные данные</w:t>
            </w:r>
          </w:p>
        </w:tc>
        <w:tc>
          <w:tcPr>
            <w:tcW w:w="1865" w:type="dxa"/>
          </w:tcPr>
          <w:p w:rsidR="00A2033F" w:rsidRPr="00A3371C" w:rsidRDefault="00A2033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Ожидаемый результат</w:t>
            </w:r>
          </w:p>
        </w:tc>
        <w:tc>
          <w:tcPr>
            <w:tcW w:w="1865" w:type="dxa"/>
          </w:tcPr>
          <w:p w:rsidR="00A2033F" w:rsidRPr="00A3371C" w:rsidRDefault="00A2033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Фактический результат</w:t>
            </w:r>
          </w:p>
        </w:tc>
      </w:tr>
      <w:tr w:rsidR="00A2033F" w:rsidRPr="00A3371C" w:rsidTr="006A5174">
        <w:tc>
          <w:tcPr>
            <w:tcW w:w="1828" w:type="dxa"/>
          </w:tcPr>
          <w:p w:rsidR="00A2033F" w:rsidRPr="00A3371C" w:rsidRDefault="00A2033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1852" w:type="dxa"/>
          </w:tcPr>
          <w:p w:rsidR="00A2033F" w:rsidRPr="00A3371C" w:rsidRDefault="00A2033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Позитивный</w:t>
            </w:r>
          </w:p>
        </w:tc>
        <w:tc>
          <w:tcPr>
            <w:tcW w:w="1935" w:type="dxa"/>
          </w:tcPr>
          <w:p w:rsidR="00A2033F" w:rsidRPr="00A3371C" w:rsidRDefault="00A2033F" w:rsidP="00A2033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Строки = 3, Столбцы = 4</w:t>
            </w:r>
          </w:p>
          <w:p w:rsidR="00A2033F" w:rsidRPr="00A3371C" w:rsidRDefault="00A2033F" w:rsidP="00A2033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Матрица 3x4 с положительными элементами</w:t>
            </w:r>
          </w:p>
        </w:tc>
        <w:tc>
          <w:tcPr>
            <w:tcW w:w="1865" w:type="dxa"/>
          </w:tcPr>
          <w:p w:rsidR="00A2033F" w:rsidRPr="00A3371C" w:rsidRDefault="00E01A70" w:rsidP="00E01A7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Столбцы, содержащие только положительные элементы: 1 2 3 4</w:t>
            </w:r>
          </w:p>
        </w:tc>
        <w:tc>
          <w:tcPr>
            <w:tcW w:w="1865" w:type="dxa"/>
          </w:tcPr>
          <w:p w:rsidR="00A2033F" w:rsidRPr="00A3371C" w:rsidRDefault="00E01A70" w:rsidP="00E01A7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Столбцы, содержащие только положительные элементы: 1 2 3 4</w:t>
            </w:r>
          </w:p>
        </w:tc>
      </w:tr>
      <w:tr w:rsidR="00A2033F" w:rsidRPr="00A3371C" w:rsidTr="006A5174">
        <w:tc>
          <w:tcPr>
            <w:tcW w:w="1828" w:type="dxa"/>
          </w:tcPr>
          <w:p w:rsidR="00A2033F" w:rsidRPr="00A3371C" w:rsidRDefault="00A2033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1852" w:type="dxa"/>
          </w:tcPr>
          <w:p w:rsidR="00A2033F" w:rsidRPr="00A3371C" w:rsidRDefault="00A2033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Позитивный</w:t>
            </w:r>
          </w:p>
        </w:tc>
        <w:tc>
          <w:tcPr>
            <w:tcW w:w="1935" w:type="dxa"/>
          </w:tcPr>
          <w:p w:rsidR="00A2033F" w:rsidRPr="00A3371C" w:rsidRDefault="00A2033F" w:rsidP="00A2033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Строки = 2, Столбцы = 3</w:t>
            </w:r>
          </w:p>
          <w:p w:rsidR="00A2033F" w:rsidRPr="00A3371C" w:rsidRDefault="00A2033F" w:rsidP="00A2033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Матрица с отрицательными элементами в каждом столбце</w:t>
            </w:r>
          </w:p>
        </w:tc>
        <w:tc>
          <w:tcPr>
            <w:tcW w:w="1865" w:type="dxa"/>
          </w:tcPr>
          <w:p w:rsidR="00A2033F" w:rsidRPr="00A3371C" w:rsidRDefault="00E01A70" w:rsidP="00E01A7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Столбцы, содержащие только положительные элементы: таких столбцов нет</w:t>
            </w:r>
          </w:p>
        </w:tc>
        <w:tc>
          <w:tcPr>
            <w:tcW w:w="1865" w:type="dxa"/>
          </w:tcPr>
          <w:p w:rsidR="00A2033F" w:rsidRPr="00A3371C" w:rsidRDefault="00E01A70" w:rsidP="00E01A7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Столбцы, содержащие только положительные элементы: таких столбцов нет</w:t>
            </w:r>
          </w:p>
        </w:tc>
      </w:tr>
      <w:tr w:rsidR="00A2033F" w:rsidRPr="00A3371C" w:rsidTr="006A5174">
        <w:tc>
          <w:tcPr>
            <w:tcW w:w="1828" w:type="dxa"/>
          </w:tcPr>
          <w:p w:rsidR="00A2033F" w:rsidRPr="00A3371C" w:rsidRDefault="00A2033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1852" w:type="dxa"/>
          </w:tcPr>
          <w:p w:rsidR="00A2033F" w:rsidRPr="00A3371C" w:rsidRDefault="00A2033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Позитивный</w:t>
            </w:r>
          </w:p>
        </w:tc>
        <w:tc>
          <w:tcPr>
            <w:tcW w:w="1935" w:type="dxa"/>
          </w:tcPr>
          <w:p w:rsidR="00A2033F" w:rsidRPr="00A3371C" w:rsidRDefault="00A2033F" w:rsidP="00A2033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Строки = 3, Столбцы = 5</w:t>
            </w:r>
          </w:p>
          <w:p w:rsidR="00A2033F" w:rsidRPr="00A3371C" w:rsidRDefault="00A2033F" w:rsidP="00A2033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Матрица где только 1-й столбец полностью положительный</w:t>
            </w:r>
          </w:p>
        </w:tc>
        <w:tc>
          <w:tcPr>
            <w:tcW w:w="1865" w:type="dxa"/>
          </w:tcPr>
          <w:p w:rsidR="00A2033F" w:rsidRPr="00A3371C" w:rsidRDefault="00E01A70" w:rsidP="00E01A7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Столбцы, содержащие только </w:t>
            </w:r>
            <w:r w:rsidRPr="00A3371C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положительные элементы: 1</w:t>
            </w:r>
          </w:p>
        </w:tc>
        <w:tc>
          <w:tcPr>
            <w:tcW w:w="1865" w:type="dxa"/>
          </w:tcPr>
          <w:p w:rsidR="00A2033F" w:rsidRPr="00A3371C" w:rsidRDefault="00E01A70" w:rsidP="00E01A7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Столбцы, содержащие только </w:t>
            </w:r>
            <w:r w:rsidRPr="00A3371C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положительные элементы: 1</w:t>
            </w:r>
          </w:p>
        </w:tc>
      </w:tr>
      <w:tr w:rsidR="00A2033F" w:rsidRPr="00A3371C" w:rsidTr="006A5174">
        <w:tc>
          <w:tcPr>
            <w:tcW w:w="1828" w:type="dxa"/>
          </w:tcPr>
          <w:p w:rsidR="00A2033F" w:rsidRPr="00A3371C" w:rsidRDefault="00A2033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4</w:t>
            </w:r>
          </w:p>
        </w:tc>
        <w:tc>
          <w:tcPr>
            <w:tcW w:w="1852" w:type="dxa"/>
          </w:tcPr>
          <w:p w:rsidR="00A2033F" w:rsidRPr="00A3371C" w:rsidRDefault="00A2033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Позитивный</w:t>
            </w:r>
          </w:p>
        </w:tc>
        <w:tc>
          <w:tcPr>
            <w:tcW w:w="1935" w:type="dxa"/>
          </w:tcPr>
          <w:p w:rsidR="00A2033F" w:rsidRPr="00A3371C" w:rsidRDefault="00A2033F" w:rsidP="00A2033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Строки = 2, Столбцы = 2</w:t>
            </w:r>
          </w:p>
          <w:p w:rsidR="00A2033F" w:rsidRPr="00A3371C" w:rsidRDefault="00A2033F" w:rsidP="00A2033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Матрица с большими числами</w:t>
            </w:r>
          </w:p>
        </w:tc>
        <w:tc>
          <w:tcPr>
            <w:tcW w:w="1865" w:type="dxa"/>
          </w:tcPr>
          <w:p w:rsidR="00A2033F" w:rsidRPr="00A3371C" w:rsidRDefault="00E01A70" w:rsidP="00E01A7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Столбцы, содержащие только положительные элементы: 1</w:t>
            </w:r>
          </w:p>
        </w:tc>
        <w:tc>
          <w:tcPr>
            <w:tcW w:w="1865" w:type="dxa"/>
          </w:tcPr>
          <w:p w:rsidR="00A2033F" w:rsidRPr="00A3371C" w:rsidRDefault="00E01A70" w:rsidP="00E01A7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Столбцы, содержащие только положительные элементы: 1</w:t>
            </w:r>
          </w:p>
        </w:tc>
      </w:tr>
      <w:tr w:rsidR="00A2033F" w:rsidRPr="00A3371C" w:rsidTr="006A5174">
        <w:tc>
          <w:tcPr>
            <w:tcW w:w="1828" w:type="dxa"/>
          </w:tcPr>
          <w:p w:rsidR="00A2033F" w:rsidRPr="00A3371C" w:rsidRDefault="00A2033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1852" w:type="dxa"/>
          </w:tcPr>
          <w:p w:rsidR="00A2033F" w:rsidRPr="00A3371C" w:rsidRDefault="00A2033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Позитивный</w:t>
            </w:r>
          </w:p>
        </w:tc>
        <w:tc>
          <w:tcPr>
            <w:tcW w:w="1935" w:type="dxa"/>
          </w:tcPr>
          <w:p w:rsidR="00A2033F" w:rsidRPr="00A3371C" w:rsidRDefault="00A2033F" w:rsidP="00A2033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Строки = 4, Столбцы = 6</w:t>
            </w:r>
          </w:p>
          <w:p w:rsidR="00A2033F" w:rsidRPr="00A3371C" w:rsidRDefault="00A2033F" w:rsidP="00A2033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Матрица где только 3-й столбец полностью положительный</w:t>
            </w:r>
          </w:p>
        </w:tc>
        <w:tc>
          <w:tcPr>
            <w:tcW w:w="1865" w:type="dxa"/>
          </w:tcPr>
          <w:p w:rsidR="00A2033F" w:rsidRPr="00A3371C" w:rsidRDefault="00E01A70" w:rsidP="00E01A7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Столбцы, содержащие только положительные элементы: 3</w:t>
            </w:r>
          </w:p>
        </w:tc>
        <w:tc>
          <w:tcPr>
            <w:tcW w:w="1865" w:type="dxa"/>
          </w:tcPr>
          <w:p w:rsidR="00A2033F" w:rsidRPr="00A3371C" w:rsidRDefault="00E01A70" w:rsidP="00E01A7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Столбцы, содержащие только положительные элементы: 3</w:t>
            </w:r>
          </w:p>
        </w:tc>
      </w:tr>
      <w:tr w:rsidR="006A5174" w:rsidRPr="00A3371C" w:rsidTr="006A5174">
        <w:tc>
          <w:tcPr>
            <w:tcW w:w="1828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1852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Негативный</w:t>
            </w:r>
          </w:p>
        </w:tc>
        <w:tc>
          <w:tcPr>
            <w:tcW w:w="1935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Ввод строк: "</w:t>
            </w:r>
            <w:proofErr w:type="spellStart"/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abc</w:t>
            </w:r>
            <w:proofErr w:type="spellEnd"/>
            <w:r w:rsidRPr="00A3371C">
              <w:rPr>
                <w:rFonts w:ascii="Times New Roman" w:hAnsi="Times New Roman" w:cs="Times New Roman"/>
                <w:sz w:val="23"/>
                <w:szCs w:val="23"/>
              </w:rPr>
              <w:t xml:space="preserve">" </w:t>
            </w:r>
          </w:p>
        </w:tc>
        <w:tc>
          <w:tcPr>
            <w:tcW w:w="1865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Ошибка! Введите вещественное число.</w:t>
            </w:r>
          </w:p>
        </w:tc>
        <w:tc>
          <w:tcPr>
            <w:tcW w:w="1865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Ошибка! Введите вещественное число.</w:t>
            </w:r>
          </w:p>
        </w:tc>
      </w:tr>
      <w:tr w:rsidR="006A5174" w:rsidRPr="00A3371C" w:rsidTr="006A5174">
        <w:tc>
          <w:tcPr>
            <w:tcW w:w="1828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1852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Негативный</w:t>
            </w:r>
          </w:p>
        </w:tc>
        <w:tc>
          <w:tcPr>
            <w:tcW w:w="1935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Ввод столбцов: "-5" → "15" → "3"</w:t>
            </w:r>
          </w:p>
        </w:tc>
        <w:tc>
          <w:tcPr>
            <w:tcW w:w="1865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Ошибка ввода, повторные запросы до получения корректного значения</w:t>
            </w:r>
          </w:p>
        </w:tc>
        <w:tc>
          <w:tcPr>
            <w:tcW w:w="1865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Ошибка ввода, повторные запросы до получения корректного значения</w:t>
            </w:r>
          </w:p>
        </w:tc>
      </w:tr>
      <w:tr w:rsidR="006A5174" w:rsidRPr="00A3371C" w:rsidTr="006A5174">
        <w:tc>
          <w:tcPr>
            <w:tcW w:w="1828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1852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Негативный</w:t>
            </w:r>
          </w:p>
        </w:tc>
        <w:tc>
          <w:tcPr>
            <w:tcW w:w="1935" w:type="dxa"/>
          </w:tcPr>
          <w:p w:rsidR="006A5174" w:rsidRPr="00A3371C" w:rsidRDefault="006A5174" w:rsidP="00827A3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Ввод элемента: "</w:t>
            </w:r>
            <w:proofErr w:type="spellStart"/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hello</w:t>
            </w:r>
            <w:proofErr w:type="spellEnd"/>
            <w:r w:rsidRPr="00A3371C">
              <w:rPr>
                <w:rFonts w:ascii="Times New Roman" w:hAnsi="Times New Roman" w:cs="Times New Roman"/>
                <w:sz w:val="23"/>
                <w:szCs w:val="23"/>
              </w:rPr>
              <w:t xml:space="preserve">" </w:t>
            </w:r>
          </w:p>
        </w:tc>
        <w:tc>
          <w:tcPr>
            <w:tcW w:w="1865" w:type="dxa"/>
          </w:tcPr>
          <w:p w:rsidR="006A5174" w:rsidRPr="00A3371C" w:rsidRDefault="006A5174" w:rsidP="00827A3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Ошибка! Введите вещественное число.</w:t>
            </w:r>
          </w:p>
        </w:tc>
        <w:tc>
          <w:tcPr>
            <w:tcW w:w="1865" w:type="dxa"/>
          </w:tcPr>
          <w:p w:rsidR="006A5174" w:rsidRPr="00A3371C" w:rsidRDefault="006A5174" w:rsidP="00827A32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Ошибка! Введите вещественное число.</w:t>
            </w:r>
          </w:p>
        </w:tc>
      </w:tr>
      <w:tr w:rsidR="006A5174" w:rsidRPr="00A3371C" w:rsidTr="006A5174">
        <w:tc>
          <w:tcPr>
            <w:tcW w:w="1828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1852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Негативный</w:t>
            </w:r>
          </w:p>
        </w:tc>
        <w:tc>
          <w:tcPr>
            <w:tcW w:w="1935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Пустой ввод размеров матрицы</w:t>
            </w:r>
          </w:p>
        </w:tc>
        <w:tc>
          <w:tcPr>
            <w:tcW w:w="1865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Повторные запросы до получения корректного числа</w:t>
            </w:r>
          </w:p>
        </w:tc>
        <w:tc>
          <w:tcPr>
            <w:tcW w:w="1865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Повторные запросы до получения корректного числа</w:t>
            </w:r>
          </w:p>
        </w:tc>
      </w:tr>
      <w:tr w:rsidR="006A5174" w:rsidRPr="00A3371C" w:rsidTr="006A5174">
        <w:tc>
          <w:tcPr>
            <w:tcW w:w="1828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1852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Негативный</w:t>
            </w:r>
          </w:p>
        </w:tc>
        <w:tc>
          <w:tcPr>
            <w:tcW w:w="1935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Ввод элемента: "12.</w:t>
            </w: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5" → "12</w:t>
            </w:r>
            <w:r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,</w:t>
            </w: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5"</w:t>
            </w:r>
          </w:p>
        </w:tc>
        <w:tc>
          <w:tcPr>
            <w:tcW w:w="1865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Ошибка! Введите вещественное число.</w:t>
            </w:r>
            <w:r w:rsidRPr="00A3371C">
              <w:rPr>
                <w:rFonts w:ascii="Times New Roman" w:hAnsi="Times New Roman" w:cs="Times New Roman"/>
                <w:sz w:val="23"/>
                <w:szCs w:val="23"/>
              </w:rPr>
              <w:br/>
              <w:t>Затем успешный ввод</w:t>
            </w:r>
          </w:p>
        </w:tc>
        <w:tc>
          <w:tcPr>
            <w:tcW w:w="1865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Ошибка! Введите вещественное число.</w:t>
            </w:r>
            <w:r w:rsidRPr="00A3371C">
              <w:rPr>
                <w:rFonts w:ascii="Times New Roman" w:hAnsi="Times New Roman" w:cs="Times New Roman"/>
                <w:sz w:val="23"/>
                <w:szCs w:val="23"/>
              </w:rPr>
              <w:br/>
              <w:t>Затем успешный ввод</w:t>
            </w:r>
          </w:p>
        </w:tc>
      </w:tr>
      <w:tr w:rsidR="006A5174" w:rsidRPr="00A3371C" w:rsidTr="006A5174">
        <w:tc>
          <w:tcPr>
            <w:tcW w:w="1828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1852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Граничный</w:t>
            </w:r>
          </w:p>
        </w:tc>
        <w:tc>
          <w:tcPr>
            <w:tcW w:w="1935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Строки = 2, Столбцы = 3</w:t>
            </w:r>
            <w:r w:rsidRPr="00A3371C">
              <w:rPr>
                <w:rFonts w:ascii="Times New Roman" w:hAnsi="Times New Roman" w:cs="Times New Roman"/>
                <w:sz w:val="23"/>
                <w:szCs w:val="23"/>
              </w:rPr>
              <w:br/>
              <w:t>Матрица с нулевыми элементами</w:t>
            </w:r>
          </w:p>
        </w:tc>
        <w:tc>
          <w:tcPr>
            <w:tcW w:w="1865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Столбцы, содержащие только положительные элементы: таких столбцов нет</w:t>
            </w:r>
          </w:p>
        </w:tc>
        <w:tc>
          <w:tcPr>
            <w:tcW w:w="1865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Столбцы, содержащие только положительные элементы: таких столбцов нет</w:t>
            </w:r>
          </w:p>
        </w:tc>
      </w:tr>
      <w:tr w:rsidR="006A5174" w:rsidRPr="00A3371C" w:rsidTr="006A5174">
        <w:tc>
          <w:tcPr>
            <w:tcW w:w="1828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1852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Граничный</w:t>
            </w:r>
          </w:p>
        </w:tc>
        <w:tc>
          <w:tcPr>
            <w:tcW w:w="1935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 xml:space="preserve">Строки = </w:t>
            </w:r>
            <w:r w:rsidRPr="009D2EA9">
              <w:rPr>
                <w:rFonts w:ascii="Times New Roman" w:hAnsi="Times New Roman" w:cs="Times New Roman"/>
                <w:sz w:val="23"/>
                <w:szCs w:val="23"/>
              </w:rPr>
              <w:t>1</w:t>
            </w: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 xml:space="preserve">, Столбцы = </w:t>
            </w:r>
            <w:r w:rsidRPr="009D2EA9">
              <w:rPr>
                <w:rFonts w:ascii="Times New Roman" w:hAnsi="Times New Roman" w:cs="Times New Roman"/>
                <w:sz w:val="23"/>
                <w:szCs w:val="23"/>
              </w:rPr>
              <w:t>2</w:t>
            </w:r>
            <w:r w:rsidRPr="00A3371C">
              <w:rPr>
                <w:rFonts w:ascii="Times New Roman" w:hAnsi="Times New Roman" w:cs="Times New Roman"/>
                <w:sz w:val="23"/>
                <w:szCs w:val="23"/>
              </w:rPr>
              <w:br/>
              <w:t>Матрица с числами близкими к нулю (0</w:t>
            </w:r>
            <w:r w:rsidRPr="009D2EA9">
              <w:rPr>
                <w:rFonts w:ascii="Times New Roman" w:hAnsi="Times New Roman" w:cs="Times New Roman"/>
                <w:sz w:val="23"/>
                <w:szCs w:val="23"/>
              </w:rPr>
              <w:t>,</w:t>
            </w: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0001, 0</w:t>
            </w:r>
            <w:r w:rsidRPr="009D2EA9">
              <w:rPr>
                <w:rFonts w:ascii="Times New Roman" w:hAnsi="Times New Roman" w:cs="Times New Roman"/>
                <w:sz w:val="23"/>
                <w:szCs w:val="23"/>
              </w:rPr>
              <w:t>,</w:t>
            </w: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001)</w:t>
            </w:r>
          </w:p>
        </w:tc>
        <w:tc>
          <w:tcPr>
            <w:tcW w:w="1865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Столбцы, содержащие только положительные элементы: 1 2</w:t>
            </w:r>
          </w:p>
        </w:tc>
        <w:tc>
          <w:tcPr>
            <w:tcW w:w="1865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Столбцы, содержащие только положительные элементы: 1 2</w:t>
            </w:r>
          </w:p>
        </w:tc>
      </w:tr>
      <w:tr w:rsidR="006A5174" w:rsidRPr="00A3371C" w:rsidTr="006A5174">
        <w:tc>
          <w:tcPr>
            <w:tcW w:w="1828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13</w:t>
            </w:r>
          </w:p>
        </w:tc>
        <w:tc>
          <w:tcPr>
            <w:tcW w:w="1852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Граничный</w:t>
            </w:r>
          </w:p>
        </w:tc>
        <w:tc>
          <w:tcPr>
            <w:tcW w:w="1935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 xml:space="preserve">Строки = </w:t>
            </w:r>
            <w:r w:rsidRPr="009D2EA9">
              <w:rPr>
                <w:rFonts w:ascii="Times New Roman" w:hAnsi="Times New Roman" w:cs="Times New Roman"/>
                <w:sz w:val="23"/>
                <w:szCs w:val="23"/>
              </w:rPr>
              <w:t>2</w:t>
            </w: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, Столбцы = 2</w:t>
            </w:r>
            <w:r w:rsidRPr="00A3371C">
              <w:rPr>
                <w:rFonts w:ascii="Times New Roman" w:hAnsi="Times New Roman" w:cs="Times New Roman"/>
                <w:sz w:val="23"/>
                <w:szCs w:val="23"/>
              </w:rPr>
              <w:br/>
              <w:t>Матрица с отрицательными числами близкими к нулю</w:t>
            </w:r>
          </w:p>
        </w:tc>
        <w:tc>
          <w:tcPr>
            <w:tcW w:w="1865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Столбцы, содержащие только положительные элементы: 2</w:t>
            </w:r>
          </w:p>
        </w:tc>
        <w:tc>
          <w:tcPr>
            <w:tcW w:w="1865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Столбцы, содержащие только положительные элементы: 2</w:t>
            </w:r>
          </w:p>
        </w:tc>
      </w:tr>
      <w:tr w:rsidR="006A5174" w:rsidRPr="00A3371C" w:rsidTr="006A5174">
        <w:tc>
          <w:tcPr>
            <w:tcW w:w="1828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1852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Граничный</w:t>
            </w:r>
          </w:p>
        </w:tc>
        <w:tc>
          <w:tcPr>
            <w:tcW w:w="1935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Строки = 2, Столбцы = 2</w:t>
            </w:r>
            <w:r w:rsidRPr="00A3371C">
              <w:rPr>
                <w:rFonts w:ascii="Times New Roman" w:hAnsi="Times New Roman" w:cs="Times New Roman"/>
                <w:sz w:val="23"/>
                <w:szCs w:val="23"/>
              </w:rPr>
              <w:br/>
              <w:t>Матрица со всеми нулевыми элементами</w:t>
            </w:r>
          </w:p>
        </w:tc>
        <w:tc>
          <w:tcPr>
            <w:tcW w:w="1865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Столбцы, содержащие только положительные элементы: таких столбцов нет</w:t>
            </w:r>
          </w:p>
        </w:tc>
        <w:tc>
          <w:tcPr>
            <w:tcW w:w="1865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Столбцы, содержащие только положительные элементы: таких столбцов нет</w:t>
            </w:r>
          </w:p>
        </w:tc>
      </w:tr>
      <w:tr w:rsidR="006A5174" w:rsidRPr="00A3371C" w:rsidTr="006A5174">
        <w:tc>
          <w:tcPr>
            <w:tcW w:w="1828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1852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Граничный</w:t>
            </w:r>
          </w:p>
        </w:tc>
        <w:tc>
          <w:tcPr>
            <w:tcW w:w="1935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Строки = 2, Столбцы = 2</w:t>
            </w:r>
            <w:r w:rsidRPr="00A3371C">
              <w:rPr>
                <w:rFonts w:ascii="Times New Roman" w:hAnsi="Times New Roman" w:cs="Times New Roman"/>
                <w:sz w:val="23"/>
                <w:szCs w:val="23"/>
              </w:rPr>
              <w:br/>
              <w:t>Матрица с очень маленькими числами (1e-10)</w:t>
            </w:r>
          </w:p>
        </w:tc>
        <w:tc>
          <w:tcPr>
            <w:tcW w:w="1865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Столбцы, содержащие только положительные элементы: 1</w:t>
            </w:r>
          </w:p>
        </w:tc>
        <w:tc>
          <w:tcPr>
            <w:tcW w:w="1865" w:type="dxa"/>
          </w:tcPr>
          <w:p w:rsidR="006A5174" w:rsidRPr="00A3371C" w:rsidRDefault="006A5174" w:rsidP="006A517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A3371C">
              <w:rPr>
                <w:rFonts w:ascii="Times New Roman" w:hAnsi="Times New Roman" w:cs="Times New Roman"/>
                <w:sz w:val="23"/>
                <w:szCs w:val="23"/>
              </w:rPr>
              <w:t>Столбцы, содержащие только положительные элементы: 1</w:t>
            </w:r>
          </w:p>
        </w:tc>
      </w:tr>
    </w:tbl>
    <w:p w:rsidR="001762C6" w:rsidRPr="00352E81" w:rsidRDefault="001762C6">
      <w:pPr>
        <w:rPr>
          <w:rFonts w:ascii="Times New Roman" w:hAnsi="Times New Roman" w:cs="Times New Roman"/>
          <w:sz w:val="23"/>
          <w:szCs w:val="23"/>
        </w:rPr>
      </w:pPr>
    </w:p>
    <w:p w:rsidR="00264EA0" w:rsidRPr="00352E81" w:rsidRDefault="00264EA0">
      <w:pPr>
        <w:rPr>
          <w:rFonts w:ascii="Times New Roman" w:hAnsi="Times New Roman" w:cs="Times New Roman"/>
          <w:sz w:val="23"/>
          <w:szCs w:val="23"/>
          <w:lang w:val="en-US"/>
        </w:rPr>
      </w:pPr>
      <w:r w:rsidRPr="00352E81">
        <w:rPr>
          <w:rFonts w:ascii="Times New Roman" w:hAnsi="Times New Roman" w:cs="Times New Roman"/>
          <w:sz w:val="23"/>
          <w:szCs w:val="23"/>
        </w:rPr>
        <w:t>Пример позитивного тест кейса</w:t>
      </w:r>
      <w:r w:rsidRPr="00352E81">
        <w:rPr>
          <w:rFonts w:ascii="Times New Roman" w:hAnsi="Times New Roman" w:cs="Times New Roman"/>
          <w:sz w:val="23"/>
          <w:szCs w:val="23"/>
          <w:lang w:val="en-US"/>
        </w:rPr>
        <w:t>:</w:t>
      </w:r>
    </w:p>
    <w:p w:rsidR="00264EA0" w:rsidRDefault="00264EA0">
      <w:pPr>
        <w:rPr>
          <w:lang w:val="en-US"/>
        </w:rPr>
      </w:pPr>
      <w:r w:rsidRPr="00264EA0">
        <w:rPr>
          <w:noProof/>
          <w:lang w:eastAsia="ru-RU"/>
        </w:rPr>
        <w:drawing>
          <wp:inline distT="0" distB="0" distL="0" distR="0" wp14:anchorId="7B8C0E48" wp14:editId="499FF0B9">
            <wp:extent cx="4591050" cy="8477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174" w:rsidRPr="00352E81" w:rsidRDefault="006A5174">
      <w:pPr>
        <w:rPr>
          <w:rFonts w:ascii="Times New Roman" w:hAnsi="Times New Roman" w:cs="Times New Roman"/>
          <w:sz w:val="23"/>
          <w:szCs w:val="23"/>
        </w:rPr>
      </w:pPr>
      <w:r w:rsidRPr="00352E81">
        <w:rPr>
          <w:rFonts w:ascii="Times New Roman" w:hAnsi="Times New Roman" w:cs="Times New Roman"/>
          <w:sz w:val="23"/>
          <w:szCs w:val="23"/>
        </w:rPr>
        <w:t>В качестве примера возьмем тест 1, в котором мы проверяем обычную работу программы.</w:t>
      </w:r>
    </w:p>
    <w:p w:rsidR="00264EA0" w:rsidRPr="00352E81" w:rsidRDefault="00264EA0">
      <w:pPr>
        <w:rPr>
          <w:rFonts w:ascii="Times New Roman" w:hAnsi="Times New Roman" w:cs="Times New Roman"/>
          <w:sz w:val="23"/>
          <w:szCs w:val="23"/>
        </w:rPr>
      </w:pPr>
    </w:p>
    <w:p w:rsidR="00264EA0" w:rsidRPr="00352E81" w:rsidRDefault="00264EA0">
      <w:pPr>
        <w:rPr>
          <w:rFonts w:ascii="Times New Roman" w:hAnsi="Times New Roman" w:cs="Times New Roman"/>
          <w:sz w:val="23"/>
          <w:szCs w:val="23"/>
        </w:rPr>
      </w:pPr>
      <w:r w:rsidRPr="00352E81">
        <w:rPr>
          <w:rFonts w:ascii="Times New Roman" w:hAnsi="Times New Roman" w:cs="Times New Roman"/>
          <w:sz w:val="23"/>
          <w:szCs w:val="23"/>
        </w:rPr>
        <w:t>Пример негативного теста:</w:t>
      </w:r>
    </w:p>
    <w:p w:rsidR="00346BA8" w:rsidRPr="00346BA8" w:rsidRDefault="00346BA8">
      <w:r w:rsidRPr="00346BA8">
        <w:rPr>
          <w:noProof/>
          <w:lang w:eastAsia="ru-RU"/>
        </w:rPr>
        <w:drawing>
          <wp:inline distT="0" distB="0" distL="0" distR="0" wp14:anchorId="48650F41" wp14:editId="74001517">
            <wp:extent cx="3409950" cy="514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EA0" w:rsidRPr="00352E81" w:rsidRDefault="006A5174">
      <w:pPr>
        <w:rPr>
          <w:rFonts w:ascii="Times New Roman" w:hAnsi="Times New Roman" w:cs="Times New Roman"/>
          <w:sz w:val="23"/>
          <w:szCs w:val="23"/>
        </w:rPr>
      </w:pPr>
      <w:r w:rsidRPr="00352E81">
        <w:rPr>
          <w:rFonts w:ascii="Times New Roman" w:hAnsi="Times New Roman" w:cs="Times New Roman"/>
          <w:sz w:val="23"/>
          <w:szCs w:val="23"/>
        </w:rPr>
        <w:t>В качестве примера возьмем тест</w:t>
      </w:r>
      <w:r w:rsidR="00346BA8" w:rsidRPr="00352E81">
        <w:rPr>
          <w:rFonts w:ascii="Times New Roman" w:hAnsi="Times New Roman" w:cs="Times New Roman"/>
          <w:sz w:val="23"/>
          <w:szCs w:val="23"/>
        </w:rPr>
        <w:t xml:space="preserve"> 8, в котором мы проверяем ввод строки вместо вещественного числа, что приводит к сообщению об ошибке.</w:t>
      </w:r>
    </w:p>
    <w:p w:rsidR="00264EA0" w:rsidRPr="00352E81" w:rsidRDefault="00264EA0">
      <w:pPr>
        <w:rPr>
          <w:rFonts w:ascii="Times New Roman" w:hAnsi="Times New Roman" w:cs="Times New Roman"/>
          <w:sz w:val="23"/>
          <w:szCs w:val="23"/>
        </w:rPr>
      </w:pPr>
      <w:r w:rsidRPr="00352E81">
        <w:rPr>
          <w:rFonts w:ascii="Times New Roman" w:hAnsi="Times New Roman" w:cs="Times New Roman"/>
          <w:sz w:val="23"/>
          <w:szCs w:val="23"/>
        </w:rPr>
        <w:t>Пример теста с граничным значением:</w:t>
      </w:r>
    </w:p>
    <w:p w:rsidR="009D2EA9" w:rsidRDefault="009D2EA9">
      <w:r w:rsidRPr="009D2EA9">
        <w:rPr>
          <w:noProof/>
          <w:lang w:eastAsia="ru-RU"/>
        </w:rPr>
        <w:drawing>
          <wp:inline distT="0" distB="0" distL="0" distR="0" wp14:anchorId="0AB4CD9D" wp14:editId="46956C60">
            <wp:extent cx="3248025" cy="7524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EA0" w:rsidRDefault="009D2EA9">
      <w:r w:rsidRPr="009D2EA9">
        <w:rPr>
          <w:noProof/>
          <w:lang w:eastAsia="ru-RU"/>
        </w:rPr>
        <w:drawing>
          <wp:inline distT="0" distB="0" distL="0" distR="0" wp14:anchorId="29C3EA04" wp14:editId="71BE7A22">
            <wp:extent cx="4800600" cy="876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BA8" w:rsidRPr="00352E81" w:rsidRDefault="00346BA8">
      <w:pPr>
        <w:rPr>
          <w:rFonts w:ascii="Times New Roman" w:hAnsi="Times New Roman" w:cs="Times New Roman"/>
          <w:sz w:val="23"/>
          <w:szCs w:val="23"/>
        </w:rPr>
      </w:pPr>
      <w:r w:rsidRPr="00352E81">
        <w:rPr>
          <w:rFonts w:ascii="Times New Roman" w:hAnsi="Times New Roman" w:cs="Times New Roman"/>
          <w:sz w:val="23"/>
          <w:szCs w:val="23"/>
        </w:rPr>
        <w:t xml:space="preserve">В качестве примера возьмем 12, в котором мы проверяем </w:t>
      </w:r>
      <w:r w:rsidR="00352E81" w:rsidRPr="00352E81">
        <w:rPr>
          <w:rFonts w:ascii="Times New Roman" w:hAnsi="Times New Roman" w:cs="Times New Roman"/>
          <w:sz w:val="23"/>
          <w:szCs w:val="23"/>
        </w:rPr>
        <w:t>вещественные числа близкие к нулю.</w:t>
      </w:r>
    </w:p>
    <w:p w:rsidR="00865587" w:rsidRPr="00151530" w:rsidRDefault="00865587">
      <w:pPr>
        <w:rPr>
          <w:rFonts w:ascii="Times New Roman" w:hAnsi="Times New Roman" w:cs="Times New Roman"/>
          <w:sz w:val="23"/>
          <w:szCs w:val="23"/>
        </w:rPr>
      </w:pPr>
      <w:r w:rsidRPr="00151530">
        <w:rPr>
          <w:rFonts w:ascii="Times New Roman" w:hAnsi="Times New Roman" w:cs="Times New Roman"/>
          <w:sz w:val="23"/>
          <w:szCs w:val="23"/>
        </w:rPr>
        <w:lastRenderedPageBreak/>
        <w:t xml:space="preserve">Вывод: </w:t>
      </w:r>
      <w:r w:rsidR="00151530" w:rsidRPr="00151530">
        <w:rPr>
          <w:rFonts w:ascii="Times New Roman" w:hAnsi="Times New Roman" w:cs="Times New Roman"/>
          <w:sz w:val="23"/>
          <w:szCs w:val="23"/>
        </w:rPr>
        <w:t>в ходе функционального тестирования программы проведено 15 тестов: позитивные подтвердили корректное определение столбцов с положительными элементами, негативные показали устойчивую обработку ошибочного ввода, граничные тесты выявили правильную работу с нулевыми и предельными значениями. Все тесты пройдены успешно, программа соответствует функциональным требованиям и готова к использованию.</w:t>
      </w:r>
    </w:p>
    <w:sectPr w:rsidR="00865587" w:rsidRPr="001515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F6E"/>
    <w:rsid w:val="000276D6"/>
    <w:rsid w:val="00151530"/>
    <w:rsid w:val="001762C6"/>
    <w:rsid w:val="00264EA0"/>
    <w:rsid w:val="00273FBA"/>
    <w:rsid w:val="002E1D73"/>
    <w:rsid w:val="00346BA8"/>
    <w:rsid w:val="00352E81"/>
    <w:rsid w:val="00493F6E"/>
    <w:rsid w:val="006A5174"/>
    <w:rsid w:val="00712862"/>
    <w:rsid w:val="007137B6"/>
    <w:rsid w:val="00827A32"/>
    <w:rsid w:val="00865587"/>
    <w:rsid w:val="009D2EA9"/>
    <w:rsid w:val="00A2033F"/>
    <w:rsid w:val="00A3371C"/>
    <w:rsid w:val="00C472F6"/>
    <w:rsid w:val="00E01A70"/>
    <w:rsid w:val="00FD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40396"/>
  <w15:chartTrackingRefBased/>
  <w15:docId w15:val="{8B14878D-9AE4-4C5B-8BB7-D4895C26D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3F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73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11337,bqiaagaaeyqcaaagiaiaaannkwaabvsr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273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273FBA"/>
    <w:pPr>
      <w:spacing w:after="0" w:line="240" w:lineRule="auto"/>
    </w:pPr>
  </w:style>
  <w:style w:type="table" w:styleId="a5">
    <w:name w:val="Table Grid"/>
    <w:basedOn w:val="a1"/>
    <w:uiPriority w:val="39"/>
    <w:rsid w:val="00A20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3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Sudent</dc:creator>
  <cp:keywords/>
  <dc:description/>
  <cp:lastModifiedBy>Sudent</cp:lastModifiedBy>
  <cp:revision>15</cp:revision>
  <dcterms:created xsi:type="dcterms:W3CDTF">2025-11-08T07:55:00Z</dcterms:created>
  <dcterms:modified xsi:type="dcterms:W3CDTF">2025-11-08T09:45:00Z</dcterms:modified>
</cp:coreProperties>
</file>