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3A" w:rsidRDefault="00C7733A" w:rsidP="00C7733A">
      <w:pPr>
        <w:pStyle w:val="docdata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9"/>
          <w:szCs w:val="19"/>
        </w:rPr>
        <w:t>ГОСУДАРСТВЕННОЕ АВТОНОМНОЕ ПРОФЕССИОНАЛЬНОЕ ОБРАЗОВАТЕЛЬНО УЧРЕЖДЕНИЕ ТЮМЕНСКОЙ ОБЛАСТИ</w:t>
      </w:r>
      <w:r>
        <w:rPr>
          <w:rFonts w:ascii="Arial" w:hAnsi="Arial" w:cs="Arial"/>
          <w:color w:val="000000"/>
          <w:sz w:val="19"/>
          <w:szCs w:val="19"/>
        </w:rPr>
        <w:br/>
        <w:t> «ТЮМЕНСКИЙ ТЕХНИКУМ СТРОИТЕЛЬНОЙ ИНДУСТРИИ И ГОРОДСКОГО ХОЗЯЙСТВА»</w:t>
      </w:r>
    </w:p>
    <w:p w:rsidR="00C7733A" w:rsidRDefault="00C7733A" w:rsidP="00C7733A">
      <w:pPr>
        <w:pStyle w:val="a3"/>
        <w:spacing w:before="0" w:beforeAutospacing="0" w:after="200" w:afterAutospacing="0"/>
        <w:jc w:val="center"/>
      </w:pPr>
      <w:r>
        <w:t> </w:t>
      </w:r>
    </w:p>
    <w:p w:rsidR="00C7733A" w:rsidRDefault="00C7733A" w:rsidP="00C7733A">
      <w:pPr>
        <w:pStyle w:val="a3"/>
        <w:spacing w:before="0" w:beforeAutospacing="0" w:after="200" w:afterAutospacing="0"/>
      </w:pPr>
      <w:r>
        <w:t> </w:t>
      </w:r>
    </w:p>
    <w:p w:rsidR="00C7733A" w:rsidRDefault="00C7733A" w:rsidP="00C7733A">
      <w:pPr>
        <w:pStyle w:val="a3"/>
        <w:spacing w:before="0" w:beforeAutospacing="0" w:after="200" w:afterAutospacing="0"/>
      </w:pPr>
      <w:r>
        <w:t> </w:t>
      </w:r>
    </w:p>
    <w:p w:rsidR="00C7733A" w:rsidRDefault="00C7733A" w:rsidP="00C7733A">
      <w:pPr>
        <w:pStyle w:val="a3"/>
        <w:spacing w:before="0" w:beforeAutospacing="0" w:after="200" w:afterAutospacing="0"/>
        <w:jc w:val="center"/>
      </w:pPr>
      <w:r>
        <w:t> </w:t>
      </w:r>
    </w:p>
    <w:p w:rsidR="00C7733A" w:rsidRPr="006B45A8" w:rsidRDefault="00C7733A" w:rsidP="00C7733A">
      <w:pPr>
        <w:pStyle w:val="a3"/>
        <w:spacing w:before="0" w:beforeAutospacing="0" w:after="200" w:afterAutospacing="0"/>
        <w:jc w:val="center"/>
        <w:rPr>
          <w:b/>
        </w:rPr>
      </w:pPr>
      <w:r w:rsidRPr="006B45A8">
        <w:rPr>
          <w:rFonts w:ascii="Arial" w:hAnsi="Arial" w:cs="Arial"/>
          <w:b/>
          <w:color w:val="000000"/>
          <w:sz w:val="52"/>
          <w:szCs w:val="52"/>
        </w:rPr>
        <w:t>ОТЧЕТ</w:t>
      </w:r>
    </w:p>
    <w:p w:rsidR="00C7733A" w:rsidRDefault="00C7733A" w:rsidP="00C7733A">
      <w:pPr>
        <w:pStyle w:val="a3"/>
        <w:spacing w:before="0" w:beforeAutospacing="0" w:after="200" w:afterAutospacing="0"/>
        <w:jc w:val="center"/>
      </w:pPr>
      <w:r>
        <w:t> </w:t>
      </w:r>
    </w:p>
    <w:p w:rsidR="00C7733A" w:rsidRDefault="00C7733A" w:rsidP="00C7733A">
      <w:pPr>
        <w:pStyle w:val="a3"/>
        <w:spacing w:before="0" w:beforeAutospacing="0" w:after="200" w:afterAutospacing="0"/>
        <w:jc w:val="center"/>
      </w:pPr>
      <w:r>
        <w:t> </w:t>
      </w:r>
    </w:p>
    <w:p w:rsidR="00C7733A" w:rsidRDefault="00C7733A" w:rsidP="00C7733A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По теме:</w:t>
      </w:r>
    </w:p>
    <w:p w:rsidR="00C7733A" w:rsidRPr="00B7511B" w:rsidRDefault="00C7733A" w:rsidP="00C7733A">
      <w:pPr>
        <w:ind w:firstLine="709"/>
        <w:jc w:val="center"/>
        <w:rPr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Разработка структуры проекта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C7733A" w:rsidRDefault="00C7733A" w:rsidP="00C7733A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по дисциплине: </w:t>
      </w:r>
    </w:p>
    <w:p w:rsidR="00C7733A" w:rsidRDefault="002D5767" w:rsidP="00C7733A">
      <w:pPr>
        <w:pStyle w:val="a3"/>
        <w:spacing w:before="0" w:beforeAutospacing="0" w:after="200" w:afterAutospacing="0"/>
        <w:ind w:firstLine="708"/>
        <w:jc w:val="center"/>
      </w:pPr>
      <w:r>
        <w:rPr>
          <w:rFonts w:ascii="Arial" w:hAnsi="Arial" w:cs="Arial"/>
          <w:color w:val="000000"/>
          <w:sz w:val="28"/>
          <w:szCs w:val="28"/>
        </w:rPr>
        <w:t>МДК.02.02</w:t>
      </w:r>
      <w:r w:rsidR="00C7733A"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ИНСТРУМЕНТАЛЬНЫЕ СРЕДСТВА РАЗРАБОТКИ ПРОГРАММНОГО ОБЕСПЕЧЕНИЯ</w:t>
      </w:r>
    </w:p>
    <w:p w:rsidR="00C7733A" w:rsidRDefault="00C7733A" w:rsidP="00C7733A">
      <w:pPr>
        <w:pStyle w:val="a3"/>
        <w:spacing w:before="0" w:beforeAutospacing="0" w:after="200" w:afterAutospacing="0"/>
        <w:ind w:right="-284"/>
        <w:jc w:val="center"/>
      </w:pPr>
      <w:r>
        <w:rPr>
          <w:rFonts w:ascii="Arial" w:hAnsi="Arial" w:cs="Arial"/>
          <w:color w:val="000000"/>
          <w:sz w:val="27"/>
          <w:szCs w:val="27"/>
        </w:rPr>
        <w:t>по специальности 09.02.07 Информационные системы и программирование</w:t>
      </w:r>
    </w:p>
    <w:p w:rsidR="00C7733A" w:rsidRDefault="00C7733A" w:rsidP="00C7733A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C7733A" w:rsidRDefault="00C7733A" w:rsidP="00C7733A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C7733A" w:rsidRPr="006B45A8" w:rsidRDefault="00C7733A" w:rsidP="00C7733A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Выполнил</w:t>
      </w:r>
      <w:r>
        <w:rPr>
          <w:rFonts w:ascii="Arial" w:hAnsi="Arial" w:cs="Arial"/>
          <w:color w:val="000000"/>
          <w:sz w:val="19"/>
          <w:szCs w:val="19"/>
        </w:rPr>
        <w:t xml:space="preserve">: Рашидов Д.Д.,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Мезитов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Т.М.</w:t>
      </w:r>
    </w:p>
    <w:p w:rsidR="00C7733A" w:rsidRDefault="00C7733A" w:rsidP="00C7733A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Группа</w:t>
      </w:r>
      <w:r>
        <w:rPr>
          <w:rFonts w:ascii="Arial" w:hAnsi="Arial" w:cs="Arial"/>
          <w:color w:val="000000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ИСиП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24– 11– 1</w:t>
      </w:r>
    </w:p>
    <w:p w:rsidR="00C7733A" w:rsidRDefault="00C7733A" w:rsidP="00C7733A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Отчет проверила</w:t>
      </w:r>
      <w:r>
        <w:rPr>
          <w:rFonts w:ascii="Arial" w:hAnsi="Arial" w:cs="Arial"/>
          <w:color w:val="000000"/>
          <w:sz w:val="19"/>
          <w:szCs w:val="19"/>
        </w:rPr>
        <w:t>: Гончарова Т. В.</w:t>
      </w:r>
    </w:p>
    <w:p w:rsidR="00C7733A" w:rsidRDefault="00C7733A" w:rsidP="00C7733A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color w:val="000000"/>
          <w:sz w:val="19"/>
          <w:szCs w:val="19"/>
        </w:rPr>
        <w:t>«__» _________ 2025 г.</w:t>
      </w:r>
    </w:p>
    <w:p w:rsidR="00C7733A" w:rsidRDefault="00C7733A" w:rsidP="00C7733A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C7733A" w:rsidRDefault="00C7733A" w:rsidP="00C7733A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C7733A" w:rsidRDefault="00C7733A" w:rsidP="00C7733A">
      <w:pPr>
        <w:jc w:val="center"/>
      </w:pPr>
      <w:r>
        <w:rPr>
          <w:rFonts w:ascii="Arial" w:hAnsi="Arial" w:cs="Arial"/>
          <w:color w:val="000000"/>
          <w:sz w:val="19"/>
          <w:szCs w:val="19"/>
        </w:rPr>
        <w:br/>
      </w:r>
    </w:p>
    <w:p w:rsidR="00C7733A" w:rsidRDefault="00C7733A" w:rsidP="00C7733A"/>
    <w:p w:rsidR="00C7733A" w:rsidRDefault="00C7733A" w:rsidP="00C7733A"/>
    <w:p w:rsidR="00C7733A" w:rsidRDefault="00C7733A" w:rsidP="00C7733A"/>
    <w:p w:rsidR="00C7733A" w:rsidRDefault="00C7733A" w:rsidP="00C7733A"/>
    <w:p w:rsidR="00C7733A" w:rsidRDefault="00C7733A" w:rsidP="00C7733A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C7733A" w:rsidRDefault="00C7733A" w:rsidP="00C7733A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Тюмень, 2025</w:t>
      </w:r>
    </w:p>
    <w:p w:rsidR="00C7733A" w:rsidRDefault="00C7733A" w:rsidP="00C7733A"/>
    <w:p w:rsidR="0098489D" w:rsidRDefault="00A17CDA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>
        <w:lastRenderedPageBreak/>
        <w:t>Задание 1</w:t>
      </w:r>
      <w:r w:rsidRPr="00A17CDA">
        <w:t xml:space="preserve">: </w:t>
      </w:r>
      <w:r w:rsidRPr="000A7D99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Ввести вещественную матрицу размерности n * m построчно, а вывести по столбцам.</w:t>
      </w:r>
    </w:p>
    <w:p w:rsidR="00A17CDA" w:rsidRDefault="007E0ECA">
      <w:r w:rsidRPr="007E0ECA">
        <w:drawing>
          <wp:inline distT="0" distB="0" distL="0" distR="0" wp14:anchorId="7EF217A2" wp14:editId="45DECAF1">
            <wp:extent cx="5133975" cy="573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DA" w:rsidRDefault="00A17CDA">
      <w:r w:rsidRPr="00A17CDA">
        <w:drawing>
          <wp:inline distT="0" distB="0" distL="0" distR="0" wp14:anchorId="7EC12D4C" wp14:editId="7866296E">
            <wp:extent cx="34194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DA" w:rsidRPr="000C2210" w:rsidRDefault="00A17CDA" w:rsidP="00A17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</w:rPr>
        <w:t>Console.Write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0C2210">
        <w:rPr>
          <w:rFonts w:ascii="Times New Roman" w:hAnsi="Times New Roman" w:cs="Times New Roman"/>
          <w:color w:val="A31515"/>
          <w:sz w:val="23"/>
          <w:szCs w:val="23"/>
        </w:rPr>
        <w:t>"Введите количество строк n: "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A17CDA" w:rsidRPr="000C2210" w:rsidRDefault="00A17CDA" w:rsidP="00A17CDA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int</w:t>
      </w:r>
      <w:proofErr w:type="spellEnd"/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int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Parse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Console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.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ReadLine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());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- требование ввода количества строк</w:t>
      </w:r>
    </w:p>
    <w:p w:rsidR="00A17CDA" w:rsidRPr="000C2210" w:rsidRDefault="00A17CDA" w:rsidP="00A17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</w:rPr>
        <w:t>Console.Write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0C2210">
        <w:rPr>
          <w:rFonts w:ascii="Times New Roman" w:hAnsi="Times New Roman" w:cs="Times New Roman"/>
          <w:color w:val="A31515"/>
          <w:sz w:val="23"/>
          <w:szCs w:val="23"/>
        </w:rPr>
        <w:t>"Введите количество столбцов m: "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A17CDA" w:rsidRPr="000C2210" w:rsidRDefault="00A17CDA" w:rsidP="00A17CDA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int</w:t>
      </w:r>
      <w:proofErr w:type="spellEnd"/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m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int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Parse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Console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.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ReadLine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());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- требование ввода количества столбцов</w:t>
      </w:r>
    </w:p>
    <w:p w:rsidR="007E0ECA" w:rsidRPr="000C2210" w:rsidRDefault="007E0ECA" w:rsidP="00A17CDA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lastRenderedPageBreak/>
        <w:t>double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,] 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matrix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new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double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[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m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];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- создание </w:t>
      </w:r>
      <w:r w:rsidR="0012111D">
        <w:rPr>
          <w:rFonts w:ascii="Times New Roman" w:hAnsi="Times New Roman" w:cs="Times New Roman"/>
          <w:color w:val="000000"/>
          <w:sz w:val="23"/>
          <w:szCs w:val="23"/>
        </w:rPr>
        <w:t>вещественной матрицы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(кол-во строк) и 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m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(кол-во столбцов) с хранением чисел</w:t>
      </w: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for</w:t>
      </w:r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int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= 0;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&lt; n;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++)</w:t>
      </w: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{</w:t>
      </w: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</w:rPr>
        <w:t>Console.Write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0C2210">
        <w:rPr>
          <w:rFonts w:ascii="Times New Roman" w:hAnsi="Times New Roman" w:cs="Times New Roman"/>
          <w:color w:val="A31515"/>
          <w:sz w:val="23"/>
          <w:szCs w:val="23"/>
        </w:rPr>
        <w:t xml:space="preserve">$"Введите строку 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{i + 1}</w:t>
      </w:r>
      <w:r w:rsidRPr="000C2210">
        <w:rPr>
          <w:rFonts w:ascii="Times New Roman" w:hAnsi="Times New Roman" w:cs="Times New Roman"/>
          <w:color w:val="A31515"/>
          <w:sz w:val="23"/>
          <w:szCs w:val="23"/>
        </w:rPr>
        <w:t xml:space="preserve"> через пробел: "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</w:t>
      </w:r>
      <w:proofErr w:type="gram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string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[</w:t>
      </w:r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] values =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Console.ReadLine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().Split(</w:t>
      </w:r>
      <w:r w:rsidRPr="000C2210">
        <w:rPr>
          <w:rFonts w:ascii="Times New Roman" w:hAnsi="Times New Roman" w:cs="Times New Roman"/>
          <w:color w:val="A31515"/>
          <w:sz w:val="23"/>
          <w:szCs w:val="23"/>
          <w:lang w:val="en-US"/>
        </w:rPr>
        <w:t>' '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);</w:t>
      </w: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    </w:t>
      </w:r>
      <w:proofErr w:type="gram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for</w:t>
      </w:r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int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j = 0; j &lt; m;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j++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)</w:t>
      </w: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    {</w:t>
      </w: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        </w:t>
      </w:r>
      <w:proofErr w:type="gram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matrix[</w:t>
      </w:r>
      <w:proofErr w:type="spellStart"/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, j] = </w:t>
      </w:r>
      <w:proofErr w:type="spell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double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.Parse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(values[j]);</w:t>
      </w:r>
    </w:p>
    <w:p w:rsidR="007E0ECA" w:rsidRPr="000C2210" w:rsidRDefault="007E0ECA" w:rsidP="007E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    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7E0ECA" w:rsidRPr="000C2210" w:rsidRDefault="007E0ECA" w:rsidP="007E0ECA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           }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– требование ввода чисел через пробел</w:t>
      </w:r>
      <w:r w:rsidR="00105506">
        <w:rPr>
          <w:rFonts w:ascii="Times New Roman" w:hAnsi="Times New Roman" w:cs="Times New Roman"/>
          <w:color w:val="000000"/>
          <w:sz w:val="23"/>
          <w:szCs w:val="23"/>
        </w:rPr>
        <w:t xml:space="preserve"> в виде строк</w:t>
      </w:r>
    </w:p>
    <w:p w:rsidR="00E238D7" w:rsidRPr="000C2210" w:rsidRDefault="00E238D7" w:rsidP="00E2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</w:rPr>
        <w:t>Console.WriteLine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0C2210">
        <w:rPr>
          <w:rFonts w:ascii="Times New Roman" w:hAnsi="Times New Roman" w:cs="Times New Roman"/>
          <w:color w:val="A31515"/>
          <w:sz w:val="23"/>
          <w:szCs w:val="23"/>
        </w:rPr>
        <w:t>"\</w:t>
      </w:r>
      <w:proofErr w:type="spellStart"/>
      <w:r w:rsidRPr="000C2210">
        <w:rPr>
          <w:rFonts w:ascii="Times New Roman" w:hAnsi="Times New Roman" w:cs="Times New Roman"/>
          <w:color w:val="A31515"/>
          <w:sz w:val="23"/>
          <w:szCs w:val="23"/>
        </w:rPr>
        <w:t>nМатрица</w:t>
      </w:r>
      <w:proofErr w:type="spellEnd"/>
      <w:r w:rsidRPr="000C2210">
        <w:rPr>
          <w:rFonts w:ascii="Times New Roman" w:hAnsi="Times New Roman" w:cs="Times New Roman"/>
          <w:color w:val="A31515"/>
          <w:sz w:val="23"/>
          <w:szCs w:val="23"/>
        </w:rPr>
        <w:t xml:space="preserve"> по столбцам:"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E238D7" w:rsidRPr="000C2210" w:rsidRDefault="00E238D7" w:rsidP="00E2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gram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for</w:t>
      </w:r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int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j = 0; j &lt; m;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j++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)</w:t>
      </w:r>
    </w:p>
    <w:p w:rsidR="00E238D7" w:rsidRPr="000C2210" w:rsidRDefault="00E238D7" w:rsidP="00E2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{</w:t>
      </w:r>
    </w:p>
    <w:p w:rsidR="00E238D7" w:rsidRPr="000C2210" w:rsidRDefault="00E238D7" w:rsidP="00E2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    </w:t>
      </w:r>
      <w:proofErr w:type="gram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for</w:t>
      </w:r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0C2210">
        <w:rPr>
          <w:rFonts w:ascii="Times New Roman" w:hAnsi="Times New Roman" w:cs="Times New Roman"/>
          <w:color w:val="0000FF"/>
          <w:sz w:val="23"/>
          <w:szCs w:val="23"/>
          <w:lang w:val="en-US"/>
        </w:rPr>
        <w:t>int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= 0;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&lt; n;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++)</w:t>
      </w:r>
    </w:p>
    <w:p w:rsidR="00E238D7" w:rsidRPr="000C2210" w:rsidRDefault="00E238D7" w:rsidP="00E2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    {</w:t>
      </w:r>
    </w:p>
    <w:p w:rsidR="00E238D7" w:rsidRPr="000C2210" w:rsidRDefault="00E238D7" w:rsidP="00E2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Console.Write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(</w:t>
      </w:r>
      <w:proofErr w:type="gram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matrix[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, j] + </w:t>
      </w:r>
      <w:r w:rsidRPr="000C2210">
        <w:rPr>
          <w:rFonts w:ascii="Times New Roman" w:hAnsi="Times New Roman" w:cs="Times New Roman"/>
          <w:color w:val="A31515"/>
          <w:sz w:val="23"/>
          <w:szCs w:val="23"/>
          <w:lang w:val="en-US"/>
        </w:rPr>
        <w:t>" "</w:t>
      </w: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>);</w:t>
      </w:r>
    </w:p>
    <w:p w:rsidR="00E238D7" w:rsidRPr="000C2210" w:rsidRDefault="00E238D7" w:rsidP="00E2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            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E238D7" w:rsidRPr="000C2210" w:rsidRDefault="00E238D7" w:rsidP="00E2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</w:t>
      </w:r>
      <w:proofErr w:type="spellStart"/>
      <w:r w:rsidRPr="000C2210">
        <w:rPr>
          <w:rFonts w:ascii="Times New Roman" w:hAnsi="Times New Roman" w:cs="Times New Roman"/>
          <w:color w:val="000000"/>
          <w:sz w:val="23"/>
          <w:szCs w:val="23"/>
        </w:rPr>
        <w:t>Console.WriteLine</w:t>
      </w:r>
      <w:proofErr w:type="spellEnd"/>
      <w:r w:rsidRPr="000C2210"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:rsidR="00E238D7" w:rsidRDefault="00E238D7" w:rsidP="00E238D7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           }</w:t>
      </w:r>
      <w:r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– вывод данных</w:t>
      </w:r>
      <w:r w:rsidR="00105506">
        <w:rPr>
          <w:rFonts w:ascii="Times New Roman" w:hAnsi="Times New Roman" w:cs="Times New Roman"/>
          <w:color w:val="000000"/>
          <w:sz w:val="23"/>
          <w:szCs w:val="23"/>
        </w:rPr>
        <w:t xml:space="preserve"> в виде столбцов</w:t>
      </w:r>
      <w:r w:rsidR="004F5937" w:rsidRPr="000C2210">
        <w:rPr>
          <w:rFonts w:ascii="Times New Roman" w:hAnsi="Times New Roman" w:cs="Times New Roman"/>
          <w:color w:val="000000"/>
          <w:sz w:val="23"/>
          <w:szCs w:val="23"/>
        </w:rPr>
        <w:t xml:space="preserve"> исходя из введенных ранее значений</w:t>
      </w:r>
    </w:p>
    <w:p w:rsidR="00AE3A58" w:rsidRDefault="00AE3A58" w:rsidP="00E238D7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Вывод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:</w:t>
      </w:r>
    </w:p>
    <w:p w:rsidR="00AE3A58" w:rsidRPr="00AE3A58" w:rsidRDefault="00AE3A58" w:rsidP="00AE3A58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r w:rsidRPr="00AE3A58">
        <w:rPr>
          <w:rFonts w:ascii="Times New Roman" w:hAnsi="Times New Roman" w:cs="Times New Roman"/>
          <w:sz w:val="23"/>
          <w:szCs w:val="23"/>
        </w:rPr>
        <w:t>Создана программа для работы с матрицами, которая:</w:t>
      </w:r>
    </w:p>
    <w:p w:rsidR="00AE3A58" w:rsidRPr="00AE3A58" w:rsidRDefault="00AE3A58" w:rsidP="00AE3A5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E3A58">
        <w:rPr>
          <w:rFonts w:ascii="Times New Roman" w:hAnsi="Times New Roman" w:cs="Times New Roman"/>
          <w:sz w:val="23"/>
          <w:szCs w:val="23"/>
        </w:rPr>
        <w:t>Корректно принимает пользовательский ввод</w:t>
      </w:r>
    </w:p>
    <w:p w:rsidR="00AE3A58" w:rsidRPr="00AE3A58" w:rsidRDefault="00AE3A58" w:rsidP="00AE3A5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E3A58">
        <w:rPr>
          <w:rFonts w:ascii="Times New Roman" w:hAnsi="Times New Roman" w:cs="Times New Roman"/>
          <w:sz w:val="23"/>
          <w:szCs w:val="23"/>
        </w:rPr>
        <w:t>Правильно сохраняет данные в двумерный массив</w:t>
      </w:r>
    </w:p>
    <w:p w:rsidR="00AE3A58" w:rsidRPr="00AE3A58" w:rsidRDefault="00AE3A58" w:rsidP="00AE3A5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E3A58">
        <w:rPr>
          <w:rFonts w:ascii="Times New Roman" w:hAnsi="Times New Roman" w:cs="Times New Roman"/>
          <w:sz w:val="23"/>
          <w:szCs w:val="23"/>
        </w:rPr>
        <w:t>Успешно выполняет нетривиальную операцию - вывод матрицы по столбцам</w:t>
      </w:r>
    </w:p>
    <w:bookmarkEnd w:id="0"/>
    <w:p w:rsidR="00AE3A58" w:rsidRPr="00AE3A58" w:rsidRDefault="00AE3A58" w:rsidP="00E238D7">
      <w:pPr>
        <w:rPr>
          <w:rFonts w:ascii="Times New Roman" w:hAnsi="Times New Roman" w:cs="Times New Roman"/>
          <w:color w:val="000000"/>
          <w:sz w:val="23"/>
          <w:szCs w:val="23"/>
        </w:rPr>
      </w:pPr>
    </w:p>
    <w:sectPr w:rsidR="00AE3A58" w:rsidRPr="00AE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53C"/>
    <w:multiLevelType w:val="hybridMultilevel"/>
    <w:tmpl w:val="3EE8D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158F5"/>
    <w:multiLevelType w:val="multilevel"/>
    <w:tmpl w:val="FF2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A6"/>
    <w:rsid w:val="000C2210"/>
    <w:rsid w:val="000F3DA6"/>
    <w:rsid w:val="00105506"/>
    <w:rsid w:val="0012111D"/>
    <w:rsid w:val="002D5767"/>
    <w:rsid w:val="004F5937"/>
    <w:rsid w:val="007E0ECA"/>
    <w:rsid w:val="0098489D"/>
    <w:rsid w:val="00A17CDA"/>
    <w:rsid w:val="00AE3A58"/>
    <w:rsid w:val="00C7733A"/>
    <w:rsid w:val="00E238D7"/>
    <w:rsid w:val="00E26F6C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7CFE"/>
  <w15:chartTrackingRefBased/>
  <w15:docId w15:val="{12A1C2B6-3E14-455F-92A6-31125FE0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1337,bqiaagaaeyqcaaagiaiaaannkwaabvsr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C7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E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3A58"/>
    <w:rPr>
      <w:b/>
      <w:bCs/>
    </w:rPr>
  </w:style>
  <w:style w:type="paragraph" w:styleId="a5">
    <w:name w:val="List Paragraph"/>
    <w:basedOn w:val="a"/>
    <w:uiPriority w:val="34"/>
    <w:qFormat/>
    <w:rsid w:val="00AE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Sudent</cp:lastModifiedBy>
  <cp:revision>15</cp:revision>
  <dcterms:created xsi:type="dcterms:W3CDTF">2025-10-24T08:34:00Z</dcterms:created>
  <dcterms:modified xsi:type="dcterms:W3CDTF">2025-10-24T10:19:00Z</dcterms:modified>
</cp:coreProperties>
</file>