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290A5B" w14:paraId="4F76E677" w14:textId="77777777" w:rsidTr="001B2963">
        <w:tc>
          <w:tcPr>
            <w:tcW w:w="1555" w:type="dxa"/>
            <w:shd w:val="clear" w:color="auto" w:fill="808080" w:themeFill="background1" w:themeFillShade="80"/>
          </w:tcPr>
          <w:p w14:paraId="36D382D5" w14:textId="77777777" w:rsidR="00290A5B" w:rsidRPr="00290A5B" w:rsidRDefault="00290A5B" w:rsidP="00290A5B">
            <w:pPr>
              <w:jc w:val="center"/>
              <w:rPr>
                <w:b/>
                <w:bCs/>
                <w:color w:val="FFFFFF" w:themeColor="background1"/>
              </w:rPr>
            </w:pPr>
            <w:r w:rsidRPr="00290A5B">
              <w:rPr>
                <w:b/>
                <w:bCs/>
                <w:color w:val="FFFFFF" w:themeColor="background1"/>
              </w:rPr>
              <w:t>Producción</w:t>
            </w:r>
          </w:p>
        </w:tc>
        <w:tc>
          <w:tcPr>
            <w:tcW w:w="7273" w:type="dxa"/>
            <w:shd w:val="clear" w:color="auto" w:fill="808080" w:themeFill="background1" w:themeFillShade="80"/>
          </w:tcPr>
          <w:p w14:paraId="6B4EF76C" w14:textId="77777777" w:rsidR="00290A5B" w:rsidRPr="00290A5B" w:rsidRDefault="00290A5B" w:rsidP="00290A5B">
            <w:pPr>
              <w:jc w:val="center"/>
              <w:rPr>
                <w:b/>
                <w:bCs/>
                <w:color w:val="FFFFFF" w:themeColor="background1"/>
              </w:rPr>
            </w:pPr>
            <w:r w:rsidRPr="00290A5B">
              <w:rPr>
                <w:b/>
                <w:bCs/>
                <w:color w:val="FFFFFF" w:themeColor="background1"/>
              </w:rPr>
              <w:t>Regla Semántica</w:t>
            </w:r>
          </w:p>
        </w:tc>
      </w:tr>
      <w:tr w:rsidR="00290A5B" w14:paraId="2E9BAAD0" w14:textId="77777777" w:rsidTr="001B2963">
        <w:tc>
          <w:tcPr>
            <w:tcW w:w="1555" w:type="dxa"/>
          </w:tcPr>
          <w:p w14:paraId="1F74435E" w14:textId="77777777" w:rsidR="00290A5B" w:rsidRPr="007B6FD5" w:rsidRDefault="00290A5B" w:rsidP="00290A5B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 </w:t>
            </w:r>
            <w:r w:rsidRPr="007B6FD5">
              <w:rPr>
                <w:rFonts w:cstheme="minorHAnsi"/>
                <w:sz w:val="20"/>
                <w:szCs w:val="20"/>
              </w:rPr>
              <w:t>→ T E’</w:t>
            </w:r>
          </w:p>
        </w:tc>
        <w:tc>
          <w:tcPr>
            <w:tcW w:w="7273" w:type="dxa"/>
          </w:tcPr>
          <w:p w14:paraId="4A492259" w14:textId="77777777" w:rsidR="001B2963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72B788D2" w14:textId="77777777"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.synthesized</w:t>
            </w:r>
            <w:proofErr w:type="spellEnd"/>
          </w:p>
          <w:p w14:paraId="0608CDFD" w14:textId="77777777" w:rsidR="00290A5B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</w:p>
          <w:p w14:paraId="1AD31364" w14:textId="77777777"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90A5B" w14:paraId="03368B9B" w14:textId="77777777" w:rsidTr="001B2963">
        <w:tc>
          <w:tcPr>
            <w:tcW w:w="1555" w:type="dxa"/>
          </w:tcPr>
          <w:p w14:paraId="24F4ABFB" w14:textId="77777777" w:rsidR="00290A5B" w:rsidRPr="007B6FD5" w:rsidRDefault="00290A5B" w:rsidP="00290A5B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E’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+</w:t>
            </w:r>
            <w:r w:rsidRPr="007B6FD5">
              <w:rPr>
                <w:rFonts w:cstheme="minorHAnsi"/>
                <w:sz w:val="20"/>
                <w:szCs w:val="20"/>
              </w:rPr>
              <w:t xml:space="preserve"> T </w:t>
            </w:r>
            <w:r w:rsidR="007B6FD5" w:rsidRPr="007B6FD5">
              <w:rPr>
                <w:rFonts w:cstheme="minorHAnsi"/>
                <w:sz w:val="20"/>
                <w:szCs w:val="20"/>
              </w:rPr>
              <w:t>E</w:t>
            </w:r>
            <w:r w:rsidR="007B6FD5"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="007B6FD5"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14:paraId="59767B6C" w14:textId="77777777" w:rsidR="001B2963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3169C3C3" w14:textId="42A20D6E"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E</w:t>
            </w:r>
            <w:r w:rsidR="008911B7">
              <w:rPr>
                <w:rFonts w:ascii="Courier New" w:hAnsi="Courier New" w:cs="Courier New"/>
                <w:sz w:val="20"/>
                <w:szCs w:val="20"/>
              </w:rPr>
              <w:t>’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T.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</w:t>
            </w:r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4187EE66" w14:textId="77777777" w:rsidR="00290A5B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14:paraId="16D1A1BD" w14:textId="77777777" w:rsidR="001B2963" w:rsidRPr="007B6FD5" w:rsidRDefault="001B2963" w:rsidP="001B296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14:paraId="148E465F" w14:textId="77777777" w:rsidTr="001B2963">
        <w:tc>
          <w:tcPr>
            <w:tcW w:w="1555" w:type="dxa"/>
          </w:tcPr>
          <w:p w14:paraId="5E9678C5" w14:textId="77777777"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E’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Pr="007B6FD5">
              <w:rPr>
                <w:rFonts w:cstheme="minorHAnsi"/>
                <w:sz w:val="20"/>
                <w:szCs w:val="20"/>
              </w:rPr>
              <w:t xml:space="preserve"> T E</w:t>
            </w:r>
            <w:r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14:paraId="4DA41800" w14:textId="77777777"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2B39A133" w14:textId="65C5D8A3"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E</w:t>
            </w:r>
            <w:r w:rsidR="008911B7">
              <w:rPr>
                <w:rFonts w:ascii="Courier New" w:hAnsi="Courier New" w:cs="Courier New"/>
                <w:sz w:val="20"/>
                <w:szCs w:val="20"/>
              </w:rPr>
              <w:t>’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T.</w:t>
            </w:r>
            <w:r w:rsidR="001B2963" w:rsidRPr="007B6F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1B2963"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r w:rsidR="001B2963" w:rsidRPr="007B6FD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+ “ </w:t>
            </w:r>
            <w:r w:rsidR="001B2963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5CE9FC44" w14:textId="77777777" w:rsid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7B6FD5"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="007B6FD5"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14:paraId="177F9545" w14:textId="77777777"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14:paraId="6F6FE931" w14:textId="77777777" w:rsidTr="001B2963">
        <w:tc>
          <w:tcPr>
            <w:tcW w:w="1555" w:type="dxa"/>
          </w:tcPr>
          <w:p w14:paraId="312E56DF" w14:textId="77777777"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E’ </w:t>
            </w:r>
            <w:r w:rsidRPr="007B6FD5">
              <w:rPr>
                <w:rFonts w:cstheme="minorHAnsi"/>
                <w:sz w:val="20"/>
                <w:szCs w:val="20"/>
              </w:rPr>
              <w:t>→ є</w:t>
            </w:r>
          </w:p>
        </w:tc>
        <w:tc>
          <w:tcPr>
            <w:tcW w:w="7273" w:type="dxa"/>
          </w:tcPr>
          <w:p w14:paraId="59C770DE" w14:textId="77777777"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5341D5E8" w14:textId="77777777"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E’.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</w:p>
          <w:p w14:paraId="1FB7F648" w14:textId="77777777"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14:paraId="2FA9CE65" w14:textId="77777777" w:rsidTr="001B2963">
        <w:tc>
          <w:tcPr>
            <w:tcW w:w="1555" w:type="dxa"/>
          </w:tcPr>
          <w:p w14:paraId="3351F01E" w14:textId="585C23F9" w:rsidR="007B6FD5" w:rsidRPr="007B6FD5" w:rsidRDefault="007B6FD5" w:rsidP="007B6FD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 </w:t>
            </w:r>
            <w:r w:rsidRPr="007B6FD5">
              <w:rPr>
                <w:rFonts w:cstheme="minorHAnsi"/>
                <w:sz w:val="20"/>
                <w:szCs w:val="20"/>
              </w:rPr>
              <w:t>→ F T</w:t>
            </w:r>
            <w:r w:rsidR="006226C0"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14:paraId="6975775A" w14:textId="77777777"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5A70AA56" w14:textId="61DCEA10"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6226C0"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</w:p>
          <w:p w14:paraId="2F437BA3" w14:textId="730C4326"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T.synthesized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</w:t>
            </w:r>
            <w:r w:rsidR="006226C0"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14:paraId="4AEAE040" w14:textId="77777777"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14:paraId="73531DEE" w14:textId="77777777" w:rsidTr="001B2963">
        <w:tc>
          <w:tcPr>
            <w:tcW w:w="1555" w:type="dxa"/>
          </w:tcPr>
          <w:p w14:paraId="205FB5AF" w14:textId="77777777"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T’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*</w:t>
            </w:r>
            <w:r w:rsidRPr="007B6FD5">
              <w:rPr>
                <w:rFonts w:cstheme="minorHAnsi"/>
                <w:sz w:val="20"/>
                <w:szCs w:val="20"/>
              </w:rPr>
              <w:t xml:space="preserve"> F T</w:t>
            </w:r>
            <w:r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14:paraId="12C9CEDF" w14:textId="77777777"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631201BF" w14:textId="3E1AC396"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</w:t>
            </w:r>
            <w:r w:rsidR="006226C0">
              <w:rPr>
                <w:rFonts w:ascii="Courier New" w:hAnsi="Courier New" w:cs="Courier New"/>
                <w:sz w:val="20"/>
                <w:szCs w:val="20"/>
              </w:rPr>
              <w:t>’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*”</w:t>
            </w:r>
          </w:p>
          <w:p w14:paraId="44D9FA31" w14:textId="77777777"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14:paraId="796002AA" w14:textId="77777777"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14:paraId="052B6823" w14:textId="77777777" w:rsidTr="001B2963">
        <w:tc>
          <w:tcPr>
            <w:tcW w:w="1555" w:type="dxa"/>
          </w:tcPr>
          <w:p w14:paraId="56B01C22" w14:textId="77777777"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T’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/</w:t>
            </w:r>
            <w:r w:rsidRPr="007B6FD5">
              <w:rPr>
                <w:rFonts w:cstheme="minorHAnsi"/>
                <w:sz w:val="20"/>
                <w:szCs w:val="20"/>
              </w:rPr>
              <w:t xml:space="preserve"> F T</w:t>
            </w:r>
            <w:r w:rsidRPr="007B6FD5">
              <w:rPr>
                <w:rFonts w:cstheme="minorHAnsi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7273" w:type="dxa"/>
          </w:tcPr>
          <w:p w14:paraId="3D343B1D" w14:textId="77777777"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17CC9D8E" w14:textId="7965ED49" w:rsidR="007B6FD5" w:rsidRP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’.inherited</w:t>
            </w:r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</w:t>
            </w:r>
            <w:r w:rsidR="006226C0">
              <w:rPr>
                <w:rFonts w:ascii="Courier New" w:hAnsi="Courier New" w:cs="Courier New"/>
                <w:sz w:val="20"/>
                <w:szCs w:val="20"/>
              </w:rPr>
              <w:t>’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“ +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+ “ /”</w:t>
            </w:r>
          </w:p>
          <w:p w14:paraId="1FC51825" w14:textId="77777777"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sinthesized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</w:t>
            </w:r>
            <w:r w:rsidRPr="007B6FD5">
              <w:rPr>
                <w:rFonts w:ascii="Courier New" w:hAnsi="Courier New" w:cs="Courier New"/>
                <w:sz w:val="20"/>
                <w:szCs w:val="20"/>
                <w:vertAlign w:val="subscript"/>
              </w:rPr>
              <w:t>1</w:t>
            </w:r>
            <w:r w:rsidRPr="007B6FD5">
              <w:rPr>
                <w:rFonts w:ascii="Courier New" w:hAnsi="Courier New" w:cs="Courier New"/>
                <w:sz w:val="20"/>
                <w:szCs w:val="20"/>
              </w:rPr>
              <w:t>’.synthesized</w:t>
            </w:r>
          </w:p>
          <w:p w14:paraId="673C08D3" w14:textId="77777777"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14:paraId="5C09E400" w14:textId="77777777" w:rsidTr="001B2963">
        <w:tc>
          <w:tcPr>
            <w:tcW w:w="1555" w:type="dxa"/>
          </w:tcPr>
          <w:p w14:paraId="6D46C640" w14:textId="77777777"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T’ </w:t>
            </w:r>
            <w:r w:rsidRPr="007B6FD5">
              <w:rPr>
                <w:rFonts w:cstheme="minorHAnsi"/>
                <w:sz w:val="20"/>
                <w:szCs w:val="20"/>
              </w:rPr>
              <w:t>→ є</w:t>
            </w:r>
          </w:p>
        </w:tc>
        <w:tc>
          <w:tcPr>
            <w:tcW w:w="7273" w:type="dxa"/>
          </w:tcPr>
          <w:p w14:paraId="4F3086A7" w14:textId="77777777"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13AA82D2" w14:textId="77777777"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6FD5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T’.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inherited</w:t>
            </w:r>
            <w:proofErr w:type="spellEnd"/>
          </w:p>
          <w:p w14:paraId="0F697714" w14:textId="77777777"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14:paraId="71CCB863" w14:textId="77777777" w:rsidTr="001B2963">
        <w:tc>
          <w:tcPr>
            <w:tcW w:w="1555" w:type="dxa"/>
          </w:tcPr>
          <w:p w14:paraId="027CB483" w14:textId="77777777"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F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7273" w:type="dxa"/>
          </w:tcPr>
          <w:p w14:paraId="0525B745" w14:textId="77777777"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12F495F5" w14:textId="77777777"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id.loc_value</w:t>
            </w:r>
            <w:proofErr w:type="spellEnd"/>
          </w:p>
          <w:p w14:paraId="4C2991D7" w14:textId="77777777"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14:paraId="0C5A290D" w14:textId="77777777" w:rsidTr="001B2963">
        <w:tc>
          <w:tcPr>
            <w:tcW w:w="1555" w:type="dxa"/>
          </w:tcPr>
          <w:p w14:paraId="55CA96DD" w14:textId="77777777"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F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proofErr w:type="spellStart"/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73" w:type="dxa"/>
          </w:tcPr>
          <w:p w14:paraId="580A8183" w14:textId="77777777"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261767A4" w14:textId="77777777"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number.lexical_val</w:t>
            </w:r>
            <w:proofErr w:type="spellEnd"/>
          </w:p>
          <w:p w14:paraId="6AEFCB61" w14:textId="77777777"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FD5" w14:paraId="65223378" w14:textId="77777777" w:rsidTr="001B2963">
        <w:tc>
          <w:tcPr>
            <w:tcW w:w="1555" w:type="dxa"/>
          </w:tcPr>
          <w:p w14:paraId="79E57EE8" w14:textId="77777777" w:rsidR="007B6FD5" w:rsidRPr="007B6FD5" w:rsidRDefault="007B6FD5" w:rsidP="007B6FD5">
            <w:pPr>
              <w:jc w:val="center"/>
              <w:rPr>
                <w:sz w:val="20"/>
                <w:szCs w:val="20"/>
              </w:rPr>
            </w:pPr>
            <w:r w:rsidRPr="007B6FD5">
              <w:rPr>
                <w:sz w:val="20"/>
                <w:szCs w:val="20"/>
              </w:rPr>
              <w:t xml:space="preserve">F </w:t>
            </w:r>
            <w:r w:rsidRPr="007B6FD5">
              <w:rPr>
                <w:rFonts w:cstheme="minorHAnsi"/>
                <w:sz w:val="20"/>
                <w:szCs w:val="20"/>
              </w:rPr>
              <w:t xml:space="preserve">→ </w:t>
            </w:r>
            <w:proofErr w:type="gramStart"/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 w:rsidRPr="007B6FD5">
              <w:rPr>
                <w:rFonts w:cstheme="minorHAnsi"/>
                <w:sz w:val="20"/>
                <w:szCs w:val="20"/>
              </w:rPr>
              <w:t xml:space="preserve"> E</w:t>
            </w:r>
            <w:proofErr w:type="gramEnd"/>
            <w:r w:rsidRPr="007B6FD5">
              <w:rPr>
                <w:rFonts w:cstheme="minorHAnsi"/>
                <w:sz w:val="20"/>
                <w:szCs w:val="20"/>
              </w:rPr>
              <w:t xml:space="preserve"> </w:t>
            </w:r>
            <w:r w:rsidRPr="007B6F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273" w:type="dxa"/>
          </w:tcPr>
          <w:p w14:paraId="74428A68" w14:textId="77777777" w:rsidR="001B2963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14:paraId="37C4A900" w14:textId="77777777" w:rsidR="007B6FD5" w:rsidRDefault="007B6FD5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6FD5">
              <w:rPr>
                <w:rFonts w:ascii="Courier New" w:hAnsi="Courier New" w:cs="Courier New"/>
                <w:sz w:val="20"/>
                <w:szCs w:val="20"/>
              </w:rPr>
              <w:t>F.synthesized</w:t>
            </w:r>
            <w:proofErr w:type="spellEnd"/>
            <w:proofErr w:type="gramEnd"/>
            <w:r w:rsidRPr="007B6FD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6FD5">
              <w:rPr>
                <w:rFonts w:ascii="Courier New" w:hAnsi="Courier New" w:cs="Courier New"/>
                <w:sz w:val="20"/>
                <w:szCs w:val="20"/>
              </w:rPr>
              <w:t>E.synthesized</w:t>
            </w:r>
            <w:proofErr w:type="spellEnd"/>
          </w:p>
          <w:p w14:paraId="0E942A2A" w14:textId="77777777" w:rsidR="001B2963" w:rsidRPr="007B6FD5" w:rsidRDefault="001B2963" w:rsidP="007B6FD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C1D74DB" w14:textId="77777777" w:rsidR="00F259DB" w:rsidRDefault="00F259DB"/>
    <w:sectPr w:rsidR="00F259DB" w:rsidSect="00290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5B"/>
    <w:rsid w:val="001B2963"/>
    <w:rsid w:val="00290A5B"/>
    <w:rsid w:val="00550D3D"/>
    <w:rsid w:val="006226C0"/>
    <w:rsid w:val="007B6FD5"/>
    <w:rsid w:val="008911B7"/>
    <w:rsid w:val="00A95F26"/>
    <w:rsid w:val="00F2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EB61"/>
  <w15:chartTrackingRefBased/>
  <w15:docId w15:val="{CC4500C3-C0DB-4E36-8AF8-D719D83B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4</cp:revision>
  <dcterms:created xsi:type="dcterms:W3CDTF">2020-04-30T13:59:00Z</dcterms:created>
  <dcterms:modified xsi:type="dcterms:W3CDTF">2020-11-02T23:51:00Z</dcterms:modified>
</cp:coreProperties>
</file>