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rPr>
          <w:rFonts w:ascii="Arial" w:hAnsi="Arial"/>
        </w:rPr>
      </w:pPr>
      <w:r>
        <w:rPr>
          <w:rFonts w:ascii="Arial" w:hAnsi="Arial"/>
        </w:rPr>
        <w:t>Wa-Tor</w:t>
      </w:r>
    </w:p>
    <w:p>
      <w:pPr>
        <w:pStyle w:val="Ttulo1"/>
        <w:bidi w:val="0"/>
        <w:jc w:val="left"/>
        <w:rPr/>
      </w:pPr>
      <w:r>
        <w:rPr/>
        <w:t>Introducción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Wa-Tor es una simulación de peces contra tiburones en un mundo toroidal. </w:t>
      </w:r>
      <w:r>
        <w:rPr>
          <w:rFonts w:ascii="Arial" w:hAnsi="Arial"/>
        </w:rPr>
        <w:t xml:space="preserve">Fue </w:t>
      </w:r>
      <w:r>
        <w:rPr>
          <w:rFonts w:ascii="Arial" w:hAnsi="Arial"/>
        </w:rPr>
        <w:t>diseñado</w:t>
      </w:r>
      <w:r>
        <w:rPr>
          <w:rFonts w:ascii="Arial" w:hAnsi="Arial"/>
        </w:rPr>
        <w:t xml:space="preserve"> por AK Dewdney en 1984 y publicado en Scientific American bajo el nombre “Tiburones y peces libran una guerra ecológica en el planeta toroidal Wa-Tor”.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Tu reto</w:t>
      </w:r>
      <w:r>
        <w:rPr>
          <w:rFonts w:ascii="Arial" w:hAnsi="Arial"/>
        </w:rPr>
        <w:t xml:space="preserve"> será repetir esta simulación. Así de sencillo.</w:t>
      </w:r>
    </w:p>
    <w:p>
      <w:pPr>
        <w:pStyle w:val="Ttulo1"/>
        <w:bidi w:val="0"/>
        <w:jc w:val="left"/>
        <w:rPr/>
      </w:pPr>
      <w:r>
        <w:rPr/>
        <w:t>Descripción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El mundo de Wa-Tor consiste en una cuadrícula bidimensional de celdas que pueden estar vacías, contener un pez o contener un tiburón. La cuadrícula se envuelve de arriba a abajo y de izquierda a derecha, por lo que también se puede considerar como un toroide (de ahí Wa-Tor).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El tiempo avanza en pasos discretos, llamados cronones. En cada cronón, el estado de cada criatura evoluciona de acuerdo con las siguientes reglas: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Todas las criaturas empiezan en una celda vacía;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Cada pez se mueve aleatoriamente a una celda adyacente (usando un vecindario de von Neumann de celdas vecinas directamente al norte, sur, este y oeste); si las celdas están todas ocupadas, no se mueve;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Después de que un pez ha sobrevivido un número fijo de cronones (</w:t>
      </w:r>
      <w:r>
        <w:rPr>
          <w:rFonts w:ascii="Courier New" w:hAnsi="Courier New"/>
        </w:rPr>
        <w:t>fertility_threshold</w:t>
      </w:r>
      <w:r>
        <w:rPr>
          <w:rFonts w:ascii="Arial" w:hAnsi="Arial"/>
        </w:rPr>
        <w:t>), se reproduce dejando otro pez atrás en su celda anterior después de moverse. Posteriormente, su fertilidad se pone a cero;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Después de cada cronón, cada pez pierde una unidad de energía. Si la energía de un pez llega a cero, muere;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Cada tiburón se mueve aleatoriamente a una celda adyacente (usando un vecindario de von Neumann de celdas vecinas directamente al norte, sur, este y oeste) ocupada por un pez y gana una cierta cantidad de energía al hacerlo (al "comerse" el pez); si las celdas adyacentes están todas vacías, se mueve a una de ellas al azar; si las celdas adyacentes están llenas de tiburones, no se mueve;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Después de cada cronón, cada tiburón pierde una unidad de energía. Si la energía de un tiburón llega a cero, muere;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Una vez que un tiburón alcanza su propio umbral de fertilidad, se reproduce de la misma manera que los peces.</w:t>
      </w:r>
    </w:p>
    <w:p>
      <w:pPr>
        <w:pStyle w:val="Ttulo1"/>
        <w:bidi w:val="0"/>
        <w:jc w:val="left"/>
        <w:rPr/>
      </w:pPr>
      <w:r>
        <w:rPr/>
        <w:t>Parámetros de la simulación</w:t>
      </w:r>
    </w:p>
    <w:p>
      <w:pPr>
        <w:pStyle w:val="Cuerpodetexto"/>
        <w:bidi w:val="0"/>
        <w:jc w:val="left"/>
        <w:rPr>
          <w:rFonts w:ascii="Arial" w:hAnsi="Arial"/>
        </w:rPr>
      </w:pPr>
      <w:r>
        <w:rPr>
          <w:rFonts w:ascii="Arial" w:hAnsi="Arial"/>
        </w:rPr>
        <w:t>Wa-Tor está controlado por los siguientes parámetros: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Tamaño del mundo: 75 x 50.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Cantidad de peces: 120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Cantidad de tiburones: 40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Energía inicial de los peces: 20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Energía inicial de los tiburones: 3</w:t>
      </w:r>
    </w:p>
    <w:p>
      <w:pPr>
        <w:pStyle w:val="Cuerpodetexto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Umbral de fertilidad de los peces (</w:t>
      </w:r>
      <w:r>
        <w:rPr>
          <w:rFonts w:ascii="Courier New" w:hAnsi="Courier New"/>
        </w:rPr>
        <w:t>fertility_threshold</w:t>
      </w:r>
      <w:r>
        <w:rPr>
          <w:rFonts w:ascii="Arial" w:hAnsi="Arial"/>
        </w:rPr>
        <w:t>): 4</w:t>
      </w:r>
    </w:p>
    <w:p>
      <w:pPr>
        <w:pStyle w:val="Cuerpodetexto"/>
        <w:numPr>
          <w:ilvl w:val="0"/>
          <w:numId w:val="3"/>
        </w:numPr>
        <w:bidi w:val="0"/>
        <w:spacing w:before="0" w:after="140"/>
        <w:jc w:val="left"/>
        <w:rPr>
          <w:rFonts w:ascii="Arial" w:hAnsi="Arial"/>
        </w:rPr>
      </w:pPr>
      <w:r>
        <w:rPr>
          <w:rFonts w:ascii="Arial" w:hAnsi="Arial"/>
        </w:rPr>
        <w:t>Umbral de fertilidad de los tiburones (</w:t>
      </w:r>
      <w:r>
        <w:rPr>
          <w:rFonts w:ascii="Courier New" w:hAnsi="Courier New"/>
        </w:rPr>
        <w:t>fertility_threshold</w:t>
      </w:r>
      <w:r>
        <w:rPr>
          <w:rFonts w:ascii="Arial" w:hAnsi="Arial"/>
        </w:rPr>
        <w:t>): 12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LibreOffice/7.5.3.2$Windows_X86_64 LibreOffice_project/9f56dff12ba03b9acd7730a5a481eea045e468f3</Application>
  <AppVersion>15.0000</AppVersion>
  <Pages>2</Pages>
  <Words>394</Words>
  <Characters>1918</Characters>
  <CharactersWithSpaces>2275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2023-08-20T20:58:07Z</dcterms:created>
  <dc:creator/>
  <dc:description/>
  <dc:language>es-MX</dc:language>
  <cp:lastModifiedBy/>
  <dcterms:modified xsi:type="dcterms:W3CDTF">2023-08-20T21:25:17Z</dcterms:modified>
  <cp:revision>1</cp:revision>
  <dc:subject/>
  <dc:title/>
</cp:coreProperties>
</file>