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left="0"/>
        <w:jc w:val="both"/>
        <w:rPr/>
      </w:pPr>
      <w:r>
        <w:rPr/>
        <w:t>Descripción</w:t>
      </w:r>
    </w:p>
    <w:p>
      <w:pPr>
        <w:pStyle w:val="Normal"/>
        <w:bidi w:val="0"/>
        <w:jc w:val="both"/>
        <w:rPr/>
      </w:pPr>
      <w:r>
        <w:rPr/>
        <w:t>E</w:t>
      </w:r>
      <w:r>
        <w:rPr/>
        <w:t>l reto</w:t>
      </w:r>
      <w:r>
        <w:rPr/>
        <w:t xml:space="preserve"> consiste en desarrollar </w:t>
      </w:r>
      <w:r>
        <w:rPr/>
        <w:t xml:space="preserve">un </w:t>
      </w:r>
      <w:r>
        <w:rPr/>
        <w:t xml:space="preserve">sistema multiagente para resolver una tarea cooperativa en un entorno 20x20 dinámicamente cambiante. El entorno del sistema multiagente es un mundo similar a una cuadrícula donde los agentes pueden moverse de </w:t>
      </w:r>
      <w:r>
        <w:rPr/>
        <w:t>su posición</w:t>
      </w:r>
      <w:r>
        <w:rPr/>
        <w:t xml:space="preserve"> a una </w:t>
      </w:r>
      <w:r>
        <w:rPr/>
        <w:t>celda</w:t>
      </w:r>
      <w:r>
        <w:rPr/>
        <w:t xml:space="preserve"> vecina si ya no hay ningún agente en esa ranura. En este entorno, la comida puede aparecer en </w:t>
      </w:r>
      <w:r>
        <w:rPr/>
        <w:t xml:space="preserve">cualquier celda </w:t>
      </w:r>
      <w:r>
        <w:rPr/>
        <w:t>menos en un</w:t>
      </w:r>
      <w:r>
        <w:rPr/>
        <w:t>a</w:t>
      </w:r>
      <w:r>
        <w:rPr/>
        <w:t xml:space="preserve">. La </w:t>
      </w:r>
      <w:r>
        <w:rPr/>
        <w:t xml:space="preserve">celda </w:t>
      </w:r>
      <w:r>
        <w:rPr/>
        <w:t xml:space="preserve">especial, en la que no puede aparecer comida, se considera un depósito donde los agentes pueden traer y </w:t>
      </w:r>
      <w:r>
        <w:rPr/>
        <w:t>almacenar</w:t>
      </w:r>
      <w:r>
        <w:rPr/>
        <w:t xml:space="preserve"> su comida. Un agente puede </w:t>
      </w:r>
      <w:r>
        <w:rPr/>
        <w:t>sólo puede saber</w:t>
      </w:r>
      <w:r>
        <w:rPr/>
        <w:t xml:space="preserve"> si hay comida en </w:t>
      </w:r>
      <w:r>
        <w:rPr/>
        <w:t>una celda, si</w:t>
      </w:r>
      <w:r>
        <w:rPr/>
        <w:t xml:space="preserve"> está visitándola. Inicialmente, la comida se </w:t>
      </w:r>
      <w:r>
        <w:rPr/>
        <w:t>coloca</w:t>
      </w:r>
      <w:r>
        <w:rPr/>
        <w:t xml:space="preserve"> en algun</w:t>
      </w:r>
      <w:r>
        <w:rPr/>
        <w:t>as celdas aleatorias</w:t>
      </w:r>
      <w:r>
        <w:rPr/>
        <w:t xml:space="preserve">. Durante la ejecución, puede aparecer comida adicional dinámicamente en </w:t>
      </w:r>
      <w:r>
        <w:rPr/>
        <w:t>celdas</w:t>
      </w:r>
      <w:r>
        <w:rPr/>
        <w:t xml:space="preserve"> seleccionad</w:t>
      </w:r>
      <w:r>
        <w:rPr/>
        <w:t>a</w:t>
      </w:r>
      <w:r>
        <w:rPr/>
        <w:t xml:space="preserve">s al azar, excepto en </w:t>
      </w:r>
      <w:r>
        <w:rPr/>
        <w:t>la celda</w:t>
      </w:r>
      <w:r>
        <w:rPr/>
        <w:t xml:space="preserve"> del depósito. Los agentes pueden tener/desempeñar diferentes roles (como explorador o recolector), comunicarse y cooperar para encontrar y recolectar alimentos de manera eficiente y efectiva.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Heading3"/>
        <w:bidi w:val="0"/>
        <w:ind w:hanging="0" w:left="0"/>
        <w:jc w:val="left"/>
        <w:rPr/>
      </w:pPr>
      <w:r>
        <w:rPr/>
        <w:t>Puntos a considerar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</w:t>
      </w:r>
      <w:r>
        <w:rPr/>
        <w:t xml:space="preserve">nicialmente no hay comida en </w:t>
      </w:r>
      <w:r>
        <w:rPr/>
        <w:t>el entorno.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La semilla para generación de números aleatorios será 12345.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El </w:t>
      </w:r>
      <w:r>
        <w:rPr/>
        <w:t xml:space="preserve">depósito </w:t>
      </w:r>
      <w:r>
        <w:rPr/>
        <w:t>será generado al azar.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Cada 5 segundos se colocará una unidad de comida en algunas celdas.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La cantidad de celdas en las que colocará una unidad comida será definida al azar (entre 2 y 5 celdas).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 colocará un total de 47 unidades de comida.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Número total de pasos (steps): 1500.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La cantidad total de alimentos que se puede almacenar en el depósito es infinito.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Hay un total de 5</w:t>
      </w:r>
      <w:r>
        <w:rPr/>
        <w:t xml:space="preserve"> agentes.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Cuando </w:t>
      </w:r>
      <w:r>
        <w:rPr/>
        <w:t>una unidad de</w:t>
      </w:r>
      <w:r>
        <w:rPr/>
        <w:t xml:space="preserve"> comida es encontrado por un explorador o por un agente que ya lleva la comida, </w:t>
      </w:r>
      <w:r>
        <w:rPr/>
        <w:t>la</w:t>
      </w:r>
      <w:r>
        <w:rPr/>
        <w:t xml:space="preserve"> posición de la comida se marca y se comunica a otros agentes.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</w:t>
      </w:r>
      <w:r>
        <w:rPr/>
        <w:t>uando un recolector encuentra un</w:t>
      </w:r>
      <w:r>
        <w:rPr/>
        <w:t>a unidad</w:t>
      </w:r>
      <w:r>
        <w:rPr/>
        <w:t xml:space="preserve"> comida, lo carga (</w:t>
      </w:r>
      <w:r>
        <w:rPr/>
        <w:t xml:space="preserve">gráficamente deberá </w:t>
      </w:r>
      <w:r>
        <w:rPr/>
        <w:t xml:space="preserve">cambia su forma </w:t>
      </w:r>
      <w:r>
        <w:rPr/>
        <w:t>para indicar que lleva comida</w:t>
      </w:r>
      <w:r>
        <w:rPr/>
        <w:t xml:space="preserve">). </w:t>
      </w:r>
      <w:r>
        <w:rPr/>
        <w:t>La capacidad máxima de comida que puede llevar un agentes es UNA unidad de comida.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Inicialmente, los agentes no son informados sobre la posición del depósito, pero una vez que lo encuentran, todos saben dónde está.</w:t>
      </w:r>
    </w:p>
    <w:p>
      <w:pPr>
        <w:pStyle w:val="Heading1"/>
        <w:bidi w:val="0"/>
        <w:ind w:hanging="0" w:left="0"/>
        <w:jc w:val="both"/>
        <w:rPr/>
      </w:pPr>
      <w:r>
        <w:rPr/>
        <w:t>Criterios de evaluación</w:t>
      </w:r>
    </w:p>
    <w:p>
      <w:pPr>
        <w:pStyle w:val="BodyText"/>
        <w:bidi w:val="0"/>
        <w:jc w:val="both"/>
        <w:rPr/>
      </w:pPr>
      <w:r>
        <w:rPr/>
        <w:t xml:space="preserve">Los criterios que se utilizarán para evaluar </w:t>
      </w:r>
      <w:r>
        <w:rPr/>
        <w:t>sus soluciones</w:t>
      </w:r>
      <w:r>
        <w:rPr/>
        <w:t xml:space="preserve"> y seleccionar a los tres primeros ganadores son los siguientes:</w:t>
      </w:r>
    </w:p>
    <w:p>
      <w:pPr>
        <w:pStyle w:val="BodyText"/>
        <w:numPr>
          <w:ilvl w:val="0"/>
          <w:numId w:val="2"/>
        </w:numPr>
        <w:bidi w:val="0"/>
        <w:spacing w:before="0" w:after="0"/>
        <w:jc w:val="both"/>
        <w:rPr/>
      </w:pPr>
      <w:r>
        <w:rPr/>
        <w:t xml:space="preserve">Aplicación original, innovadora y efectiva de </w:t>
      </w:r>
      <w:r>
        <w:rPr/>
        <w:t>algoritmos computacionales</w:t>
      </w:r>
      <w:r>
        <w:rPr/>
        <w:t xml:space="preserve"> para resolver problemas específicos.</w:t>
      </w:r>
    </w:p>
    <w:p>
      <w:pPr>
        <w:pStyle w:val="BodyText"/>
        <w:numPr>
          <w:ilvl w:val="0"/>
          <w:numId w:val="2"/>
        </w:numPr>
        <w:bidi w:val="0"/>
        <w:spacing w:before="0" w:after="0"/>
        <w:jc w:val="both"/>
        <w:rPr/>
      </w:pPr>
      <w:r>
        <w:rPr/>
        <w:t>El rendimiento de la implementación. El rendimiento de la implementación ejecutable se medirá en función de la cantidad de alimentos que recolecte el sistema multiagente en un</w:t>
      </w:r>
      <w:r>
        <w:rPr/>
        <w:t>a cantidad de pasos de simulación.</w:t>
      </w:r>
    </w:p>
    <w:p>
      <w:pPr>
        <w:pStyle w:val="BodyText"/>
        <w:numPr>
          <w:ilvl w:val="0"/>
          <w:numId w:val="2"/>
        </w:numPr>
        <w:bidi w:val="0"/>
        <w:spacing w:before="0" w:after="0"/>
        <w:jc w:val="both"/>
        <w:rPr/>
      </w:pPr>
      <w:r>
        <w:rPr/>
        <w:t>La calidad de la descripción de análisis, diseño e implementación del sistema multiagente, la elegancia de su diseño e implementación.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LibreOffice/7.6.2.1$Windows_X86_64 LibreOffice_project/56f7684011345957bbf33a7ee678afaf4d2ba333</Application>
  <AppVersion>15.0000</AppVersion>
  <Pages>1</Pages>
  <Words>435</Words>
  <Characters>2226</Characters>
  <CharactersWithSpaces>2626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2023-10-11T14:13:00Z</dcterms:created>
  <dc:creator/>
  <dc:description/>
  <dc:language>es-MX</dc:language>
  <cp:lastModifiedBy/>
  <dcterms:modified xsi:type="dcterms:W3CDTF">2023-10-11T14:39:14Z</dcterms:modified>
  <cp:revision>2</cp:revision>
  <dc:subject/>
  <dc:title/>
</cp:coreProperties>
</file>