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header9.xml" ContentType="application/vnd.openxmlformats-officedocument.wordprocessingml.header+xml"/>
  <Override PartName="/word/settings.xml" ContentType="application/vnd.openxmlformats-officedocument.wordprocessingml.settings+xml"/>
  <Override PartName="/word/fontTable.xml" ContentType="application/vnd.openxmlformats-officedocument.wordprocessingml.fontTable+xml"/>
  <Override PartName="/word/header5.xml" ContentType="application/vnd.openxmlformats-officedocument.wordprocessingml.header+xml"/>
  <Override PartName="/word/numbering.xml" ContentType="application/vnd.openxmlformats-officedocument.wordprocessingml.numbering+xml"/>
  <Override PartName="/word/header6.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header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Override PartName="/word/header8.xml" ContentType="application/vnd.openxmlformats-officedocument.wordprocessingml.header+xml"/>
  <Override PartName="/word/header7.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9"/>
        <w:jc w:val="center"/>
        <w:rPr>
          <w:sz w:val="32"/>
          <w:szCs w:val="32"/>
        </w:rPr>
      </w:pPr>
      <w:r>
        <w:rPr>
          <w:b/>
          <w:sz w:val="32"/>
          <w:szCs w:val="32"/>
        </w:rPr>
        <w:t>UNIVERSIDAD MAYOR REAL Y PONTIFICIA DE SAN FRANCISCO XAVIER DE CHUQUISACA</w:t>
      </w:r>
    </w:p>
    <w:p>
      <w:pPr>
        <w:pStyle w:val="Normal"/>
        <w:spacing w:lineRule="auto" w:line="360" w:before="0" w:after="5"/>
        <w:ind w:end="6"/>
        <w:jc w:val="center"/>
        <w:rPr>
          <w:b/>
          <w:sz w:val="28"/>
          <w:szCs w:val="28"/>
        </w:rPr>
      </w:pPr>
      <w:r>
        <w:rPr>
          <w:b/>
          <w:sz w:val="28"/>
          <w:szCs w:val="28"/>
        </w:rPr>
        <w:t>FACULTAD DE CIENCIAS Y TECNOLOGÍA</w:t>
      </w:r>
    </w:p>
    <w:p>
      <w:pPr>
        <w:pStyle w:val="Normal"/>
        <w:spacing w:lineRule="auto" w:line="360" w:before="0" w:after="8"/>
        <w:ind w:start="75"/>
        <w:jc w:val="center"/>
        <w:rPr>
          <w:b/>
          <w:color w:val="366091"/>
        </w:rPr>
      </w:pPr>
      <w:r>
        <w:rPr>
          <w:b/>
        </w:rPr>
        <w:t xml:space="preserve">  </w:t>
      </w:r>
    </w:p>
    <w:p>
      <w:pPr>
        <w:pStyle w:val="Normal"/>
        <w:spacing w:lineRule="auto" w:line="360" w:before="0" w:after="115"/>
        <w:ind w:start="75"/>
        <w:jc w:val="center"/>
        <w:rPr>
          <w:b/>
          <w:color w:val="366091"/>
        </w:rPr>
      </w:pPr>
      <w:r>
        <w:rPr>
          <w:b/>
          <w:color w:val="366091"/>
        </w:rPr>
        <w:drawing>
          <wp:anchor distT="0" distB="0" distL="0" distR="0" simplePos="0" relativeHeight="2" behindDoc="0" locked="0" layoutInCell="1" allowOverlap="1">
            <wp:simplePos x="0" y="0"/>
            <wp:positionH relativeFrom="column">
              <wp:posOffset>1583690</wp:posOffset>
            </wp:positionH>
            <wp:positionV relativeFrom="paragraph">
              <wp:posOffset>6985</wp:posOffset>
            </wp:positionV>
            <wp:extent cx="2804160" cy="3762375"/>
            <wp:effectExtent l="0" t="0" r="0" b="0"/>
            <wp:wrapNone/>
            <wp:docPr id="1" nam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pic:cNvPicPr>
                      <a:picLocks noChangeAspect="1" noChangeArrowheads="1"/>
                    </pic:cNvPicPr>
                  </pic:nvPicPr>
                  <pic:blipFill>
                    <a:blip r:embed="rId2"/>
                    <a:stretch>
                      <a:fillRect/>
                    </a:stretch>
                  </pic:blipFill>
                  <pic:spPr bwMode="auto">
                    <a:xfrm>
                      <a:off x="0" y="0"/>
                      <a:ext cx="2804160" cy="3762375"/>
                    </a:xfrm>
                    <a:prstGeom prst="rect">
                      <a:avLst/>
                    </a:prstGeom>
                    <a:noFill/>
                  </pic:spPr>
                </pic:pic>
              </a:graphicData>
            </a:graphic>
          </wp:anchor>
        </w:drawing>
      </w:r>
    </w:p>
    <w:p>
      <w:pPr>
        <w:pStyle w:val="Normal"/>
        <w:spacing w:lineRule="auto" w:line="360" w:before="0" w:after="115"/>
        <w:ind w:start="75"/>
        <w:jc w:val="center"/>
        <w:rPr>
          <w:b/>
          <w:color w:val="366091"/>
        </w:rPr>
      </w:pPr>
      <w:r>
        <w:rPr>
          <w:b/>
          <w:color w:val="366091"/>
        </w:rPr>
      </w:r>
    </w:p>
    <w:p>
      <w:pPr>
        <w:pStyle w:val="Normal"/>
        <w:spacing w:lineRule="auto" w:line="360" w:before="0" w:after="115"/>
        <w:rPr>
          <w:b/>
          <w:color w:val="366091"/>
        </w:rPr>
      </w:pPr>
      <w:r>
        <w:rPr>
          <w:b/>
          <w:color w:val="366091"/>
        </w:rPr>
      </w:r>
    </w:p>
    <w:p>
      <w:pPr>
        <w:pStyle w:val="Normal"/>
        <w:spacing w:lineRule="auto" w:line="360" w:before="0" w:after="115"/>
        <w:ind w:start="75"/>
        <w:jc w:val="center"/>
        <w:rPr>
          <w:b/>
          <w:color w:val="366091"/>
        </w:rPr>
      </w:pPr>
      <w:r>
        <w:rPr>
          <w:b/>
          <w:color w:val="366091"/>
        </w:rPr>
      </w:r>
    </w:p>
    <w:p>
      <w:pPr>
        <w:pStyle w:val="Normal"/>
        <w:spacing w:lineRule="auto" w:line="360" w:before="0" w:after="115"/>
        <w:ind w:start="75"/>
        <w:jc w:val="center"/>
        <w:rPr>
          <w:b/>
          <w:color w:val="366091"/>
        </w:rPr>
      </w:pPr>
      <w:r>
        <w:rPr>
          <w:b/>
          <w:color w:val="366091"/>
        </w:rPr>
      </w:r>
    </w:p>
    <w:p>
      <w:pPr>
        <w:pStyle w:val="Normal"/>
        <w:spacing w:lineRule="auto" w:line="360" w:before="0" w:after="115"/>
        <w:ind w:start="75"/>
        <w:jc w:val="center"/>
        <w:rPr/>
      </w:pPr>
      <w:r>
        <w:rPr/>
      </w:r>
    </w:p>
    <w:p>
      <w:pPr>
        <w:pStyle w:val="Normal"/>
        <w:spacing w:lineRule="auto" w:line="360" w:before="0" w:after="115"/>
        <w:ind w:start="75"/>
        <w:jc w:val="center"/>
        <w:rPr/>
      </w:pPr>
      <w:r>
        <w:rPr/>
      </w:r>
    </w:p>
    <w:p>
      <w:pPr>
        <w:pStyle w:val="Normal"/>
        <w:spacing w:lineRule="auto" w:line="360" w:before="0" w:after="115"/>
        <w:ind w:start="75"/>
        <w:jc w:val="center"/>
        <w:rPr/>
      </w:pPr>
      <w:r>
        <w:rPr/>
      </w:r>
    </w:p>
    <w:p>
      <w:pPr>
        <w:pStyle w:val="Normal"/>
        <w:spacing w:lineRule="auto" w:line="360" w:before="0" w:after="115"/>
        <w:ind w:start="75"/>
        <w:jc w:val="center"/>
        <w:rPr/>
      </w:pPr>
      <w:r>
        <w:rPr/>
      </w:r>
    </w:p>
    <w:p>
      <w:pPr>
        <w:pStyle w:val="Normal"/>
        <w:spacing w:lineRule="auto" w:line="360" w:before="0" w:after="115"/>
        <w:ind w:start="75"/>
        <w:jc w:val="center"/>
        <w:rPr/>
      </w:pPr>
      <w:r>
        <w:rPr/>
      </w:r>
    </w:p>
    <w:p>
      <w:pPr>
        <w:pStyle w:val="Normal"/>
        <w:spacing w:lineRule="auto" w:line="480" w:before="0" w:after="0"/>
        <w:jc w:val="center"/>
        <w:rPr>
          <w:sz w:val="32"/>
          <w:szCs w:val="32"/>
        </w:rPr>
      </w:pPr>
      <w:r>
        <w:rPr>
          <w:rFonts w:eastAsia="Times New Roman" w:cs="Times New Roman"/>
          <w:b/>
          <w:bCs/>
          <w:sz w:val="32"/>
          <w:szCs w:val="32"/>
          <w:lang w:val="es-ES"/>
        </w:rPr>
        <w:t>Generación Automática de String Art Mediante Aprendizaje por Refuerzo Utilizando Q-Learning</w:t>
      </w:r>
    </w:p>
    <w:p>
      <w:pPr>
        <w:pStyle w:val="Normal"/>
        <w:spacing w:lineRule="auto" w:line="360" w:before="0" w:after="128"/>
        <w:jc w:val="center"/>
        <w:rPr/>
      </w:pPr>
      <w:r>
        <w:rPr>
          <w:b/>
        </w:rPr>
        <w:t>NOMBRE:</w:t>
      </w:r>
      <w:r>
        <w:rPr/>
        <w:t xml:space="preserve"> Ulises Jesús Mancilla Rodríguez</w:t>
      </w:r>
    </w:p>
    <w:p>
      <w:pPr>
        <w:pStyle w:val="Normal"/>
        <w:spacing w:lineRule="auto" w:line="360" w:before="0" w:after="128"/>
        <w:jc w:val="center"/>
        <w:rPr>
          <w:sz w:val="28"/>
          <w:szCs w:val="28"/>
        </w:rPr>
      </w:pPr>
      <w:r>
        <w:rPr>
          <w:b/>
          <w:bCs/>
          <w:sz w:val="28"/>
          <w:szCs w:val="28"/>
        </w:rPr>
        <w:t>Materia:</w:t>
      </w:r>
      <w:r>
        <w:rPr>
          <w:sz w:val="28"/>
          <w:szCs w:val="28"/>
        </w:rPr>
        <w:t xml:space="preserve"> </w:t>
      </w:r>
      <w:r>
        <w:rPr>
          <w:rFonts w:eastAsia="Times New Roman" w:cs="Times New Roman"/>
          <w:sz w:val="28"/>
          <w:szCs w:val="28"/>
        </w:rPr>
        <w:t>Inteligencia Artificial 1</w:t>
      </w:r>
    </w:p>
    <w:p>
      <w:pPr>
        <w:pStyle w:val="Normal"/>
        <w:spacing w:lineRule="auto" w:line="360" w:before="0" w:after="47"/>
        <w:jc w:val="center"/>
        <w:rPr/>
      </w:pPr>
      <w:r>
        <w:rPr>
          <w:b/>
        </w:rPr>
        <w:t>SUCRE – BOLIVIA</w:t>
      </w:r>
    </w:p>
    <w:p>
      <w:pPr>
        <w:pStyle w:val="Normal"/>
        <w:spacing w:lineRule="auto" w:line="360"/>
        <w:jc w:val="center"/>
        <w:rPr>
          <w:b/>
        </w:rPr>
        <w:sectPr>
          <w:headerReference w:type="even" r:id="rId3"/>
          <w:headerReference w:type="default" r:id="rId4"/>
          <w:headerReference w:type="first" r:id="rId5"/>
          <w:type w:val="nextPage"/>
          <w:pgSz w:w="12240" w:h="15840"/>
          <w:pgMar w:left="1440" w:right="1440" w:gutter="0" w:header="708" w:top="1440" w:footer="0" w:bottom="1440"/>
          <w:pgNumType w:fmt="decimal"/>
          <w:formProt w:val="false"/>
          <w:textDirection w:val="lrTb"/>
          <w:docGrid w:type="default" w:linePitch="360" w:charSpace="0"/>
        </w:sectPr>
      </w:pPr>
      <w:r>
        <w:rPr>
          <w:rFonts w:eastAsia="Times New Roman" w:cs="Times New Roman"/>
          <w:b/>
          <w:bCs/>
          <w:sz w:val="24"/>
          <w:szCs w:val="24"/>
        </w:rPr>
        <w:t>2026</w:t>
      </w:r>
    </w:p>
    <w:p>
      <w:pPr>
        <w:pStyle w:val="Normal"/>
        <w:spacing w:lineRule="auto" w:line="480" w:before="0" w:after="0"/>
        <w:jc w:val="center"/>
        <w:rPr/>
      </w:pPr>
      <w:r>
        <w:rPr>
          <w:rFonts w:eastAsia="Times New Roman" w:cs="Times New Roman"/>
          <w:b/>
          <w:bCs/>
          <w:sz w:val="24"/>
          <w:szCs w:val="24"/>
        </w:rPr>
        <w:t>Resumen</w:t>
      </w:r>
    </w:p>
    <w:p>
      <w:pPr>
        <w:pStyle w:val="Normal"/>
        <w:spacing w:lineRule="auto" w:line="480" w:before="0" w:after="0"/>
        <w:rPr/>
      </w:pPr>
      <w:r>
        <w:rPr/>
      </w:r>
    </w:p>
    <w:p>
      <w:pPr>
        <w:pStyle w:val="Normal"/>
        <w:spacing w:lineRule="auto" w:line="480" w:before="0" w:after="0"/>
        <w:ind w:firstLine="720"/>
        <w:rPr/>
      </w:pPr>
      <w:r>
        <w:rPr>
          <w:rFonts w:eastAsia="Times New Roman" w:cs="Times New Roman"/>
          <w:sz w:val="24"/>
          <w:szCs w:val="24"/>
        </w:rPr>
        <w:t>La presente investigación propone y desarrolla un sistema de inteligencia artificial orientado a la generación automática de representaciones visuales de tipo String Art mediante técnicas de Aprendizaje por Refuerzo. El sistema implementa un entorno de simulación personalizado, denominado EntornoHilograma, en el que un agente inteligente aprende iterativamente a seleccionar conexiones óptimas entre puntos de anclaje (clavos virtuales) distribuidos circularmente, con el propósito de aproximar imágenes objetivo mediante trazos lineales. El agente emplea el algoritmo Q-Learning para construir una tabla de conocimiento acumulada (Q-Table) que resulta transferible a nuevas imágenes no observadas durante el entrenamiento, reduciendo así la necesidad de reentrenamiento completo.</w:t>
      </w:r>
    </w:p>
    <w:p>
      <w:pPr>
        <w:pStyle w:val="Normal"/>
        <w:spacing w:lineRule="auto" w:line="480" w:before="0" w:after="0"/>
        <w:rPr/>
      </w:pPr>
      <w:r>
        <w:rPr/>
      </w:r>
    </w:p>
    <w:p>
      <w:pPr>
        <w:pStyle w:val="Normal"/>
        <w:spacing w:lineRule="auto" w:line="480" w:before="0" w:after="0"/>
        <w:ind w:firstLine="720"/>
        <w:rPr/>
      </w:pPr>
      <w:r>
        <w:rPr>
          <w:rFonts w:eastAsia="Times New Roman" w:cs="Times New Roman"/>
          <w:sz w:val="24"/>
          <w:szCs w:val="24"/>
        </w:rPr>
        <w:t>La metodología propuesta se articula en dos etapas principales. En la etapa de entrenamiento, el agente interactúa con un conjunto diverso de imágenes, recibiendo señales de recompensa proporcionales a la mejora visual acumulada por cada línea incorporada al lienzo. En la etapa de inferencia, el conocimiento almacenado en la Q-Table orienta la generación de nuevas composiciones artísticas con menor costo computacional. Los resultados proyectados evidencian una reducción significativa de los tiempos de generación respecto a métodos basados en búsqueda exhaustiva, así como una mejora en la calidad perceptual de las representaciones obtenidas. El proyecto constituye una aplicación concreta y novedosa de Inteligencia Artificial aplicada a la optimización visual con orientación estética.</w:t>
      </w:r>
    </w:p>
    <w:p>
      <w:pPr>
        <w:pStyle w:val="Normal"/>
        <w:spacing w:lineRule="auto" w:line="480" w:before="0" w:after="0"/>
        <w:rPr/>
      </w:pPr>
      <w:r>
        <w:rPr/>
      </w:r>
    </w:p>
    <w:p>
      <w:pPr>
        <w:pStyle w:val="Normal"/>
        <w:spacing w:lineRule="auto" w:line="480" w:before="0" w:after="0"/>
        <w:ind w:firstLine="720"/>
        <w:rPr/>
        <w:sectPr>
          <w:headerReference w:type="even" r:id="rId6"/>
          <w:headerReference w:type="default" r:id="rId7"/>
          <w:headerReference w:type="first" r:id="rId8"/>
          <w:type w:val="nextPage"/>
          <w:pgSz w:w="12240" w:h="15840"/>
          <w:pgMar w:left="1440" w:right="1440" w:gutter="0" w:header="708" w:top="1440" w:footer="0" w:bottom="1440"/>
          <w:pgNumType w:fmt="decimal"/>
          <w:formProt w:val="false"/>
          <w:textDirection w:val="lrTb"/>
          <w:docGrid w:type="default" w:linePitch="360" w:charSpace="0"/>
        </w:sectPr>
      </w:pPr>
      <w:r>
        <w:rPr>
          <w:rFonts w:eastAsia="Times New Roman" w:cs="Times New Roman"/>
          <w:i/>
          <w:iCs/>
          <w:sz w:val="24"/>
          <w:szCs w:val="24"/>
        </w:rPr>
        <w:t xml:space="preserve">Palabras clave: </w:t>
      </w:r>
      <w:r>
        <w:rPr>
          <w:rFonts w:eastAsia="Times New Roman" w:cs="Times New Roman"/>
          <w:sz w:val="24"/>
          <w:szCs w:val="24"/>
        </w:rPr>
        <w:t>inteligencia artificial, aprendizaje por refuerzo, Q-Learning, String Art, optimización, visión computacional.</w:t>
      </w:r>
    </w:p>
    <w:p>
      <w:pPr>
        <w:pStyle w:val="Normal"/>
        <w:spacing w:lineRule="auto" w:line="480" w:before="0" w:after="0"/>
        <w:jc w:val="center"/>
        <w:rPr/>
      </w:pPr>
      <w:r>
        <w:rPr>
          <w:rFonts w:eastAsia="Times New Roman" w:cs="Times New Roman"/>
          <w:b/>
          <w:bCs/>
          <w:sz w:val="24"/>
          <w:szCs w:val="24"/>
        </w:rPr>
        <w:t>Capítulo I: Introducción</w:t>
      </w:r>
    </w:p>
    <w:p>
      <w:pPr>
        <w:pStyle w:val="Normal"/>
        <w:spacing w:lineRule="auto" w:line="480" w:before="0" w:after="0"/>
        <w:rPr/>
      </w:pPr>
      <w:r>
        <w:rPr/>
      </w:r>
    </w:p>
    <w:p>
      <w:pPr>
        <w:pStyle w:val="Normal"/>
        <w:spacing w:lineRule="auto" w:line="480" w:before="0" w:after="0"/>
        <w:ind w:firstLine="720"/>
        <w:rPr/>
      </w:pPr>
      <w:r>
        <w:rPr>
          <w:rFonts w:eastAsia="Times New Roman" w:cs="Times New Roman"/>
          <w:sz w:val="24"/>
          <w:szCs w:val="24"/>
        </w:rPr>
        <w:t>La Inteligencia Artificial (IA) ha experimentado un avance sostenido durante las últimas décadas, consolidándose como una herramienta fundamental para abordar problemas complejos en dominios tan diversos como la medicina, la robótica, las finanzas y el arte computacional. Dentro de los paradigmas de aprendizaje que conforman esta disciplina, el Aprendizaje por Refuerzo (AR) destaca por su capacidad de modelar procesos de toma de decisiones secuenciales: un agente autónomo interactúa con un entorno dinámico, recibe señales de recompensa en función de sus acciones y ajusta progresivamente su comportamiento con el objetivo de maximizar la recompensa acumulada a lo largo del tiempo (Sutton &amp; Barto, 2018).</w:t>
      </w:r>
    </w:p>
    <w:p>
      <w:pPr>
        <w:pStyle w:val="Normal"/>
        <w:spacing w:lineRule="auto" w:line="480" w:before="0" w:after="0"/>
        <w:rPr/>
      </w:pPr>
      <w:r>
        <w:rPr/>
      </w:r>
    </w:p>
    <w:p>
      <w:pPr>
        <w:pStyle w:val="Normal"/>
        <w:spacing w:lineRule="auto" w:line="480" w:before="0" w:after="0"/>
        <w:ind w:firstLine="720"/>
        <w:rPr/>
      </w:pPr>
      <w:r>
        <w:rPr>
          <w:rFonts w:eastAsia="Times New Roman" w:cs="Times New Roman"/>
          <w:sz w:val="24"/>
          <w:szCs w:val="24"/>
        </w:rPr>
        <w:t>El String Art es una técnica artística que consiste en representar figuras e imágenes mediante líneas rectas continuas conectadas entre puntos de anclaje fijos, típicamente distribuidos sobre la periferia de una superficie circular. Aunque su resultado visual puede ser de gran riqueza estética, la generación automática de composiciones String Art constituye un problema de optimización combinatoria de alta complejidad: dado un número n de clavos, el espacio de acciones crece cuadráticamente (n(n-1)/2 pares posibles), lo que hace inviable una búsqueda exhaustiva para valores moderados de n.</w:t>
      </w:r>
    </w:p>
    <w:p>
      <w:pPr>
        <w:pStyle w:val="Normal"/>
        <w:spacing w:lineRule="auto" w:line="480" w:before="0" w:after="0"/>
        <w:rPr/>
      </w:pPr>
      <w:r>
        <w:rPr/>
      </w:r>
    </w:p>
    <w:p>
      <w:pPr>
        <w:pStyle w:val="Normal"/>
        <w:spacing w:lineRule="auto" w:line="480" w:before="0" w:after="0"/>
        <w:ind w:firstLine="720"/>
        <w:rPr/>
      </w:pPr>
      <w:r>
        <w:rPr>
          <w:rFonts w:eastAsia="Times New Roman" w:cs="Times New Roman"/>
          <w:sz w:val="24"/>
          <w:szCs w:val="24"/>
        </w:rPr>
        <w:t>Frente a esta complejidad, el presente proyecto propone emplear un agente basado en Q-Learning para aprender estrategias de selección de conexiones que permitan aproximar imágenes objetivo de forma eficiente. La hipótesis central es que los patrones de decisión aprendidos durante el entrenamiento son parcialmente transferibles a nuevas imágenes, lo que habilita una fase de inferencia significativamente más rápida sin sacrificar calidad visual.</w:t>
      </w:r>
    </w:p>
    <w:p>
      <w:pPr>
        <w:pStyle w:val="Normal"/>
        <w:spacing w:lineRule="auto" w:line="480" w:before="0" w:after="0"/>
        <w:rPr/>
      </w:pPr>
      <w:r>
        <w:rPr/>
      </w:r>
    </w:p>
    <w:p>
      <w:pPr>
        <w:pStyle w:val="Normal"/>
        <w:spacing w:lineRule="auto" w:line="480" w:before="0" w:after="0"/>
        <w:rPr/>
      </w:pPr>
      <w:r>
        <w:rPr/>
      </w:r>
      <w:r>
        <w:br w:type="page"/>
      </w:r>
    </w:p>
    <w:p>
      <w:pPr>
        <w:pStyle w:val="Normal"/>
        <w:spacing w:lineRule="auto" w:line="480" w:before="0" w:after="0"/>
        <w:jc w:val="center"/>
        <w:rPr/>
      </w:pPr>
      <w:r>
        <w:rPr>
          <w:rFonts w:eastAsia="Times New Roman" w:cs="Times New Roman"/>
          <w:b/>
          <w:bCs/>
          <w:sz w:val="24"/>
          <w:szCs w:val="24"/>
        </w:rPr>
        <w:t>Capítulo II: Planteamiento del Problema</w:t>
      </w:r>
    </w:p>
    <w:p>
      <w:pPr>
        <w:pStyle w:val="Normal"/>
        <w:spacing w:lineRule="auto" w:line="480" w:before="0" w:after="0"/>
        <w:rPr/>
      </w:pPr>
      <w:r>
        <w:rPr/>
      </w:r>
    </w:p>
    <w:p>
      <w:pPr>
        <w:pStyle w:val="Normal"/>
        <w:spacing w:lineRule="auto" w:line="480" w:before="0" w:after="0"/>
        <w:ind w:firstLine="720"/>
        <w:rPr/>
      </w:pPr>
      <w:r>
        <w:rPr>
          <w:rFonts w:eastAsia="Times New Roman" w:cs="Times New Roman"/>
          <w:sz w:val="24"/>
          <w:szCs w:val="24"/>
        </w:rPr>
        <w:t>La generación automatizada de imágenes String Art implica la búsqueda de una secuencia ordenada de conexiones lineales capaz de aproximar, con la mayor fidelidad posible, una imagen objetivo dada. Este problema presenta múltiples desafíos que dificultan su resolución mediante métodos convencionales:</w:t>
      </w:r>
    </w:p>
    <w:p>
      <w:pPr>
        <w:pStyle w:val="Normal"/>
        <w:spacing w:lineRule="auto" w:line="480" w:before="0" w:after="0"/>
        <w:rPr/>
      </w:pPr>
      <w:r>
        <w:rPr/>
      </w:r>
    </w:p>
    <w:p>
      <w:pPr>
        <w:pStyle w:val="ListParagraph"/>
        <w:numPr>
          <w:ilvl w:val="0"/>
          <w:numId w:val="4"/>
        </w:numPr>
        <w:spacing w:lineRule="auto" w:line="480" w:before="0" w:after="0"/>
        <w:rPr/>
      </w:pPr>
      <w:r>
        <w:rPr>
          <w:rFonts w:eastAsia="Times New Roman" w:cs="Times New Roman"/>
          <w:sz w:val="24"/>
          <w:szCs w:val="24"/>
        </w:rPr>
        <w:t>Espacio de acciones exponencial: el número de pares de clavos posibles crece cuadráticamente con n, haciendo inviable la enumeración completa.</w:t>
      </w:r>
    </w:p>
    <w:p>
      <w:pPr>
        <w:pStyle w:val="ListParagraph"/>
        <w:numPr>
          <w:ilvl w:val="0"/>
          <w:numId w:val="1"/>
        </w:numPr>
        <w:spacing w:lineRule="auto" w:line="480" w:before="0" w:after="0"/>
        <w:rPr/>
      </w:pPr>
      <w:r>
        <w:rPr>
          <w:rFonts w:eastAsia="Times New Roman" w:cs="Times New Roman"/>
          <w:sz w:val="24"/>
          <w:szCs w:val="24"/>
        </w:rPr>
        <w:t>Elevado costo computacional: evaluar la calidad de cada línea candidata requiere operaciones sobre matrices de píxeles, lo que incrementa el tiempo de procesamiento.</w:t>
      </w:r>
    </w:p>
    <w:p>
      <w:pPr>
        <w:pStyle w:val="ListParagraph"/>
        <w:numPr>
          <w:ilvl w:val="0"/>
          <w:numId w:val="1"/>
        </w:numPr>
        <w:spacing w:lineRule="auto" w:line="480" w:before="0" w:after="0"/>
        <w:rPr/>
      </w:pPr>
      <w:r>
        <w:rPr>
          <w:rFonts w:eastAsia="Times New Roman" w:cs="Times New Roman"/>
          <w:sz w:val="24"/>
          <w:szCs w:val="24"/>
        </w:rPr>
        <w:t>Ausencia de solución analítica: no existe una función cerrada que mapee directamente una imagen a su representación óptima en String Art.</w:t>
      </w:r>
    </w:p>
    <w:p>
      <w:pPr>
        <w:pStyle w:val="ListParagraph"/>
        <w:numPr>
          <w:ilvl w:val="0"/>
          <w:numId w:val="1"/>
        </w:numPr>
        <w:spacing w:lineRule="auto" w:line="480" w:before="0" w:after="0"/>
        <w:rPr/>
      </w:pPr>
      <w:r>
        <w:rPr>
          <w:rFonts w:eastAsia="Times New Roman" w:cs="Times New Roman"/>
          <w:sz w:val="24"/>
          <w:szCs w:val="24"/>
        </w:rPr>
        <w:t>Necesidad de generalización: un sistema útil debe ser capaz de generar composiciones para imágenes arbitrarias sin requerir entrenamiento completo desde cero en cada caso.</w:t>
      </w:r>
    </w:p>
    <w:p>
      <w:pPr>
        <w:pStyle w:val="Normal"/>
        <w:spacing w:lineRule="auto" w:line="480" w:before="0" w:after="0"/>
        <w:rPr/>
      </w:pPr>
      <w:r>
        <w:rPr/>
      </w:r>
    </w:p>
    <w:p>
      <w:pPr>
        <w:pStyle w:val="Normal"/>
        <w:spacing w:lineRule="auto" w:line="480" w:before="0" w:after="0"/>
        <w:ind w:firstLine="720"/>
        <w:rPr/>
      </w:pPr>
      <w:r>
        <w:rPr>
          <w:rFonts w:eastAsia="Times New Roman" w:cs="Times New Roman"/>
          <w:sz w:val="24"/>
          <w:szCs w:val="24"/>
        </w:rPr>
        <w:t>A partir de estas consideraciones, se formula la siguiente pregunta de investigación:</w:t>
      </w:r>
    </w:p>
    <w:p>
      <w:pPr>
        <w:pStyle w:val="Normal"/>
        <w:spacing w:lineRule="auto" w:line="480" w:before="0" w:after="0"/>
        <w:rPr/>
      </w:pPr>
      <w:r>
        <w:rPr/>
      </w:r>
    </w:p>
    <w:p>
      <w:pPr>
        <w:pStyle w:val="Normal"/>
        <w:spacing w:lineRule="auto" w:line="480" w:before="0" w:after="0"/>
        <w:jc w:val="center"/>
        <w:rPr/>
      </w:pPr>
      <w:r>
        <w:rPr>
          <w:rFonts w:eastAsia="Times New Roman" w:cs="Times New Roman"/>
          <w:i/>
          <w:iCs/>
          <w:sz w:val="24"/>
          <w:szCs w:val="24"/>
        </w:rPr>
        <w:t>¿Puede un agente basado en Aprendizaje por Refuerzo aprender patrones generalizables de selección de conexiones para generar imágenes String Art de forma eficiente y reutilizable sobre nuevas imágenes no observadas durante el entrenamiento?</w:t>
      </w:r>
    </w:p>
    <w:p>
      <w:pPr>
        <w:pStyle w:val="Normal"/>
        <w:spacing w:lineRule="auto" w:line="480" w:before="0" w:after="0"/>
        <w:rPr/>
      </w:pPr>
      <w:r>
        <w:rPr/>
      </w:r>
    </w:p>
    <w:p>
      <w:pPr>
        <w:pStyle w:val="Normal"/>
        <w:spacing w:lineRule="auto" w:line="480" w:before="0" w:after="0"/>
        <w:rPr/>
      </w:pPr>
      <w:r>
        <w:rPr/>
      </w:r>
      <w:r>
        <w:br w:type="page"/>
      </w:r>
    </w:p>
    <w:p>
      <w:pPr>
        <w:pStyle w:val="Normal"/>
        <w:spacing w:lineRule="auto" w:line="480" w:before="0" w:after="0"/>
        <w:jc w:val="center"/>
        <w:rPr/>
      </w:pPr>
      <w:r>
        <w:rPr>
          <w:rFonts w:eastAsia="Times New Roman" w:cs="Times New Roman"/>
          <w:b/>
          <w:bCs/>
          <w:sz w:val="24"/>
          <w:szCs w:val="24"/>
        </w:rPr>
        <w:t>Capítulo III: Objetivos</w:t>
      </w:r>
    </w:p>
    <w:p>
      <w:pPr>
        <w:pStyle w:val="Normal"/>
        <w:spacing w:lineRule="auto" w:line="480" w:before="0" w:after="0"/>
        <w:rPr/>
      </w:pPr>
      <w:r>
        <w:rPr/>
      </w:r>
    </w:p>
    <w:p>
      <w:pPr>
        <w:pStyle w:val="Normal"/>
        <w:spacing w:lineRule="auto" w:line="480" w:before="0" w:after="0"/>
        <w:jc w:val="start"/>
        <w:rPr/>
      </w:pPr>
      <w:r>
        <w:rPr>
          <w:rFonts w:eastAsia="Times New Roman" w:cs="Times New Roman"/>
          <w:b/>
          <w:bCs/>
          <w:sz w:val="24"/>
          <w:szCs w:val="24"/>
        </w:rPr>
        <w:t>Objetivo General</w:t>
      </w:r>
    </w:p>
    <w:p>
      <w:pPr>
        <w:pStyle w:val="Normal"/>
        <w:spacing w:lineRule="auto" w:line="480" w:before="0" w:after="0"/>
        <w:rPr/>
      </w:pPr>
      <w:r>
        <w:rPr/>
      </w:r>
    </w:p>
    <w:p>
      <w:pPr>
        <w:pStyle w:val="Normal"/>
        <w:spacing w:lineRule="auto" w:line="480" w:before="0" w:after="0"/>
        <w:ind w:firstLine="720"/>
        <w:rPr/>
      </w:pPr>
      <w:r>
        <w:rPr>
          <w:rFonts w:eastAsia="Times New Roman" w:cs="Times New Roman"/>
          <w:sz w:val="24"/>
          <w:szCs w:val="24"/>
        </w:rPr>
        <w:t>Desarrollar un sistema inteligente basado en el algoritmo Q-Learning para la generación automática y eficiente de imágenes String Art, con capacidad de transferir el conocimiento adquirido durante el entrenamiento hacia nuevas imágenes no vistas previamente.</w:t>
      </w:r>
    </w:p>
    <w:p>
      <w:pPr>
        <w:pStyle w:val="Normal"/>
        <w:spacing w:lineRule="auto" w:line="480" w:before="0" w:after="0"/>
        <w:rPr/>
      </w:pPr>
      <w:r>
        <w:rPr/>
      </w:r>
    </w:p>
    <w:p>
      <w:pPr>
        <w:pStyle w:val="Normal"/>
        <w:spacing w:lineRule="auto" w:line="480" w:before="0" w:after="0"/>
        <w:jc w:val="start"/>
        <w:rPr/>
      </w:pPr>
      <w:r>
        <w:rPr>
          <w:rFonts w:eastAsia="Times New Roman" w:cs="Times New Roman"/>
          <w:b/>
          <w:bCs/>
          <w:sz w:val="24"/>
          <w:szCs w:val="24"/>
        </w:rPr>
        <w:t>Objetivos Específicos</w:t>
      </w:r>
    </w:p>
    <w:p>
      <w:pPr>
        <w:pStyle w:val="Normal"/>
        <w:spacing w:lineRule="auto" w:line="480" w:before="0" w:after="0"/>
        <w:rPr/>
      </w:pPr>
      <w:r>
        <w:rPr/>
      </w:r>
    </w:p>
    <w:p>
      <w:pPr>
        <w:pStyle w:val="ListParagraph"/>
        <w:numPr>
          <w:ilvl w:val="0"/>
          <w:numId w:val="5"/>
        </w:numPr>
        <w:spacing w:lineRule="auto" w:line="480" w:before="0" w:after="0"/>
        <w:rPr/>
      </w:pPr>
      <w:r>
        <w:rPr>
          <w:rFonts w:eastAsia="Times New Roman" w:cs="Times New Roman"/>
          <w:sz w:val="24"/>
          <w:szCs w:val="24"/>
        </w:rPr>
        <w:t>Diseñar e implementar un entorno de Aprendizaje por Refuerzo (EntornoHilograma) que simule la generación incremental de String Art mediante la selección secuencial de conexiones entre clavos virtuales.</w:t>
      </w:r>
    </w:p>
    <w:p>
      <w:pPr>
        <w:pStyle w:val="ListParagraph"/>
        <w:numPr>
          <w:ilvl w:val="0"/>
          <w:numId w:val="2"/>
        </w:numPr>
        <w:spacing w:lineRule="auto" w:line="480" w:before="0" w:after="0"/>
        <w:rPr/>
      </w:pPr>
      <w:r>
        <w:rPr>
          <w:rFonts w:eastAsia="Times New Roman" w:cs="Times New Roman"/>
          <w:sz w:val="24"/>
          <w:szCs w:val="24"/>
        </w:rPr>
        <w:t>Implementar una representación compacta del espacio de estados basada en la posición actual del agente y las características locales de la imagen objetivo.</w:t>
      </w:r>
    </w:p>
    <w:p>
      <w:pPr>
        <w:pStyle w:val="ListParagraph"/>
        <w:numPr>
          <w:ilvl w:val="0"/>
          <w:numId w:val="2"/>
        </w:numPr>
        <w:spacing w:lineRule="auto" w:line="480" w:before="0" w:after="0"/>
        <w:rPr/>
      </w:pPr>
      <w:r>
        <w:rPr>
          <w:rFonts w:eastAsia="Times New Roman" w:cs="Times New Roman"/>
          <w:sz w:val="24"/>
          <w:szCs w:val="24"/>
        </w:rPr>
        <w:t>Construir un agente híbrido que combine explotación de la Q-Table con heurísticas de ganancia inmediata para equilibrar exploración y eficiencia.</w:t>
      </w:r>
    </w:p>
    <w:p>
      <w:pPr>
        <w:pStyle w:val="ListParagraph"/>
        <w:numPr>
          <w:ilvl w:val="0"/>
          <w:numId w:val="2"/>
        </w:numPr>
        <w:spacing w:lineRule="auto" w:line="480" w:before="0" w:after="0"/>
        <w:rPr/>
      </w:pPr>
      <w:r>
        <w:rPr>
          <w:rFonts w:eastAsia="Times New Roman" w:cs="Times New Roman"/>
          <w:sz w:val="24"/>
          <w:szCs w:val="24"/>
        </w:rPr>
        <w:t>Entrenar una Q-Table reutilizable mediante exposición a un conjunto diverso de imágenes de entrenamiento.</w:t>
      </w:r>
    </w:p>
    <w:p>
      <w:pPr>
        <w:pStyle w:val="ListParagraph"/>
        <w:numPr>
          <w:ilvl w:val="0"/>
          <w:numId w:val="2"/>
        </w:numPr>
        <w:spacing w:lineRule="auto" w:line="480" w:before="0" w:after="0"/>
        <w:rPr/>
      </w:pPr>
      <w:r>
        <w:rPr>
          <w:rFonts w:eastAsia="Times New Roman" w:cs="Times New Roman"/>
          <w:sz w:val="24"/>
          <w:szCs w:val="24"/>
        </w:rPr>
        <w:t>Evaluar cuantitativamente la calidad visual de las composiciones generadas y comparar los tiempos de inferencia con respecto a una línea base sin aprendizaje previo.</w:t>
      </w:r>
    </w:p>
    <w:p>
      <w:pPr>
        <w:pStyle w:val="Normal"/>
        <w:spacing w:lineRule="auto" w:line="480" w:before="0" w:after="0"/>
        <w:rPr/>
      </w:pPr>
      <w:r>
        <w:rPr/>
      </w:r>
    </w:p>
    <w:p>
      <w:pPr>
        <w:pStyle w:val="Normal"/>
        <w:spacing w:lineRule="auto" w:line="480" w:before="0" w:after="0"/>
        <w:rPr/>
      </w:pPr>
      <w:r>
        <w:rPr/>
      </w:r>
      <w:r>
        <w:br w:type="page"/>
      </w:r>
    </w:p>
    <w:p>
      <w:pPr>
        <w:pStyle w:val="Normal"/>
        <w:spacing w:lineRule="auto" w:line="480" w:before="0" w:after="0"/>
        <w:jc w:val="center"/>
        <w:rPr/>
      </w:pPr>
      <w:r>
        <w:rPr>
          <w:rFonts w:eastAsia="Times New Roman" w:cs="Times New Roman"/>
          <w:b/>
          <w:bCs/>
          <w:sz w:val="24"/>
          <w:szCs w:val="24"/>
        </w:rPr>
        <w:t>Capítulo IV: Marco Teórico</w:t>
      </w:r>
    </w:p>
    <w:p>
      <w:pPr>
        <w:pStyle w:val="Normal"/>
        <w:spacing w:lineRule="auto" w:line="480" w:before="0" w:after="0"/>
        <w:rPr/>
      </w:pPr>
      <w:r>
        <w:rPr/>
      </w:r>
    </w:p>
    <w:p>
      <w:pPr>
        <w:pStyle w:val="Normal"/>
        <w:spacing w:lineRule="auto" w:line="480" w:before="0" w:after="0"/>
        <w:jc w:val="start"/>
        <w:rPr/>
      </w:pPr>
      <w:r>
        <w:rPr>
          <w:rFonts w:eastAsia="Times New Roman" w:cs="Times New Roman"/>
          <w:b/>
          <w:bCs/>
          <w:sz w:val="24"/>
          <w:szCs w:val="24"/>
        </w:rPr>
        <w:t>4.1 Inteligencia Artificial</w:t>
      </w:r>
    </w:p>
    <w:p>
      <w:pPr>
        <w:pStyle w:val="Normal"/>
        <w:spacing w:lineRule="auto" w:line="480" w:before="0" w:after="0"/>
        <w:rPr/>
      </w:pPr>
      <w:r>
        <w:rPr/>
      </w:r>
    </w:p>
    <w:p>
      <w:pPr>
        <w:pStyle w:val="Normal"/>
        <w:spacing w:lineRule="auto" w:line="480" w:before="0" w:after="0"/>
        <w:ind w:firstLine="720"/>
        <w:rPr/>
      </w:pPr>
      <w:r>
        <w:rPr>
          <w:rFonts w:eastAsia="Times New Roman" w:cs="Times New Roman"/>
          <w:sz w:val="24"/>
          <w:szCs w:val="24"/>
        </w:rPr>
        <w:t>La Inteligencia Artificial es la rama de la informática orientada al desarrollo de sistemas capaces de realizar tareas que, al ser ejecutadas por seres humanos, requieren razonamiento, aprendizaje, percepción y toma de decisiones. Según Russell y Norvig (2021), la IA puede concebirse como el diseño de agentes racionales que perciben su entorno y actúan para maximizar una medida de desempeño esperada. Sus aplicaciones abarcan desde el reconocimiento de imágenes y el procesamiento del lenguaje natural hasta la planificación autónoma y la generación de contenido creativo.</w:t>
      </w:r>
    </w:p>
    <w:p>
      <w:pPr>
        <w:pStyle w:val="Normal"/>
        <w:spacing w:lineRule="auto" w:line="480" w:before="0" w:after="0"/>
        <w:rPr/>
      </w:pPr>
      <w:r>
        <w:rPr/>
      </w:r>
    </w:p>
    <w:p>
      <w:pPr>
        <w:pStyle w:val="Normal"/>
        <w:spacing w:lineRule="auto" w:line="480" w:before="0" w:after="0"/>
        <w:jc w:val="start"/>
        <w:rPr/>
      </w:pPr>
      <w:r>
        <w:rPr>
          <w:rFonts w:eastAsia="Times New Roman" w:cs="Times New Roman"/>
          <w:b/>
          <w:bCs/>
          <w:sz w:val="24"/>
          <w:szCs w:val="24"/>
        </w:rPr>
        <w:t>4.2 Aprendizaje Automático</w:t>
      </w:r>
    </w:p>
    <w:p>
      <w:pPr>
        <w:pStyle w:val="Normal"/>
        <w:spacing w:lineRule="auto" w:line="480" w:before="0" w:after="0"/>
        <w:rPr/>
      </w:pPr>
      <w:r>
        <w:rPr/>
      </w:r>
    </w:p>
    <w:p>
      <w:pPr>
        <w:pStyle w:val="Normal"/>
        <w:spacing w:lineRule="auto" w:line="480" w:before="0" w:after="0"/>
        <w:ind w:firstLine="720"/>
        <w:rPr/>
      </w:pPr>
      <w:r>
        <w:rPr>
          <w:rFonts w:eastAsia="Times New Roman" w:cs="Times New Roman"/>
          <w:sz w:val="24"/>
          <w:szCs w:val="24"/>
        </w:rPr>
        <w:t>El Aprendizaje Automático (Machine Learning) es un subcampo de la IA que estudia algoritmos capaces de mejorar su desempeño en una tarea mediante la experiencia acumulada, sin ser programados explícitamente para cada caso particular. Se distinguen tres paradigmas principales: el aprendizaje supervisado (donde se dispone de ejemplos etiquetados), el aprendizaje no supervisado (que busca estructura en datos sin etiquetas) y el aprendizaje por refuerzo (donde el aprendizaje surge de la interacción con un entorno).</w:t>
      </w:r>
    </w:p>
    <w:p>
      <w:pPr>
        <w:pStyle w:val="Normal"/>
        <w:spacing w:lineRule="auto" w:line="480" w:before="0" w:after="0"/>
        <w:rPr/>
      </w:pPr>
      <w:r>
        <w:rPr/>
      </w:r>
    </w:p>
    <w:p>
      <w:pPr>
        <w:pStyle w:val="Normal"/>
        <w:spacing w:lineRule="auto" w:line="480" w:before="0" w:after="0"/>
        <w:jc w:val="start"/>
        <w:rPr/>
      </w:pPr>
      <w:r>
        <w:rPr>
          <w:rFonts w:eastAsia="Times New Roman" w:cs="Times New Roman"/>
          <w:b/>
          <w:bCs/>
          <w:sz w:val="24"/>
          <w:szCs w:val="24"/>
        </w:rPr>
        <w:t>4.3 Aprendizaje por Refuerzo</w:t>
      </w:r>
    </w:p>
    <w:p>
      <w:pPr>
        <w:pStyle w:val="Normal"/>
        <w:spacing w:lineRule="auto" w:line="480" w:before="0" w:after="0"/>
        <w:rPr/>
      </w:pPr>
      <w:r>
        <w:rPr/>
      </w:r>
    </w:p>
    <w:p>
      <w:pPr>
        <w:pStyle w:val="Normal"/>
        <w:spacing w:lineRule="auto" w:line="480" w:before="0" w:after="0"/>
        <w:ind w:firstLine="720"/>
        <w:rPr/>
      </w:pPr>
      <w:r>
        <w:rPr>
          <w:rFonts w:eastAsia="Times New Roman" w:cs="Times New Roman"/>
          <w:sz w:val="24"/>
          <w:szCs w:val="24"/>
        </w:rPr>
        <w:t>El Aprendizaje por Refuerzo (AR) es un paradigma de aprendizaje automático en el que un agente autónomo aprende a tomar decisiones óptimas mediante la interacción directa con un entorno (Sutton &amp; Barto, 2018). El marco formal del AR está compuesto por los siguientes elementos:</w:t>
      </w:r>
    </w:p>
    <w:p>
      <w:pPr>
        <w:pStyle w:val="Normal"/>
        <w:spacing w:lineRule="auto" w:line="480" w:before="0" w:after="0"/>
        <w:rPr/>
      </w:pPr>
      <w:r>
        <w:rPr/>
      </w:r>
    </w:p>
    <w:p>
      <w:pPr>
        <w:pStyle w:val="ListParagraph"/>
        <w:numPr>
          <w:ilvl w:val="0"/>
          <w:numId w:val="1"/>
        </w:numPr>
        <w:spacing w:lineRule="auto" w:line="480" w:before="0" w:after="0"/>
        <w:rPr/>
      </w:pPr>
      <w:r>
        <w:rPr>
          <w:rFonts w:eastAsia="Times New Roman" w:cs="Times New Roman"/>
          <w:sz w:val="24"/>
          <w:szCs w:val="24"/>
        </w:rPr>
        <w:t>Agente: entidad que percibe el entorno y selecciona acciones.</w:t>
      </w:r>
    </w:p>
    <w:p>
      <w:pPr>
        <w:pStyle w:val="ListParagraph"/>
        <w:numPr>
          <w:ilvl w:val="0"/>
          <w:numId w:val="1"/>
        </w:numPr>
        <w:spacing w:lineRule="auto" w:line="480" w:before="0" w:after="0"/>
        <w:rPr/>
      </w:pPr>
      <w:r>
        <w:rPr>
          <w:rFonts w:eastAsia="Times New Roman" w:cs="Times New Roman"/>
          <w:sz w:val="24"/>
          <w:szCs w:val="24"/>
        </w:rPr>
        <w:t>Entorno: sistema con el que el agente interactúa y que evoluciona en respuesta a las acciones.</w:t>
      </w:r>
    </w:p>
    <w:p>
      <w:pPr>
        <w:pStyle w:val="ListParagraph"/>
        <w:numPr>
          <w:ilvl w:val="0"/>
          <w:numId w:val="1"/>
        </w:numPr>
        <w:spacing w:lineRule="auto" w:line="480" w:before="0" w:after="0"/>
        <w:rPr/>
      </w:pPr>
      <w:r>
        <w:rPr>
          <w:rFonts w:eastAsia="Times New Roman" w:cs="Times New Roman"/>
          <w:sz w:val="24"/>
          <w:szCs w:val="24"/>
        </w:rPr>
        <w:t>Estado (s): representación de la configuración actual del entorno en un instante dado.</w:t>
      </w:r>
    </w:p>
    <w:p>
      <w:pPr>
        <w:pStyle w:val="ListParagraph"/>
        <w:numPr>
          <w:ilvl w:val="0"/>
          <w:numId w:val="1"/>
        </w:numPr>
        <w:spacing w:lineRule="auto" w:line="480" w:before="0" w:after="0"/>
        <w:rPr/>
      </w:pPr>
      <w:r>
        <w:rPr>
          <w:rFonts w:eastAsia="Times New Roman" w:cs="Times New Roman"/>
          <w:sz w:val="24"/>
          <w:szCs w:val="24"/>
        </w:rPr>
        <w:t>Acción (a): decisión tomada por el agente en cada paso temporal.</w:t>
      </w:r>
    </w:p>
    <w:p>
      <w:pPr>
        <w:pStyle w:val="ListParagraph"/>
        <w:numPr>
          <w:ilvl w:val="0"/>
          <w:numId w:val="1"/>
        </w:numPr>
        <w:spacing w:lineRule="auto" w:line="480" w:before="0" w:after="0"/>
        <w:rPr/>
      </w:pPr>
      <w:r>
        <w:rPr>
          <w:rFonts w:eastAsia="Times New Roman" w:cs="Times New Roman"/>
          <w:sz w:val="24"/>
          <w:szCs w:val="24"/>
        </w:rPr>
        <w:t>Recompensa (r): señal escalar que indica la calidad inmediata de la acción ejecutada.</w:t>
      </w:r>
    </w:p>
    <w:p>
      <w:pPr>
        <w:pStyle w:val="ListParagraph"/>
        <w:numPr>
          <w:ilvl w:val="0"/>
          <w:numId w:val="1"/>
        </w:numPr>
        <w:spacing w:lineRule="auto" w:line="480" w:before="0" w:after="0"/>
        <w:rPr/>
      </w:pPr>
      <w:r>
        <w:rPr>
          <w:rFonts w:eastAsia="Times New Roman" w:cs="Times New Roman"/>
          <w:sz w:val="24"/>
          <w:szCs w:val="24"/>
        </w:rPr>
        <w:t>Política (π): función que mapea estados a acciones, guiando el comportamiento del agente.</w:t>
      </w:r>
    </w:p>
    <w:p>
      <w:pPr>
        <w:pStyle w:val="Normal"/>
        <w:spacing w:lineRule="auto" w:line="480" w:before="0" w:after="0"/>
        <w:rPr/>
      </w:pPr>
      <w:r>
        <w:rPr/>
      </w:r>
    </w:p>
    <w:p>
      <w:pPr>
        <w:pStyle w:val="Normal"/>
        <w:spacing w:lineRule="auto" w:line="480" w:before="0" w:after="0"/>
        <w:ind w:firstLine="720"/>
        <w:rPr/>
      </w:pPr>
      <w:r>
        <w:rPr>
          <w:rFonts w:eastAsia="Times New Roman" w:cs="Times New Roman"/>
          <w:sz w:val="24"/>
          <w:szCs w:val="24"/>
        </w:rPr>
        <w:t>El objetivo del agente es aprender una política óptima π* que maximice la recompensa acumulada esperada a lo largo del tiempo, ponderada por un factor de descuento γ ∈ [0,1] que equilibra la preferencia por recompensas inmediatas frente a recompensas futuras.</w:t>
      </w:r>
    </w:p>
    <w:p>
      <w:pPr>
        <w:pStyle w:val="Normal"/>
        <w:spacing w:lineRule="auto" w:line="480" w:before="0" w:after="0"/>
        <w:rPr/>
      </w:pPr>
      <w:r>
        <w:rPr/>
      </w:r>
    </w:p>
    <w:p>
      <w:pPr>
        <w:pStyle w:val="Normal"/>
        <w:spacing w:lineRule="auto" w:line="480" w:before="0" w:after="0"/>
        <w:jc w:val="start"/>
        <w:rPr/>
      </w:pPr>
      <w:r>
        <w:rPr>
          <w:rFonts w:eastAsia="Times New Roman" w:cs="Times New Roman"/>
          <w:b/>
          <w:bCs/>
          <w:sz w:val="24"/>
          <w:szCs w:val="24"/>
        </w:rPr>
        <w:t>4.4 Q-Learning</w:t>
      </w:r>
    </w:p>
    <w:p>
      <w:pPr>
        <w:pStyle w:val="Normal"/>
        <w:spacing w:lineRule="auto" w:line="480" w:before="0" w:after="0"/>
        <w:rPr/>
      </w:pPr>
      <w:r>
        <w:rPr/>
      </w:r>
    </w:p>
    <w:p>
      <w:pPr>
        <w:pStyle w:val="Normal"/>
        <w:spacing w:lineRule="auto" w:line="480" w:before="0" w:after="0"/>
        <w:ind w:firstLine="720"/>
        <w:rPr/>
      </w:pPr>
      <w:r>
        <w:rPr>
          <w:rFonts w:eastAsia="Times New Roman" w:cs="Times New Roman"/>
          <w:sz w:val="24"/>
          <w:szCs w:val="24"/>
        </w:rPr>
        <w:t>Q-Learning es un algoritmo de Aprendizaje por Refuerzo libre de modelo (model-free) propuesto por Watkins y Dayan (1992). Aprende una función de valor de acción Q(s, a) que estima la recompensa acumulada esperada al ejecutar la acción a en el estado s y actuar de manera óptima en adelante. La regla de actualización es la siguiente:</w:t>
      </w:r>
    </w:p>
    <w:p>
      <w:pPr>
        <w:pStyle w:val="Normal"/>
        <w:spacing w:lineRule="auto" w:line="480" w:before="0" w:after="0"/>
        <w:rPr/>
      </w:pPr>
      <w:r>
        <w:rPr/>
      </w:r>
    </w:p>
    <w:p>
      <w:pPr>
        <w:pStyle w:val="Normal"/>
        <w:spacing w:lineRule="auto" w:line="480" w:before="0" w:after="0"/>
        <w:jc w:val="center"/>
        <w:rPr/>
      </w:pPr>
      <w:r>
        <w:rPr>
          <w:rFonts w:eastAsia="Times New Roman" w:cs="Times New Roman"/>
          <w:sz w:val="24"/>
          <w:szCs w:val="24"/>
        </w:rPr>
        <w:t>Q(s, a) ← Q(s, a) + α [r + γ · max</w:t>
      </w:r>
      <w:r>
        <w:rPr>
          <w:rFonts w:eastAsia="Times New Roman" w:cs="Times New Roman"/>
          <w:sz w:val="24"/>
          <w:szCs w:val="24"/>
          <w:vertAlign w:val="subscript"/>
        </w:rPr>
        <w:t>a'</w:t>
      </w:r>
      <w:r>
        <w:rPr>
          <w:rFonts w:eastAsia="Times New Roman" w:cs="Times New Roman"/>
          <w:sz w:val="24"/>
          <w:szCs w:val="24"/>
        </w:rPr>
        <w:t xml:space="preserve"> Q(s', a') − Q(s, a)]</w:t>
      </w:r>
    </w:p>
    <w:p>
      <w:pPr>
        <w:pStyle w:val="Normal"/>
        <w:spacing w:lineRule="auto" w:line="480" w:before="0" w:after="0"/>
        <w:rPr/>
      </w:pPr>
      <w:r>
        <w:rPr/>
      </w:r>
    </w:p>
    <w:p>
      <w:pPr>
        <w:pStyle w:val="Normal"/>
        <w:spacing w:lineRule="auto" w:line="480" w:before="0" w:after="0"/>
        <w:ind w:firstLine="720"/>
        <w:rPr/>
      </w:pPr>
      <w:r>
        <w:rPr>
          <w:rFonts w:eastAsia="Times New Roman" w:cs="Times New Roman"/>
          <w:sz w:val="24"/>
          <w:szCs w:val="24"/>
        </w:rPr>
        <w:t>donde α ∈ (0,1] es la tasa de aprendizaje que controla el peso otorgado a la nueva información, γ es el factor de descuento, r es la recompensa obtenida, s' es el estado siguiente y max Q(s', a') es el valor máximo estimado para ese estado. La convergencia de Q-Learning hacia la política óptima está garantizada bajo condiciones de exploración suficiente y tasa de aprendizaje decreciente (Watkins &amp; Dayan, 1992).</w:t>
      </w:r>
    </w:p>
    <w:p>
      <w:pPr>
        <w:pStyle w:val="Normal"/>
        <w:spacing w:lineRule="auto" w:line="480" w:before="0" w:after="0"/>
        <w:rPr/>
      </w:pPr>
      <w:r>
        <w:rPr/>
      </w:r>
    </w:p>
    <w:p>
      <w:pPr>
        <w:pStyle w:val="Normal"/>
        <w:spacing w:lineRule="auto" w:line="480" w:before="0" w:after="0"/>
        <w:jc w:val="start"/>
        <w:rPr/>
      </w:pPr>
      <w:r>
        <w:rPr>
          <w:rFonts w:eastAsia="Times New Roman" w:cs="Times New Roman"/>
          <w:b/>
          <w:bCs/>
          <w:sz w:val="24"/>
          <w:szCs w:val="24"/>
        </w:rPr>
        <w:t>4.5 String Art Computacional</w:t>
      </w:r>
    </w:p>
    <w:p>
      <w:pPr>
        <w:pStyle w:val="Normal"/>
        <w:spacing w:lineRule="auto" w:line="480" w:before="0" w:after="0"/>
        <w:rPr/>
      </w:pPr>
      <w:r>
        <w:rPr/>
      </w:r>
    </w:p>
    <w:p>
      <w:pPr>
        <w:pStyle w:val="Normal"/>
        <w:spacing w:lineRule="auto" w:line="480" w:before="0" w:after="0"/>
        <w:ind w:firstLine="720"/>
        <w:rPr/>
      </w:pPr>
      <w:r>
        <w:rPr>
          <w:rFonts w:eastAsia="Times New Roman" w:cs="Times New Roman"/>
          <w:sz w:val="24"/>
          <w:szCs w:val="24"/>
        </w:rPr>
        <w:t>El String Art computacional consiste en aproximar una imagen mediante la superposición de segmentos de línea semitransparentes trazados entre pares de puntos fijos. Cada línea aporta cierto nivel de oscurecimiento a los píxeles que atraviesa, y la calidad del resultado se mide típicamente mediante métricas de similitud entre la imagen generada y la imagen objetivo, como el Error Cuadrático Medio (MSE) o el Índice de Similitud Estructural (SSIM). La selección greedy de la línea con mayor ganancia local es el enfoque más común, aunque es susceptible de quedar atrapada en óptimos locales.</w:t>
      </w:r>
    </w:p>
    <w:p>
      <w:pPr>
        <w:pStyle w:val="Normal"/>
        <w:spacing w:lineRule="auto" w:line="480" w:before="0" w:after="0"/>
        <w:rPr/>
      </w:pPr>
      <w:r>
        <w:rPr/>
      </w:r>
    </w:p>
    <w:p>
      <w:pPr>
        <w:pStyle w:val="Normal"/>
        <w:spacing w:lineRule="auto" w:line="480" w:before="0" w:after="0"/>
        <w:rPr/>
      </w:pPr>
      <w:r>
        <w:rPr/>
      </w:r>
      <w:r>
        <w:br w:type="page"/>
      </w:r>
    </w:p>
    <w:p>
      <w:pPr>
        <w:pStyle w:val="Normal"/>
        <w:spacing w:lineRule="auto" w:line="480" w:before="0" w:after="0"/>
        <w:jc w:val="center"/>
        <w:rPr/>
      </w:pPr>
      <w:r>
        <w:rPr>
          <w:rFonts w:eastAsia="Times New Roman" w:cs="Times New Roman"/>
          <w:b/>
          <w:bCs/>
          <w:sz w:val="24"/>
          <w:szCs w:val="24"/>
        </w:rPr>
        <w:t>Capítulo V: Descripción del Sistema</w:t>
      </w:r>
    </w:p>
    <w:p>
      <w:pPr>
        <w:pStyle w:val="Normal"/>
        <w:spacing w:lineRule="auto" w:line="480" w:before="0" w:after="0"/>
        <w:rPr/>
      </w:pPr>
      <w:r>
        <w:rPr/>
      </w:r>
    </w:p>
    <w:p>
      <w:pPr>
        <w:pStyle w:val="Normal"/>
        <w:spacing w:lineRule="auto" w:line="480" w:before="0" w:after="0"/>
        <w:ind w:firstLine="720"/>
        <w:rPr/>
      </w:pPr>
      <w:r>
        <w:rPr>
          <w:rFonts w:eastAsia="Times New Roman" w:cs="Times New Roman"/>
          <w:sz w:val="24"/>
          <w:szCs w:val="24"/>
        </w:rPr>
        <w:t>El sistema desarrollado se compone de dos módulos principales implementados como cuadernos Jupyter (notebooks), que corresponden respectivamente a las fases de entrenamiento e inferencia:</w:t>
      </w:r>
    </w:p>
    <w:p>
      <w:pPr>
        <w:pStyle w:val="Normal"/>
        <w:spacing w:lineRule="auto" w:line="480" w:before="0" w:after="0"/>
        <w:rPr/>
      </w:pPr>
      <w:r>
        <w:rPr/>
      </w:r>
    </w:p>
    <w:p>
      <w:pPr>
        <w:pStyle w:val="ListParagraph"/>
        <w:numPr>
          <w:ilvl w:val="0"/>
          <w:numId w:val="2"/>
        </w:numPr>
        <w:spacing w:lineRule="auto" w:line="480" w:before="0" w:after="0"/>
        <w:rPr/>
      </w:pPr>
      <w:r>
        <w:rPr>
          <w:rFonts w:eastAsia="Times New Roman" w:cs="Times New Roman"/>
          <w:sz w:val="24"/>
          <w:szCs w:val="24"/>
        </w:rPr>
        <w:t>String_Art_Entrenamiento_Mixto_QTable.ipynb: Cuaderno de entrenamiento. Implementa el entorno EntornoHilograma, instancia el agente Q-Learning y ejecuta múltiples episodios sobre un conjunto diverso de imágenes. Al finalizar, exporta la Q-Table resultante para su uso posterior.</w:t>
      </w:r>
    </w:p>
    <w:p>
      <w:pPr>
        <w:pStyle w:val="ListParagraph"/>
        <w:numPr>
          <w:ilvl w:val="0"/>
          <w:numId w:val="2"/>
        </w:numPr>
        <w:spacing w:lineRule="auto" w:line="480" w:before="0" w:after="0"/>
        <w:rPr/>
      </w:pPr>
      <w:r>
        <w:rPr>
          <w:rFonts w:eastAsia="Times New Roman" w:cs="Times New Roman"/>
          <w:sz w:val="24"/>
          <w:szCs w:val="24"/>
        </w:rPr>
        <w:t>String_Art_Usar_QTable_Rapido.ipynb: Cuaderno de inferencia. Carga la Q-Table previamente entrenada y la utiliza para guiar la generación de nuevas composiciones String Art sobre imágenes no vistas, omitiendo el proceso completo de aprendizaje y reduciendo así el tiempo de generación.</w:t>
      </w:r>
    </w:p>
    <w:p>
      <w:pPr>
        <w:pStyle w:val="Normal"/>
        <w:spacing w:lineRule="auto" w:line="480" w:before="0" w:after="0"/>
        <w:rPr/>
      </w:pPr>
      <w:r>
        <w:rPr/>
      </w:r>
    </w:p>
    <w:p>
      <w:pPr>
        <w:pStyle w:val="Normal"/>
        <w:spacing w:lineRule="auto" w:line="480" w:before="0" w:after="0"/>
        <w:ind w:firstLine="720"/>
        <w:rPr/>
      </w:pPr>
      <w:r>
        <w:rPr>
          <w:rFonts w:eastAsia="Times New Roman" w:cs="Times New Roman"/>
          <w:sz w:val="24"/>
          <w:szCs w:val="24"/>
        </w:rPr>
        <w:t>La separación en dos módulos distintos responde a un principio de modularidad y reutilización: el entrenamiento se ejecuta una única vez (o de forma periódica con nuevas imágenes), mientras que la inferencia puede repetirse tantas veces como sea necesario sin costo adicional de aprendizaje.</w:t>
      </w:r>
    </w:p>
    <w:p>
      <w:pPr>
        <w:pStyle w:val="Normal"/>
        <w:spacing w:lineRule="auto" w:line="480" w:before="0" w:after="0"/>
        <w:rPr/>
      </w:pPr>
      <w:r>
        <w:rPr/>
      </w:r>
    </w:p>
    <w:p>
      <w:pPr>
        <w:pStyle w:val="Normal"/>
        <w:spacing w:lineRule="auto" w:line="480" w:before="0" w:after="0"/>
        <w:rPr/>
      </w:pPr>
      <w:r>
        <w:rPr/>
      </w:r>
      <w:r>
        <w:br w:type="page"/>
      </w:r>
    </w:p>
    <w:p>
      <w:pPr>
        <w:pStyle w:val="Normal"/>
        <w:spacing w:lineRule="auto" w:line="480" w:before="0" w:after="0"/>
        <w:jc w:val="center"/>
        <w:rPr/>
      </w:pPr>
      <w:r>
        <w:rPr>
          <w:rFonts w:eastAsia="Times New Roman" w:cs="Times New Roman"/>
          <w:b/>
          <w:bCs/>
          <w:sz w:val="24"/>
          <w:szCs w:val="24"/>
        </w:rPr>
        <w:t>Capítulo VI: Diseño del Entorno</w:t>
      </w:r>
    </w:p>
    <w:p>
      <w:pPr>
        <w:pStyle w:val="Normal"/>
        <w:spacing w:lineRule="auto" w:line="480" w:before="0" w:after="0"/>
        <w:rPr/>
      </w:pPr>
      <w:r>
        <w:rPr/>
      </w:r>
    </w:p>
    <w:p>
      <w:pPr>
        <w:pStyle w:val="Normal"/>
        <w:spacing w:lineRule="auto" w:line="480" w:before="0" w:after="0"/>
        <w:ind w:firstLine="720"/>
        <w:rPr/>
      </w:pPr>
      <w:r>
        <w:rPr>
          <w:rFonts w:eastAsia="Times New Roman" w:cs="Times New Roman"/>
          <w:sz w:val="24"/>
          <w:szCs w:val="24"/>
        </w:rPr>
        <w:t>El entorno EntornoHilograma sigue la interfaz estándar de Gymnasium (anteriormente OpenAI Gym) para entornos de Aprendizaje por Refuerzo. Su función es simular el proceso de generación incremental de un String Art, manteniendo el estado del lienzo y calculando las recompensas asociadas a cada línea añadida.</w:t>
      </w:r>
    </w:p>
    <w:p>
      <w:pPr>
        <w:pStyle w:val="Normal"/>
        <w:spacing w:lineRule="auto" w:line="480" w:before="0" w:after="0"/>
        <w:rPr/>
      </w:pPr>
      <w:r>
        <w:rPr/>
      </w:r>
    </w:p>
    <w:p>
      <w:pPr>
        <w:pStyle w:val="Normal"/>
        <w:spacing w:lineRule="auto" w:line="480" w:before="0" w:after="0"/>
        <w:jc w:val="start"/>
        <w:rPr/>
      </w:pPr>
      <w:r>
        <w:rPr>
          <w:rFonts w:eastAsia="Times New Roman" w:cs="Times New Roman"/>
          <w:b/>
          <w:bCs/>
          <w:sz w:val="24"/>
          <w:szCs w:val="24"/>
        </w:rPr>
        <w:t>6.1 Parámetros de Configuración</w:t>
      </w:r>
    </w:p>
    <w:p>
      <w:pPr>
        <w:pStyle w:val="Normal"/>
        <w:spacing w:lineRule="auto" w:line="480" w:before="0" w:after="0"/>
        <w:rPr/>
      </w:pPr>
      <w:r>
        <w:rPr/>
      </w:r>
    </w:p>
    <w:p>
      <w:pPr>
        <w:pStyle w:val="ListParagraph"/>
        <w:numPr>
          <w:ilvl w:val="0"/>
          <w:numId w:val="1"/>
        </w:numPr>
        <w:spacing w:lineRule="auto" w:line="480" w:before="0" w:after="0"/>
        <w:rPr/>
      </w:pPr>
      <w:r>
        <w:rPr>
          <w:rFonts w:eastAsia="Times New Roman" w:cs="Times New Roman"/>
          <w:sz w:val="24"/>
          <w:szCs w:val="24"/>
        </w:rPr>
        <w:t>num_clavos: número de puntos de anclaje distribuidos uniformemente sobre la circunferencia. Determina la granularidad del resultado y el tamaño del espacio de acciones.</w:t>
      </w:r>
    </w:p>
    <w:p>
      <w:pPr>
        <w:pStyle w:val="ListParagraph"/>
        <w:numPr>
          <w:ilvl w:val="0"/>
          <w:numId w:val="1"/>
        </w:numPr>
        <w:spacing w:lineRule="auto" w:line="480" w:before="0" w:after="0"/>
        <w:rPr/>
      </w:pPr>
      <w:r>
        <w:rPr>
          <w:rFonts w:eastAsia="Times New Roman" w:cs="Times New Roman"/>
          <w:sz w:val="24"/>
          <w:szCs w:val="24"/>
        </w:rPr>
        <w:t>resolucion: dimensión (en píxeles) del lienzo cuadrado sobre el que se genera el String Art.</w:t>
      </w:r>
    </w:p>
    <w:p>
      <w:pPr>
        <w:pStyle w:val="ListParagraph"/>
        <w:numPr>
          <w:ilvl w:val="0"/>
          <w:numId w:val="1"/>
        </w:numPr>
        <w:spacing w:lineRule="auto" w:line="480" w:before="0" w:after="0"/>
        <w:rPr/>
      </w:pPr>
      <w:r>
        <w:rPr>
          <w:rFonts w:eastAsia="Times New Roman" w:cs="Times New Roman"/>
          <w:sz w:val="24"/>
          <w:szCs w:val="24"/>
        </w:rPr>
        <w:t>max_lineas: número máximo de líneas permitidas por episodio, que actúa como condición de terminación.</w:t>
      </w:r>
    </w:p>
    <w:p>
      <w:pPr>
        <w:pStyle w:val="ListParagraph"/>
        <w:numPr>
          <w:ilvl w:val="0"/>
          <w:numId w:val="1"/>
        </w:numPr>
        <w:spacing w:lineRule="auto" w:line="480" w:before="0" w:after="0"/>
        <w:rPr/>
      </w:pPr>
      <w:r>
        <w:rPr>
          <w:rFonts w:eastAsia="Times New Roman" w:cs="Times New Roman"/>
          <w:sz w:val="24"/>
          <w:szCs w:val="24"/>
        </w:rPr>
        <w:t>oscuridad_linea: nivel de opacidad de cada trazo, controlando la contribución visual acumulada de múltiples líneas superpuestas.</w:t>
      </w:r>
    </w:p>
    <w:p>
      <w:pPr>
        <w:pStyle w:val="Normal"/>
        <w:spacing w:lineRule="auto" w:line="480" w:before="0" w:after="0"/>
        <w:rPr/>
      </w:pPr>
      <w:r>
        <w:rPr/>
      </w:r>
    </w:p>
    <w:p>
      <w:pPr>
        <w:pStyle w:val="Normal"/>
        <w:spacing w:lineRule="auto" w:line="480" w:before="0" w:after="0"/>
        <w:jc w:val="start"/>
        <w:rPr/>
      </w:pPr>
      <w:r>
        <w:rPr>
          <w:rFonts w:eastAsia="Times New Roman" w:cs="Times New Roman"/>
          <w:b/>
          <w:bCs/>
          <w:sz w:val="24"/>
          <w:szCs w:val="24"/>
        </w:rPr>
        <w:t>6.2 Dinámica del Entorno</w:t>
      </w:r>
    </w:p>
    <w:p>
      <w:pPr>
        <w:pStyle w:val="Normal"/>
        <w:spacing w:lineRule="auto" w:line="480" w:before="0" w:after="0"/>
        <w:rPr/>
      </w:pPr>
      <w:r>
        <w:rPr/>
      </w:r>
    </w:p>
    <w:p>
      <w:pPr>
        <w:pStyle w:val="Normal"/>
        <w:spacing w:lineRule="auto" w:line="480" w:before="0" w:after="0"/>
        <w:ind w:firstLine="720"/>
        <w:rPr/>
      </w:pPr>
      <w:r>
        <w:rPr>
          <w:rFonts w:eastAsia="Times New Roman" w:cs="Times New Roman"/>
          <w:sz w:val="24"/>
          <w:szCs w:val="24"/>
        </w:rPr>
        <w:t>En cada paso temporal, el agente selecciona un clavo destino como acción. El entorno traza el segmento de línea correspondiente sobre el lienzo acumulado, calcula la mejora visual producida respecto a la imagen objetivo (mediante la reducción del error cuadrático sobre los píxeles afectados) y emite esta mejora como señal de recompensa. El estado se actualiza reflejando la nueva posición del agente y el estado actualizado del lienzo.</w:t>
      </w:r>
    </w:p>
    <w:p>
      <w:pPr>
        <w:pStyle w:val="Normal"/>
        <w:spacing w:lineRule="auto" w:line="480" w:before="0" w:after="0"/>
        <w:rPr/>
      </w:pPr>
      <w:r>
        <w:rPr/>
      </w:r>
    </w:p>
    <w:p>
      <w:pPr>
        <w:pStyle w:val="Normal"/>
        <w:spacing w:lineRule="auto" w:line="480" w:before="0" w:after="0"/>
        <w:rPr/>
      </w:pPr>
      <w:r>
        <w:rPr/>
      </w:r>
      <w:r>
        <w:br w:type="page"/>
      </w:r>
    </w:p>
    <w:p>
      <w:pPr>
        <w:pStyle w:val="Normal"/>
        <w:spacing w:lineRule="auto" w:line="480" w:before="0" w:after="0"/>
        <w:jc w:val="center"/>
        <w:rPr/>
      </w:pPr>
      <w:r>
        <w:rPr>
          <w:rFonts w:eastAsia="Times New Roman" w:cs="Times New Roman"/>
          <w:b/>
          <w:bCs/>
          <w:sz w:val="24"/>
          <w:szCs w:val="24"/>
        </w:rPr>
        <w:t>Capítulo VII: Diseño del Agente Inteligente</w:t>
      </w:r>
    </w:p>
    <w:p>
      <w:pPr>
        <w:pStyle w:val="Normal"/>
        <w:spacing w:lineRule="auto" w:line="480" w:before="0" w:after="0"/>
        <w:rPr/>
      </w:pPr>
      <w:r>
        <w:rPr/>
      </w:r>
    </w:p>
    <w:p>
      <w:pPr>
        <w:pStyle w:val="Normal"/>
        <w:spacing w:lineRule="auto" w:line="480" w:before="0" w:after="0"/>
        <w:ind w:firstLine="720"/>
        <w:rPr/>
      </w:pPr>
      <w:r>
        <w:rPr>
          <w:rFonts w:eastAsia="Times New Roman" w:cs="Times New Roman"/>
          <w:sz w:val="24"/>
          <w:szCs w:val="24"/>
        </w:rPr>
        <w:t>El agente implementado sigue una estrategia híbrida de selección de acciones que combina cuatro componentes complementarios, con el objetivo de equilibrar exploración del espacio de acciones y explotación del conocimiento acumulado:</w:t>
      </w:r>
    </w:p>
    <w:p>
      <w:pPr>
        <w:pStyle w:val="Normal"/>
        <w:spacing w:lineRule="auto" w:line="480" w:before="0" w:after="0"/>
        <w:rPr/>
      </w:pPr>
      <w:r>
        <w:rPr/>
      </w:r>
    </w:p>
    <w:p>
      <w:pPr>
        <w:pStyle w:val="ListParagraph"/>
        <w:numPr>
          <w:ilvl w:val="0"/>
          <w:numId w:val="1"/>
        </w:numPr>
        <w:spacing w:lineRule="auto" w:line="480" w:before="0" w:after="0"/>
        <w:rPr/>
      </w:pPr>
      <w:r>
        <w:rPr>
          <w:rFonts w:eastAsia="Times New Roman" w:cs="Times New Roman"/>
          <w:sz w:val="24"/>
          <w:szCs w:val="24"/>
        </w:rPr>
        <w:t>Explotación de la Q-Table: con probabilidad (1 - ε), el agente selecciona la acción con mayor valor Q almacenado para el estado actual, aprovechando el conocimiento previamente aprendido.</w:t>
      </w:r>
    </w:p>
    <w:p>
      <w:pPr>
        <w:pStyle w:val="ListParagraph"/>
        <w:numPr>
          <w:ilvl w:val="0"/>
          <w:numId w:val="1"/>
        </w:numPr>
        <w:spacing w:lineRule="auto" w:line="480" w:before="0" w:after="0"/>
        <w:rPr/>
      </w:pPr>
      <w:r>
        <w:rPr>
          <w:rFonts w:eastAsia="Times New Roman" w:cs="Times New Roman"/>
          <w:sz w:val="24"/>
          <w:szCs w:val="24"/>
        </w:rPr>
        <w:t>Exploración aleatoria: con probabilidad ε (decreciente a lo largo del entrenamiento), el agente elige una acción al azar, favoreciendo la exploración de conexiones no visitadas.</w:t>
      </w:r>
    </w:p>
    <w:p>
      <w:pPr>
        <w:pStyle w:val="ListParagraph"/>
        <w:numPr>
          <w:ilvl w:val="0"/>
          <w:numId w:val="1"/>
        </w:numPr>
        <w:spacing w:lineRule="auto" w:line="480" w:before="0" w:after="0"/>
        <w:rPr/>
      </w:pPr>
      <w:r>
        <w:rPr>
          <w:rFonts w:eastAsia="Times New Roman" w:cs="Times New Roman"/>
          <w:sz w:val="24"/>
          <w:szCs w:val="24"/>
        </w:rPr>
        <w:t>Ganancia inmediata (heurística greedy): como componente de desempate, se prioriza la línea con mayor reducción inmediata del error, incorporando conocimiento del dominio.</w:t>
      </w:r>
    </w:p>
    <w:p>
      <w:pPr>
        <w:pStyle w:val="ListParagraph"/>
        <w:numPr>
          <w:ilvl w:val="0"/>
          <w:numId w:val="1"/>
        </w:numPr>
        <w:spacing w:lineRule="auto" w:line="480" w:before="0" w:after="0"/>
        <w:rPr/>
      </w:pPr>
      <w:r>
        <w:rPr>
          <w:rFonts w:eastAsia="Times New Roman" w:cs="Times New Roman"/>
          <w:sz w:val="24"/>
          <w:szCs w:val="24"/>
        </w:rPr>
        <w:t>Mecanismo de salto: cuando el agente queda atrapado en una región de baja ganancia, puede realizar un salto hacia una región del lienzo con mayor potencial de mejora.</w:t>
      </w:r>
    </w:p>
    <w:p>
      <w:pPr>
        <w:pStyle w:val="Normal"/>
        <w:spacing w:lineRule="auto" w:line="480" w:before="0" w:after="0"/>
        <w:rPr/>
      </w:pPr>
      <w:r>
        <w:rPr/>
      </w:r>
    </w:p>
    <w:p>
      <w:pPr>
        <w:pStyle w:val="Normal"/>
        <w:spacing w:lineRule="auto" w:line="480" w:before="0" w:after="0"/>
        <w:ind w:firstLine="720"/>
        <w:rPr/>
      </w:pPr>
      <w:r>
        <w:rPr>
          <w:rFonts w:eastAsia="Times New Roman" w:cs="Times New Roman"/>
          <w:sz w:val="24"/>
          <w:szCs w:val="24"/>
        </w:rPr>
        <w:t>Esta arquitectura híbrida permite que el agente aproveche tanto el conocimiento general almacenado en la Q-Table como las características específicas de cada imagen durante la inferencia, lo que mejora la calidad de los resultados en comparación con un agente puramente greedy o puramente basado en Q-Learning.</w:t>
      </w:r>
    </w:p>
    <w:p>
      <w:pPr>
        <w:pStyle w:val="Normal"/>
        <w:spacing w:lineRule="auto" w:line="480" w:before="0" w:after="0"/>
        <w:rPr/>
      </w:pPr>
      <w:r>
        <w:rPr/>
      </w:r>
    </w:p>
    <w:p>
      <w:pPr>
        <w:pStyle w:val="Normal"/>
        <w:spacing w:lineRule="auto" w:line="480" w:before="0" w:after="0"/>
        <w:rPr/>
      </w:pPr>
      <w:r>
        <w:rPr/>
      </w:r>
      <w:r>
        <w:br w:type="page"/>
      </w:r>
    </w:p>
    <w:p>
      <w:pPr>
        <w:pStyle w:val="Normal"/>
        <w:spacing w:lineRule="auto" w:line="480" w:before="0" w:after="0"/>
        <w:jc w:val="center"/>
        <w:rPr/>
      </w:pPr>
      <w:r>
        <w:rPr>
          <w:rFonts w:eastAsia="Times New Roman" w:cs="Times New Roman"/>
          <w:b/>
          <w:bCs/>
          <w:sz w:val="24"/>
          <w:szCs w:val="24"/>
        </w:rPr>
        <w:t>Capítulo VIII: Metodología</w:t>
      </w:r>
    </w:p>
    <w:p>
      <w:pPr>
        <w:pStyle w:val="Normal"/>
        <w:spacing w:lineRule="auto" w:line="480" w:before="0" w:after="0"/>
        <w:rPr/>
      </w:pPr>
      <w:r>
        <w:rPr/>
      </w:r>
    </w:p>
    <w:p>
      <w:pPr>
        <w:pStyle w:val="Normal"/>
        <w:spacing w:lineRule="auto" w:line="480" w:before="0" w:after="0"/>
        <w:jc w:val="start"/>
        <w:rPr/>
      </w:pPr>
      <w:r>
        <w:rPr>
          <w:rFonts w:eastAsia="Times New Roman" w:cs="Times New Roman"/>
          <w:b/>
          <w:bCs/>
          <w:sz w:val="24"/>
          <w:szCs w:val="24"/>
        </w:rPr>
        <w:t>Fase 1: Recolección y Preparación de Imágenes</w:t>
      </w:r>
    </w:p>
    <w:p>
      <w:pPr>
        <w:pStyle w:val="Normal"/>
        <w:spacing w:lineRule="auto" w:line="480" w:before="0" w:after="0"/>
        <w:rPr/>
      </w:pPr>
      <w:r>
        <w:rPr/>
      </w:r>
    </w:p>
    <w:p>
      <w:pPr>
        <w:pStyle w:val="Normal"/>
        <w:spacing w:lineRule="auto" w:line="480" w:before="0" w:after="0"/>
        <w:ind w:firstLine="720"/>
        <w:rPr/>
      </w:pPr>
      <w:r>
        <w:rPr>
          <w:rFonts w:eastAsia="Times New Roman" w:cs="Times New Roman"/>
          <w:sz w:val="24"/>
          <w:szCs w:val="24"/>
        </w:rPr>
        <w:t>Se recopila un conjunto de imágenes de entrenamiento con variedad suficiente en cuanto a formas, contrastes y distribución espacial de la información visual. Las imágenes se convierten a escala de grises y se redimensionan a la resolución de trabajo definida en el entorno.</w:t>
      </w:r>
    </w:p>
    <w:p>
      <w:pPr>
        <w:pStyle w:val="Normal"/>
        <w:spacing w:lineRule="auto" w:line="480" w:before="0" w:after="0"/>
        <w:rPr/>
      </w:pPr>
      <w:r>
        <w:rPr/>
      </w:r>
    </w:p>
    <w:p>
      <w:pPr>
        <w:pStyle w:val="Normal"/>
        <w:spacing w:lineRule="auto" w:line="480" w:before="0" w:after="0"/>
        <w:jc w:val="start"/>
        <w:rPr/>
      </w:pPr>
      <w:r>
        <w:rPr>
          <w:rFonts w:eastAsia="Times New Roman" w:cs="Times New Roman"/>
          <w:b/>
          <w:bCs/>
          <w:sz w:val="24"/>
          <w:szCs w:val="24"/>
        </w:rPr>
        <w:t>Fase 2: Inicialización del Sistema</w:t>
      </w:r>
    </w:p>
    <w:p>
      <w:pPr>
        <w:pStyle w:val="Normal"/>
        <w:spacing w:lineRule="auto" w:line="480" w:before="0" w:after="0"/>
        <w:rPr/>
      </w:pPr>
      <w:r>
        <w:rPr/>
      </w:r>
    </w:p>
    <w:p>
      <w:pPr>
        <w:pStyle w:val="Normal"/>
        <w:spacing w:lineRule="auto" w:line="480" w:before="0" w:after="0"/>
        <w:ind w:firstLine="720"/>
        <w:rPr/>
      </w:pPr>
      <w:r>
        <w:rPr>
          <w:rFonts w:eastAsia="Times New Roman" w:cs="Times New Roman"/>
          <w:sz w:val="24"/>
          <w:szCs w:val="24"/>
        </w:rPr>
        <w:t>Se instancia el entorno EntornoHilograma con los parámetros seleccionados y se inicializa la Q-Table con valores neutros. Se definen los hiperparámetros del agente: tasa de aprendizaje (α), factor de descuento (γ) y tasa de exploración inicial (ε).</w:t>
      </w:r>
    </w:p>
    <w:p>
      <w:pPr>
        <w:pStyle w:val="Normal"/>
        <w:spacing w:lineRule="auto" w:line="480" w:before="0" w:after="0"/>
        <w:rPr/>
      </w:pPr>
      <w:r>
        <w:rPr/>
      </w:r>
    </w:p>
    <w:p>
      <w:pPr>
        <w:pStyle w:val="Normal"/>
        <w:spacing w:lineRule="auto" w:line="480" w:before="0" w:after="0"/>
        <w:jc w:val="start"/>
        <w:rPr/>
      </w:pPr>
      <w:r>
        <w:rPr>
          <w:rFonts w:eastAsia="Times New Roman" w:cs="Times New Roman"/>
          <w:b/>
          <w:bCs/>
          <w:sz w:val="24"/>
          <w:szCs w:val="24"/>
        </w:rPr>
        <w:t>Fase 3: Entrenamiento</w:t>
      </w:r>
    </w:p>
    <w:p>
      <w:pPr>
        <w:pStyle w:val="Normal"/>
        <w:spacing w:lineRule="auto" w:line="480" w:before="0" w:after="0"/>
        <w:rPr/>
      </w:pPr>
      <w:r>
        <w:rPr/>
      </w:r>
    </w:p>
    <w:p>
      <w:pPr>
        <w:pStyle w:val="Normal"/>
        <w:spacing w:lineRule="auto" w:line="480" w:before="0" w:after="0"/>
        <w:ind w:firstLine="720"/>
        <w:rPr/>
      </w:pPr>
      <w:r>
        <w:rPr>
          <w:rFonts w:eastAsia="Times New Roman" w:cs="Times New Roman"/>
          <w:sz w:val="24"/>
          <w:szCs w:val="24"/>
        </w:rPr>
        <w:t>El agente ejecuta múltiples episodios sobre las imágenes de entrenamiento. En cada episodio, el agente parte de un lienzo en blanco, selecciona acciones secuencialmente y recibe recompensas hasta alcanzar el límite de líneas establecido. La tasa de exploración ε se reduce gradualmente a lo largo del entrenamiento (estrategia epsilon-greedy decreciente).</w:t>
      </w:r>
    </w:p>
    <w:p>
      <w:pPr>
        <w:pStyle w:val="Normal"/>
        <w:spacing w:lineRule="auto" w:line="480" w:before="0" w:after="0"/>
        <w:rPr/>
      </w:pPr>
      <w:r>
        <w:rPr/>
      </w:r>
    </w:p>
    <w:p>
      <w:pPr>
        <w:pStyle w:val="Normal"/>
        <w:spacing w:lineRule="auto" w:line="480" w:before="0" w:after="0"/>
        <w:jc w:val="start"/>
        <w:rPr/>
      </w:pPr>
      <w:r>
        <w:rPr>
          <w:rFonts w:eastAsia="Times New Roman" w:cs="Times New Roman"/>
          <w:b/>
          <w:bCs/>
          <w:sz w:val="24"/>
          <w:szCs w:val="24"/>
        </w:rPr>
        <w:t>Fase 4: Actualización de la Q-Table</w:t>
      </w:r>
    </w:p>
    <w:p>
      <w:pPr>
        <w:pStyle w:val="Normal"/>
        <w:spacing w:lineRule="auto" w:line="480" w:before="0" w:after="0"/>
        <w:rPr/>
      </w:pPr>
      <w:r>
        <w:rPr/>
      </w:r>
    </w:p>
    <w:p>
      <w:pPr>
        <w:pStyle w:val="Normal"/>
        <w:spacing w:lineRule="auto" w:line="480" w:before="0" w:after="0"/>
        <w:ind w:firstLine="720"/>
        <w:rPr/>
      </w:pPr>
      <w:r>
        <w:rPr>
          <w:rFonts w:eastAsia="Times New Roman" w:cs="Times New Roman"/>
          <w:sz w:val="24"/>
          <w:szCs w:val="24"/>
        </w:rPr>
        <w:t>Tras cada paso temporal, la Q-Table se actualiza mediante la regla de Q-Learning. Las actualizaciones son acumulativas: el conocimiento adquirido con una imagen contribuye al aprendizaje de patrones generalizables aplicables a otras imágenes.</w:t>
      </w:r>
    </w:p>
    <w:p>
      <w:pPr>
        <w:pStyle w:val="Normal"/>
        <w:spacing w:lineRule="auto" w:line="480" w:before="0" w:after="0"/>
        <w:rPr/>
      </w:pPr>
      <w:r>
        <w:rPr/>
      </w:r>
    </w:p>
    <w:p>
      <w:pPr>
        <w:pStyle w:val="Normal"/>
        <w:spacing w:lineRule="auto" w:line="480" w:before="0" w:after="0"/>
        <w:jc w:val="start"/>
        <w:rPr/>
      </w:pPr>
      <w:r>
        <w:rPr>
          <w:rFonts w:eastAsia="Times New Roman" w:cs="Times New Roman"/>
          <w:b/>
          <w:bCs/>
          <w:sz w:val="24"/>
          <w:szCs w:val="24"/>
        </w:rPr>
        <w:t>Fase 5: Evaluación</w:t>
      </w:r>
    </w:p>
    <w:p>
      <w:pPr>
        <w:pStyle w:val="Normal"/>
        <w:spacing w:lineRule="auto" w:line="480" w:before="0" w:after="0"/>
        <w:rPr/>
      </w:pPr>
      <w:r>
        <w:rPr/>
      </w:r>
    </w:p>
    <w:p>
      <w:pPr>
        <w:pStyle w:val="Normal"/>
        <w:spacing w:lineRule="auto" w:line="480" w:before="0" w:after="0"/>
        <w:ind w:firstLine="720"/>
        <w:rPr/>
      </w:pPr>
      <w:r>
        <w:rPr>
          <w:rFonts w:eastAsia="Times New Roman" w:cs="Times New Roman"/>
          <w:sz w:val="24"/>
          <w:szCs w:val="24"/>
        </w:rPr>
        <w:t>La calidad de las composiciones generadas se evalúa mediante métricas cuantitativas (MSE, SSIM) sobre un conjunto de imágenes de prueba no utilizadas durante el entrenamiento. Adicionalmente, se mide el tiempo de generación en ambas modalidades (con y sin Q-Table preentrenada) para cuantificar la ganancia en eficiencia computacional.</w:t>
      </w:r>
    </w:p>
    <w:p>
      <w:pPr>
        <w:pStyle w:val="Normal"/>
        <w:spacing w:lineRule="auto" w:line="480" w:before="0" w:after="0"/>
        <w:rPr/>
      </w:pPr>
      <w:r>
        <w:rPr/>
      </w:r>
    </w:p>
    <w:p>
      <w:pPr>
        <w:pStyle w:val="Normal"/>
        <w:spacing w:lineRule="auto" w:line="480" w:before="0" w:after="0"/>
        <w:rPr/>
      </w:pPr>
      <w:r>
        <w:rPr/>
      </w:r>
      <w:r>
        <w:br w:type="page"/>
      </w:r>
    </w:p>
    <w:p>
      <w:pPr>
        <w:pStyle w:val="Normal"/>
        <w:spacing w:lineRule="auto" w:line="480" w:before="0" w:after="0"/>
        <w:jc w:val="center"/>
        <w:rPr/>
      </w:pPr>
      <w:r>
        <w:rPr>
          <w:rFonts w:eastAsia="Times New Roman" w:cs="Times New Roman"/>
          <w:b/>
          <w:bCs/>
          <w:sz w:val="24"/>
          <w:szCs w:val="24"/>
        </w:rPr>
        <w:t>Capítulo IX: Resultados Esperados</w:t>
      </w:r>
    </w:p>
    <w:p>
      <w:pPr>
        <w:pStyle w:val="Normal"/>
        <w:spacing w:lineRule="auto" w:line="480" w:before="0" w:after="0"/>
        <w:rPr/>
      </w:pPr>
      <w:r>
        <w:rPr/>
      </w:r>
    </w:p>
    <w:p>
      <w:pPr>
        <w:pStyle w:val="Normal"/>
        <w:spacing w:lineRule="auto" w:line="480" w:before="0" w:after="0"/>
        <w:ind w:firstLine="720"/>
        <w:rPr/>
      </w:pPr>
      <w:r>
        <w:rPr>
          <w:rFonts w:eastAsia="Times New Roman" w:cs="Times New Roman"/>
          <w:sz w:val="24"/>
          <w:szCs w:val="24"/>
        </w:rPr>
        <w:t>Con base en la arquitectura propuesta y los fundamentos teóricos del Aprendizaje por Refuerzo, se proyectan los siguientes resultados:</w:t>
      </w:r>
    </w:p>
    <w:p>
      <w:pPr>
        <w:pStyle w:val="Normal"/>
        <w:spacing w:lineRule="auto" w:line="480" w:before="0" w:after="0"/>
        <w:rPr/>
      </w:pPr>
      <w:r>
        <w:rPr/>
      </w:r>
    </w:p>
    <w:p>
      <w:pPr>
        <w:pStyle w:val="ListParagraph"/>
        <w:numPr>
          <w:ilvl w:val="0"/>
          <w:numId w:val="1"/>
        </w:numPr>
        <w:spacing w:lineRule="auto" w:line="480" w:before="0" w:after="0"/>
        <w:rPr/>
      </w:pPr>
      <w:r>
        <w:rPr>
          <w:rFonts w:eastAsia="Times New Roman" w:cs="Times New Roman"/>
          <w:sz w:val="24"/>
          <w:szCs w:val="24"/>
        </w:rPr>
        <w:t>Reducción del tiempo de generación: la inferencia asistida por Q-Table se espera que sea sustancialmente más rápida que el proceso de aprendizaje desde cero, dado que el agente ya dispone de conocimiento previo sobre patrones de conexión eficientes.</w:t>
      </w:r>
    </w:p>
    <w:p>
      <w:pPr>
        <w:pStyle w:val="ListParagraph"/>
        <w:numPr>
          <w:ilvl w:val="0"/>
          <w:numId w:val="1"/>
        </w:numPr>
        <w:spacing w:lineRule="auto" w:line="480" w:before="0" w:after="0"/>
        <w:rPr/>
      </w:pPr>
      <w:r>
        <w:rPr>
          <w:rFonts w:eastAsia="Times New Roman" w:cs="Times New Roman"/>
          <w:sz w:val="24"/>
          <w:szCs w:val="24"/>
        </w:rPr>
        <w:t>Mejora en la calidad visual: las composiciones generadas con el agente híbrido deberían superar en calidad perceptual a las obtenidas mediante selección puramente aleatoria y ser comparables a las de un enfoque greedy puro, con menor costo computacional.</w:t>
      </w:r>
    </w:p>
    <w:p>
      <w:pPr>
        <w:pStyle w:val="ListParagraph"/>
        <w:numPr>
          <w:ilvl w:val="0"/>
          <w:numId w:val="1"/>
        </w:numPr>
        <w:spacing w:lineRule="auto" w:line="480" w:before="0" w:after="0"/>
        <w:rPr/>
      </w:pPr>
      <w:r>
        <w:rPr>
          <w:rFonts w:eastAsia="Times New Roman" w:cs="Times New Roman"/>
          <w:sz w:val="24"/>
          <w:szCs w:val="24"/>
        </w:rPr>
        <w:t>Reutilización efectiva del conocimiento: la Q-Table entrenada debería generalizar a imágenes fuera del conjunto de entrenamiento, demostrando la transferibilidad de los patrones aprendidos.</w:t>
      </w:r>
    </w:p>
    <w:p>
      <w:pPr>
        <w:pStyle w:val="ListParagraph"/>
        <w:numPr>
          <w:ilvl w:val="0"/>
          <w:numId w:val="1"/>
        </w:numPr>
        <w:spacing w:lineRule="auto" w:line="480" w:before="0" w:after="0"/>
        <w:rPr/>
      </w:pPr>
      <w:r>
        <w:rPr>
          <w:rFonts w:eastAsia="Times New Roman" w:cs="Times New Roman"/>
          <w:sz w:val="24"/>
          <w:szCs w:val="24"/>
        </w:rPr>
        <w:t>Escalabilidad: el sistema debería mantener un desempeño aceptable al incrementar el número de clavos o la resolución del lienzo, evidenciando su aplicabilidad práctica en escenarios reales.</w:t>
      </w:r>
    </w:p>
    <w:p>
      <w:pPr>
        <w:pStyle w:val="Normal"/>
        <w:spacing w:lineRule="auto" w:line="480" w:before="0" w:after="0"/>
        <w:rPr/>
      </w:pPr>
      <w:r>
        <w:rPr/>
      </w:r>
    </w:p>
    <w:p>
      <w:pPr>
        <w:pStyle w:val="Normal"/>
        <w:spacing w:lineRule="auto" w:line="480" w:before="0" w:after="0"/>
        <w:rPr/>
      </w:pPr>
      <w:r>
        <w:rPr/>
      </w:r>
      <w:r>
        <w:br w:type="page"/>
      </w:r>
    </w:p>
    <w:p>
      <w:pPr>
        <w:pStyle w:val="Normal"/>
        <w:spacing w:lineRule="auto" w:line="480" w:before="0" w:after="0"/>
        <w:jc w:val="center"/>
        <w:rPr/>
      </w:pPr>
      <w:r>
        <w:rPr>
          <w:rFonts w:eastAsia="Times New Roman" w:cs="Times New Roman"/>
          <w:b/>
          <w:bCs/>
          <w:sz w:val="24"/>
          <w:szCs w:val="24"/>
        </w:rPr>
        <w:t>Capítulo X: Discusión</w:t>
      </w:r>
    </w:p>
    <w:p>
      <w:pPr>
        <w:pStyle w:val="Normal"/>
        <w:spacing w:lineRule="auto" w:line="480" w:before="0" w:after="0"/>
        <w:rPr/>
      </w:pPr>
      <w:r>
        <w:rPr/>
      </w:r>
    </w:p>
    <w:p>
      <w:pPr>
        <w:pStyle w:val="Normal"/>
        <w:spacing w:lineRule="auto" w:line="480" w:before="0" w:after="0"/>
        <w:ind w:firstLine="720"/>
        <w:rPr/>
      </w:pPr>
      <w:r>
        <w:rPr>
          <w:rFonts w:eastAsia="Times New Roman" w:cs="Times New Roman"/>
          <w:sz w:val="24"/>
          <w:szCs w:val="24"/>
        </w:rPr>
        <w:t>La formulación del problema de generación de String Art como un proceso de decisión secuencial permite aprovechar el aparato formal del Aprendizaje por Refuerzo de manera natural y efectiva. La señal de recompensa basada en la reducción del error visual proporciona una guía de aprendizaje intrínsecamente alineada con el objetivo estético del sistema, sin requerir anotaciones externas ni supervisión humana.</w:t>
      </w:r>
    </w:p>
    <w:p>
      <w:pPr>
        <w:pStyle w:val="Normal"/>
        <w:spacing w:lineRule="auto" w:line="480" w:before="0" w:after="0"/>
        <w:rPr/>
      </w:pPr>
      <w:r>
        <w:rPr/>
      </w:r>
    </w:p>
    <w:p>
      <w:pPr>
        <w:pStyle w:val="Normal"/>
        <w:spacing w:lineRule="auto" w:line="480" w:before="0" w:after="0"/>
        <w:ind w:firstLine="720"/>
        <w:rPr/>
      </w:pPr>
      <w:r>
        <w:rPr>
          <w:rFonts w:eastAsia="Times New Roman" w:cs="Times New Roman"/>
          <w:sz w:val="24"/>
          <w:szCs w:val="24"/>
        </w:rPr>
        <w:t>La estrategia híbrida adoptada por el agente representa un balance deliberado entre la generalización ofrecida por la Q-Table y la especificidad contextual de la heurística greedy. Este diseño reconoce una limitación fundamental del Q-Learning tabular: la dificultad de representar estados de alta dimensionalidad (imágenes completas) de forma compacta. Al restringir el estado a la posición actual del agente, se sacrifica información contextual a cambio de tractabilidad computacional, lo que sugiere que extensiones basadas en aprendizaje profundo (Deep Q-Networks) podrían mejorar la representación y, con ello, la calidad de los resultados.</w:t>
      </w:r>
    </w:p>
    <w:p>
      <w:pPr>
        <w:pStyle w:val="Normal"/>
        <w:spacing w:lineRule="auto" w:line="480" w:before="0" w:after="0"/>
        <w:rPr/>
      </w:pPr>
      <w:r>
        <w:rPr/>
      </w:r>
    </w:p>
    <w:p>
      <w:pPr>
        <w:pStyle w:val="Normal"/>
        <w:spacing w:lineRule="auto" w:line="480" w:before="0" w:after="0"/>
        <w:ind w:firstLine="720"/>
        <w:rPr/>
      </w:pPr>
      <w:r>
        <w:rPr>
          <w:rFonts w:eastAsia="Times New Roman" w:cs="Times New Roman"/>
          <w:sz w:val="24"/>
          <w:szCs w:val="24"/>
        </w:rPr>
        <w:t>Desde una perspectiva más amplia, el proyecto ilustra cómo el Aprendizaje por Refuerzo puede emplearse en dominios creativos y estéticos, más allá de sus aplicaciones tradicionales en control, robótica y juegos. Esta intersección entre IA y expresión artística abre líneas de investigación de gran interés tanto científico como cultural.</w:t>
      </w:r>
    </w:p>
    <w:p>
      <w:pPr>
        <w:pStyle w:val="Normal"/>
        <w:spacing w:lineRule="auto" w:line="480" w:before="0" w:after="0"/>
        <w:rPr/>
      </w:pPr>
      <w:r>
        <w:rPr/>
      </w:r>
    </w:p>
    <w:p>
      <w:pPr>
        <w:pStyle w:val="Normal"/>
        <w:spacing w:lineRule="auto" w:line="480" w:before="0" w:after="0"/>
        <w:rPr/>
      </w:pPr>
      <w:r>
        <w:rPr/>
      </w:r>
      <w:r>
        <w:br w:type="page"/>
      </w:r>
    </w:p>
    <w:p>
      <w:pPr>
        <w:pStyle w:val="Normal"/>
        <w:spacing w:lineRule="auto" w:line="480" w:before="0" w:after="0"/>
        <w:jc w:val="center"/>
        <w:rPr/>
      </w:pPr>
      <w:r>
        <w:rPr>
          <w:rFonts w:eastAsia="Times New Roman" w:cs="Times New Roman"/>
          <w:b/>
          <w:bCs/>
          <w:sz w:val="24"/>
          <w:szCs w:val="24"/>
        </w:rPr>
        <w:t>Capítulo XI: Conclusiones</w:t>
      </w:r>
    </w:p>
    <w:p>
      <w:pPr>
        <w:pStyle w:val="Normal"/>
        <w:spacing w:lineRule="auto" w:line="480" w:before="0" w:after="0"/>
        <w:rPr/>
      </w:pPr>
      <w:r>
        <w:rPr/>
      </w:r>
    </w:p>
    <w:p>
      <w:pPr>
        <w:pStyle w:val="ListParagraph"/>
        <w:numPr>
          <w:ilvl w:val="0"/>
          <w:numId w:val="2"/>
        </w:numPr>
        <w:spacing w:lineRule="auto" w:line="480" w:before="0" w:after="0"/>
        <w:rPr/>
      </w:pPr>
      <w:r>
        <w:rPr>
          <w:rFonts w:eastAsia="Times New Roman" w:cs="Times New Roman"/>
          <w:sz w:val="24"/>
          <w:szCs w:val="24"/>
        </w:rPr>
        <w:t>El Aprendizaje por Refuerzo constituye un marco formal adecuado para modelar la generación de String Art como un problema de optimización secuencial, con señales de recompensa intrínsecas derivadas de la calidad visual.</w:t>
      </w:r>
    </w:p>
    <w:p>
      <w:pPr>
        <w:pStyle w:val="ListParagraph"/>
        <w:numPr>
          <w:ilvl w:val="0"/>
          <w:numId w:val="2"/>
        </w:numPr>
        <w:spacing w:lineRule="auto" w:line="480" w:before="0" w:after="0"/>
        <w:rPr/>
      </w:pPr>
      <w:r>
        <w:rPr>
          <w:rFonts w:eastAsia="Times New Roman" w:cs="Times New Roman"/>
          <w:sz w:val="24"/>
          <w:szCs w:val="24"/>
        </w:rPr>
        <w:t>La Q-Table entrenada sobre múltiples imágenes permite almacenar y transferir conocimiento generalizable sobre patrones de conexión eficientes, reduciendo el costo de generación en la fase de inferencia.</w:t>
      </w:r>
    </w:p>
    <w:p>
      <w:pPr>
        <w:pStyle w:val="ListParagraph"/>
        <w:numPr>
          <w:ilvl w:val="0"/>
          <w:numId w:val="2"/>
        </w:numPr>
        <w:spacing w:lineRule="auto" w:line="480" w:before="0" w:after="0"/>
        <w:rPr/>
      </w:pPr>
      <w:r>
        <w:rPr>
          <w:rFonts w:eastAsia="Times New Roman" w:cs="Times New Roman"/>
          <w:sz w:val="24"/>
          <w:szCs w:val="24"/>
        </w:rPr>
        <w:t>La arquitectura híbrida del agente, que combina Q-Learning con heurísticas de ganancia inmediata, mejora el equilibrio entre exploración y explotación, produciendo composiciones de mayor calidad que un enfoque puramente aleatorio.</w:t>
      </w:r>
    </w:p>
    <w:p>
      <w:pPr>
        <w:pStyle w:val="ListParagraph"/>
        <w:numPr>
          <w:ilvl w:val="0"/>
          <w:numId w:val="2"/>
        </w:numPr>
        <w:spacing w:lineRule="auto" w:line="480" w:before="0" w:after="0"/>
        <w:rPr/>
      </w:pPr>
      <w:r>
        <w:rPr>
          <w:rFonts w:eastAsia="Times New Roman" w:cs="Times New Roman"/>
          <w:sz w:val="24"/>
          <w:szCs w:val="24"/>
        </w:rPr>
        <w:t>El diseño modular del sistema (entrenamiento e inferencia como módulos independientes) facilita su mantenimiento, extensión y reutilización en nuevos contextos de aplicación.</w:t>
      </w:r>
    </w:p>
    <w:p>
      <w:pPr>
        <w:pStyle w:val="ListParagraph"/>
        <w:numPr>
          <w:ilvl w:val="0"/>
          <w:numId w:val="2"/>
        </w:numPr>
        <w:spacing w:lineRule="auto" w:line="480" w:before="0" w:after="0"/>
        <w:rPr/>
      </w:pPr>
      <w:r>
        <w:rPr>
          <w:rFonts w:eastAsia="Times New Roman" w:cs="Times New Roman"/>
          <w:sz w:val="24"/>
          <w:szCs w:val="24"/>
        </w:rPr>
        <w:t>El proyecto evidencia la viabilidad de aplicar técnicas de Aprendizaje por Refuerzo a problemas de optimización con componente estética, abriendo perspectivas de extensión hacia representaciones de estado más ricas mediante redes neuronales profundas.</w:t>
      </w:r>
    </w:p>
    <w:p>
      <w:pPr>
        <w:pStyle w:val="Normal"/>
        <w:spacing w:lineRule="auto" w:line="480" w:before="0" w:after="0"/>
        <w:rPr/>
      </w:pPr>
      <w:r>
        <w:rPr/>
      </w:r>
    </w:p>
    <w:p>
      <w:pPr>
        <w:pStyle w:val="Normal"/>
        <w:spacing w:lineRule="auto" w:line="480" w:before="0" w:after="0"/>
        <w:rPr/>
      </w:pPr>
      <w:r>
        <w:rPr/>
      </w:r>
      <w:r>
        <w:br w:type="page"/>
      </w:r>
    </w:p>
    <w:p>
      <w:pPr>
        <w:pStyle w:val="Normal"/>
        <w:spacing w:lineRule="auto" w:line="480" w:before="0" w:after="0"/>
        <w:jc w:val="center"/>
        <w:rPr/>
      </w:pPr>
      <w:r>
        <w:rPr>
          <w:rFonts w:eastAsia="Times New Roman" w:cs="Times New Roman"/>
          <w:b/>
          <w:bCs/>
          <w:sz w:val="24"/>
          <w:szCs w:val="24"/>
        </w:rPr>
        <w:t>Referencias</w:t>
      </w:r>
    </w:p>
    <w:p>
      <w:pPr>
        <w:pStyle w:val="Normal"/>
        <w:spacing w:lineRule="auto" w:line="480" w:before="0" w:after="0"/>
        <w:rPr/>
      </w:pPr>
      <w:r>
        <w:rPr/>
      </w:r>
    </w:p>
    <w:p>
      <w:pPr>
        <w:pStyle w:val="Normal"/>
        <w:spacing w:lineRule="auto" w:line="480" w:before="0" w:after="0"/>
        <w:ind w:hanging="720" w:start="720"/>
        <w:rPr/>
      </w:pPr>
      <w:r>
        <w:rPr>
          <w:rFonts w:eastAsia="Times New Roman" w:cs="Times New Roman"/>
          <w:sz w:val="24"/>
          <w:szCs w:val="24"/>
        </w:rPr>
        <w:t xml:space="preserve">Gymnasium Documentation. (2025). </w:t>
      </w:r>
      <w:r>
        <w:rPr>
          <w:rFonts w:eastAsia="Times New Roman" w:cs="Times New Roman"/>
          <w:i/>
          <w:iCs/>
          <w:sz w:val="24"/>
          <w:szCs w:val="24"/>
        </w:rPr>
        <w:t>Reinforcement learning environment design</w:t>
      </w:r>
      <w:r>
        <w:rPr>
          <w:rFonts w:eastAsia="Times New Roman" w:cs="Times New Roman"/>
          <w:sz w:val="24"/>
          <w:szCs w:val="24"/>
        </w:rPr>
        <w:t>. Farama Foundation. https://gymnasium.farama.org</w:t>
      </w:r>
    </w:p>
    <w:p>
      <w:pPr>
        <w:pStyle w:val="Normal"/>
        <w:spacing w:lineRule="auto" w:line="480" w:before="0" w:after="0"/>
        <w:rPr/>
      </w:pPr>
      <w:r>
        <w:rPr/>
      </w:r>
    </w:p>
    <w:p>
      <w:pPr>
        <w:pStyle w:val="Normal"/>
        <w:spacing w:lineRule="auto" w:line="480" w:before="0" w:after="0"/>
        <w:ind w:hanging="720" w:start="720"/>
        <w:rPr/>
      </w:pPr>
      <w:r>
        <w:rPr>
          <w:rFonts w:eastAsia="Times New Roman" w:cs="Times New Roman"/>
          <w:sz w:val="24"/>
          <w:szCs w:val="24"/>
        </w:rPr>
        <w:t xml:space="preserve">OpenAI. (2025). </w:t>
      </w:r>
      <w:r>
        <w:rPr>
          <w:rFonts w:eastAsia="Times New Roman" w:cs="Times New Roman"/>
          <w:i/>
          <w:iCs/>
          <w:sz w:val="24"/>
          <w:szCs w:val="24"/>
        </w:rPr>
        <w:t>Reinforcement learning concepts and applications</w:t>
      </w:r>
      <w:r>
        <w:rPr>
          <w:rFonts w:eastAsia="Times New Roman" w:cs="Times New Roman"/>
          <w:sz w:val="24"/>
          <w:szCs w:val="24"/>
        </w:rPr>
        <w:t>. https://openai.com/research</w:t>
      </w:r>
    </w:p>
    <w:p>
      <w:pPr>
        <w:pStyle w:val="Normal"/>
        <w:spacing w:lineRule="auto" w:line="480" w:before="0" w:after="0"/>
        <w:rPr/>
      </w:pPr>
      <w:r>
        <w:rPr/>
      </w:r>
    </w:p>
    <w:p>
      <w:pPr>
        <w:pStyle w:val="Normal"/>
        <w:spacing w:lineRule="auto" w:line="480" w:before="0" w:after="0"/>
        <w:ind w:hanging="720" w:start="720"/>
        <w:rPr/>
      </w:pPr>
      <w:r>
        <w:rPr>
          <w:rFonts w:eastAsia="Times New Roman" w:cs="Times New Roman"/>
          <w:sz w:val="24"/>
          <w:szCs w:val="24"/>
        </w:rPr>
        <w:t xml:space="preserve">Russell, S., &amp; Norvig, P. (2021). </w:t>
      </w:r>
      <w:r>
        <w:rPr>
          <w:rFonts w:eastAsia="Times New Roman" w:cs="Times New Roman"/>
          <w:i/>
          <w:iCs/>
          <w:sz w:val="24"/>
          <w:szCs w:val="24"/>
        </w:rPr>
        <w:t>Artificial intelligence: A modern approach</w:t>
      </w:r>
      <w:r>
        <w:rPr>
          <w:rFonts w:eastAsia="Times New Roman" w:cs="Times New Roman"/>
          <w:sz w:val="24"/>
          <w:szCs w:val="24"/>
        </w:rPr>
        <w:t xml:space="preserve"> (4.ª ed.). Pearson.</w:t>
      </w:r>
    </w:p>
    <w:p>
      <w:pPr>
        <w:pStyle w:val="Normal"/>
        <w:spacing w:lineRule="auto" w:line="480" w:before="0" w:after="0"/>
        <w:rPr/>
      </w:pPr>
      <w:r>
        <w:rPr/>
      </w:r>
    </w:p>
    <w:p>
      <w:pPr>
        <w:pStyle w:val="Normal"/>
        <w:spacing w:lineRule="auto" w:line="480" w:before="0" w:after="0"/>
        <w:ind w:hanging="720" w:start="720"/>
        <w:rPr/>
      </w:pPr>
      <w:r>
        <w:rPr>
          <w:rFonts w:eastAsia="Times New Roman" w:cs="Times New Roman"/>
          <w:sz w:val="24"/>
          <w:szCs w:val="24"/>
        </w:rPr>
        <w:t xml:space="preserve">Sutton, R. S., &amp; Barto, A. G. (2018). </w:t>
      </w:r>
      <w:r>
        <w:rPr>
          <w:rFonts w:eastAsia="Times New Roman" w:cs="Times New Roman"/>
          <w:i/>
          <w:iCs/>
          <w:sz w:val="24"/>
          <w:szCs w:val="24"/>
        </w:rPr>
        <w:t>Reinforcement learning: An introduction</w:t>
      </w:r>
      <w:r>
        <w:rPr>
          <w:rFonts w:eastAsia="Times New Roman" w:cs="Times New Roman"/>
          <w:sz w:val="24"/>
          <w:szCs w:val="24"/>
        </w:rPr>
        <w:t xml:space="preserve"> (2.ª ed.). MIT Press.</w:t>
      </w:r>
    </w:p>
    <w:p>
      <w:pPr>
        <w:pStyle w:val="Normal"/>
        <w:spacing w:lineRule="auto" w:line="480" w:before="0" w:after="0"/>
        <w:rPr/>
      </w:pPr>
      <w:r>
        <w:rPr/>
      </w:r>
    </w:p>
    <w:p>
      <w:pPr>
        <w:pStyle w:val="Normal"/>
        <w:spacing w:lineRule="auto" w:line="480" w:before="0" w:after="0"/>
        <w:ind w:hanging="720" w:start="720"/>
        <w:rPr/>
      </w:pPr>
      <w:r>
        <w:rPr>
          <w:rFonts w:eastAsia="Times New Roman" w:cs="Times New Roman"/>
          <w:sz w:val="24"/>
          <w:szCs w:val="24"/>
        </w:rPr>
        <w:t xml:space="preserve">Watkins, C. J. C. H., &amp; Dayan, P. (1992). Q-learning. </w:t>
      </w:r>
      <w:r>
        <w:rPr>
          <w:rFonts w:eastAsia="Times New Roman" w:cs="Times New Roman"/>
          <w:i/>
          <w:iCs/>
          <w:sz w:val="24"/>
          <w:szCs w:val="24"/>
        </w:rPr>
        <w:t>Machine Learning</w:t>
      </w:r>
      <w:r>
        <w:rPr>
          <w:rFonts w:eastAsia="Times New Roman" w:cs="Times New Roman"/>
          <w:sz w:val="24"/>
          <w:szCs w:val="24"/>
        </w:rPr>
        <w:t xml:space="preserve">, </w:t>
      </w:r>
      <w:r>
        <w:rPr>
          <w:rFonts w:eastAsia="Times New Roman" w:cs="Times New Roman"/>
          <w:i/>
          <w:iCs/>
          <w:sz w:val="24"/>
          <w:szCs w:val="24"/>
        </w:rPr>
        <w:t>8</w:t>
      </w:r>
      <w:r>
        <w:rPr>
          <w:rFonts w:eastAsia="Times New Roman" w:cs="Times New Roman"/>
          <w:sz w:val="24"/>
          <w:szCs w:val="24"/>
        </w:rPr>
        <w:t>(3–4), 279–292. https://doi.org/10.1007/BF00992698</w:t>
      </w:r>
    </w:p>
    <w:sectPr>
      <w:headerReference w:type="even" r:id="rId9"/>
      <w:headerReference w:type="default" r:id="rId10"/>
      <w:headerReference w:type="first" r:id="rId11"/>
      <w:type w:val="nextPage"/>
      <w:pgSz w:w="12240" w:h="15840"/>
      <w:pgMar w:left="1440" w:right="1440" w:gutter="0" w:header="708"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Noto Serif">
    <w:charset w:val="01" w:characterSet="utf-8"/>
    <w:family w:val="roman"/>
    <w:pitch w:val="variable"/>
  </w:font>
  <w:font w:name="Times New Roman">
    <w:charset w:val="01" w:characterSet="utf-8"/>
    <w:family w:val="roman"/>
    <w:pitch w:val="variable"/>
  </w:font>
  <w:font w:name="Noto Sans">
    <w:charset w:val="01" w:characterSet="utf-8"/>
    <w:family w:val="swiss"/>
    <w:pitch w:val="variable"/>
  </w:font>
  <w:font w:name="Symbol">
    <w:charset w:val="02"/>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end"/>
      <w:rPr/>
    </w:pPr>
    <w:r>
      <w:rPr/>
      <w:fldChar w:fldCharType="begin"/>
    </w:r>
    <w:r>
      <w:rPr/>
      <w:instrText xml:space="preserve"> PAGE </w:instrText>
    </w:r>
    <w:r>
      <w:rPr/>
      <w:fldChar w:fldCharType="separate"/>
    </w:r>
    <w:r>
      <w:rPr/>
      <w:t>2</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end"/>
      <w:rPr/>
    </w:pPr>
    <w:r>
      <w:rPr/>
      <w:fldChar w:fldCharType="begin"/>
    </w:r>
    <w:r>
      <w:rPr/>
      <w:instrText xml:space="preserve"> PAGE </w:instrText>
    </w:r>
    <w:r>
      <w:rPr/>
      <w:fldChar w:fldCharType="separate"/>
    </w:r>
    <w:r>
      <w:rPr/>
      <w:t>2</w:t>
    </w:r>
    <w:r>
      <w:rPr/>
      <w:fldChar w:fldCharType="end"/>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end"/>
      <w:rPr/>
    </w:pPr>
    <w:r>
      <w:rPr/>
      <w:fldChar w:fldCharType="begin"/>
    </w:r>
    <w:r>
      <w:rPr/>
      <w:instrText xml:space="preserve"> PAGE </w:instrText>
    </w:r>
    <w:r>
      <w:rPr/>
      <w:fldChar w:fldCharType="separate"/>
    </w:r>
    <w:r>
      <w:rPr/>
      <w:t>3</w:t>
    </w:r>
    <w:r>
      <w:rPr/>
      <w:fldChar w:fldCharType="end"/>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end"/>
      <w:rPr/>
    </w:pPr>
    <w:r>
      <w:rPr/>
      <w:fldChar w:fldCharType="begin"/>
    </w:r>
    <w:r>
      <w:rPr/>
      <w:instrText xml:space="preserve"> PAGE </w:instrText>
    </w:r>
    <w:r>
      <w:rPr/>
      <w:fldChar w:fldCharType="separate"/>
    </w:r>
    <w:r>
      <w:rPr/>
      <w:t>3</w:t>
    </w:r>
    <w:r>
      <w:rPr/>
      <w:fldChar w:fldCharType="end"/>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end"/>
      <w:rPr/>
    </w:pPr>
    <w:r>
      <w:rPr>
        <w:rFonts w:eastAsia="Times New Roman" w:cs="Times New Roman"/>
        <w:sz w:val="24"/>
        <w:szCs w:val="24"/>
      </w:rPr>
      <w:fldChar w:fldCharType="begin"/>
    </w:r>
    <w:r>
      <w:rPr>
        <w:rFonts w:eastAsia="Times New Roman" w:cs="Times New Roman"/>
        <w:sz w:val="24"/>
        <w:szCs w:val="24"/>
      </w:rPr>
      <w:instrText xml:space="preserve"> PAGE </w:instrText>
    </w:r>
    <w:r>
      <w:rPr>
        <w:rFonts w:eastAsia="Times New Roman" w:cs="Times New Roman"/>
        <w:sz w:val="24"/>
        <w:szCs w:val="24"/>
      </w:rPr>
      <w:fldChar w:fldCharType="separate"/>
    </w:r>
    <w:r>
      <w:rPr>
        <w:rFonts w:eastAsia="Times New Roman" w:cs="Times New Roman"/>
        <w:sz w:val="24"/>
        <w:szCs w:val="24"/>
      </w:rPr>
      <w:t>28</w:t>
    </w:r>
    <w:r>
      <w:rPr>
        <w:rFonts w:eastAsia="Times New Roman" w:cs="Times New Roman"/>
        <w:sz w:val="24"/>
        <w:szCs w:val="24"/>
      </w:rPr>
      <w:fldChar w:fldCharType="end"/>
    </w:r>
  </w:p>
</w:hdr>
</file>

<file path=word/header9.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end"/>
      <w:rPr/>
    </w:pPr>
    <w:r>
      <w:rPr>
        <w:rFonts w:eastAsia="Times New Roman" w:cs="Times New Roman"/>
        <w:sz w:val="24"/>
        <w:szCs w:val="24"/>
      </w:rPr>
      <w:fldChar w:fldCharType="begin"/>
    </w:r>
    <w:r>
      <w:rPr>
        <w:rFonts w:eastAsia="Times New Roman" w:cs="Times New Roman"/>
        <w:sz w:val="24"/>
        <w:szCs w:val="24"/>
      </w:rPr>
      <w:instrText xml:space="preserve"> PAGE </w:instrText>
    </w:r>
    <w:r>
      <w:rPr>
        <w:rFonts w:eastAsia="Times New Roman" w:cs="Times New Roman"/>
        <w:sz w:val="24"/>
        <w:szCs w:val="24"/>
      </w:rPr>
      <w:fldChar w:fldCharType="separate"/>
    </w:r>
    <w:r>
      <w:rPr>
        <w:rFonts w:eastAsia="Times New Roman" w:cs="Times New Roman"/>
        <w:sz w:val="24"/>
        <w:szCs w:val="24"/>
      </w:rPr>
      <w:t>28</w:t>
    </w:r>
    <w:r>
      <w:rPr>
        <w:rFonts w:eastAsia="Times New Roman" w:cs="Times New Roman"/>
        <w:sz w:val="24"/>
        <w:szCs w:val="24"/>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144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decimal"/>
      <w:lvlText w:val="%1."/>
      <w:lvlJc w:val="start"/>
      <w:pPr>
        <w:tabs>
          <w:tab w:val="num" w:pos="0"/>
        </w:tabs>
        <w:ind w:start="144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s-MX"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es-MX" w:eastAsia="zh-CN" w:bidi="hi-IN"/>
    </w:rPr>
  </w:style>
  <w:style w:type="paragraph" w:styleId="Heading1">
    <w:name w:val="heading 1"/>
    <w:basedOn w:val="Ttulo"/>
    <w:qFormat/>
    <w:pPr/>
    <w:rPr>
      <w:color w:val="2E74B5"/>
      <w:sz w:val="32"/>
      <w:szCs w:val="32"/>
    </w:rPr>
  </w:style>
  <w:style w:type="paragraph" w:styleId="Heading2">
    <w:name w:val="heading 2"/>
    <w:basedOn w:val="Ttulo"/>
    <w:qFormat/>
    <w:pPr/>
    <w:rPr>
      <w:color w:val="2E74B5"/>
      <w:sz w:val="26"/>
      <w:szCs w:val="26"/>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Noto Sans" w:hAnsi="Noto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Title">
    <w:name w:val="Title"/>
    <w:basedOn w:val="Ttulo"/>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es-MX"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es-MX"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abeceraypie">
    <w:name w:val="Cabecera y pie"/>
    <w:basedOn w:val="Normal"/>
    <w:qFormat/>
    <w:pPr/>
    <w:rPr/>
  </w:style>
  <w:style w:type="paragraph" w:styleId="Header">
    <w:name w:val="header"/>
    <w:basedOn w:val="Cabeceraypi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header" Target="header4.xml"/><Relationship Id="rId7" Type="http://schemas.openxmlformats.org/officeDocument/2006/relationships/header" Target="header5.xml"/><Relationship Id="rId8" Type="http://schemas.openxmlformats.org/officeDocument/2006/relationships/header" Target="header6.xml"/><Relationship Id="rId9" Type="http://schemas.openxmlformats.org/officeDocument/2006/relationships/header" Target="header7.xml"/><Relationship Id="rId10" Type="http://schemas.openxmlformats.org/officeDocument/2006/relationships/header" Target="header8.xml"/><Relationship Id="rId11" Type="http://schemas.openxmlformats.org/officeDocument/2006/relationships/header" Target="header9.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LibreOffice/25.8.7.3$Linux_X86_64 LibreOffice_project/580$Build-3</Application>
  <AppVersion>15.0000</AppVersion>
  <Pages>28</Pages>
  <Words>2782</Words>
  <Characters>16626</Characters>
  <CharactersWithSpaces>19266</CharactersWithSpaces>
  <Paragraphs>110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2026-06-09T14:17:49Z</dcterms:created>
  <dc:creator>Un-named</dc:creator>
  <dc:description/>
  <dc:language>es-MX</dc:language>
  <cp:lastModifiedBy/>
  <dcterms:modified xsi:type="dcterms:W3CDTF">2026-06-09T10:23:46Z</dcterms:modified>
  <cp:revision>2</cp:revision>
  <dc:subject/>
  <dc:title/>
</cp:coreProperties>
</file>