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381E" w:rsidRDefault="00E1196B" w:rsidP="00E1196B">
      <w:pPr>
        <w:pStyle w:val="Title"/>
      </w:pPr>
      <w:r>
        <w:t>Guide to run automated Selenium IDE tests</w:t>
      </w:r>
    </w:p>
    <w:p w:rsidR="00E1196B" w:rsidRDefault="00E1196B" w:rsidP="00E1196B"/>
    <w:p w:rsidR="00E1196B" w:rsidRDefault="00E1196B" w:rsidP="00E1196B">
      <w:pPr>
        <w:pStyle w:val="Heading1"/>
        <w:numPr>
          <w:ilvl w:val="0"/>
          <w:numId w:val="2"/>
        </w:numPr>
      </w:pPr>
      <w:r>
        <w:t>Installation</w:t>
      </w:r>
    </w:p>
    <w:p w:rsidR="00E1196B" w:rsidRDefault="00E1196B" w:rsidP="00E1196B">
      <w:r>
        <w:t>Prerequisite: Firefox browser should already be installed on your PC</w:t>
      </w:r>
    </w:p>
    <w:p w:rsidR="00E1196B" w:rsidRPr="00E1196B" w:rsidRDefault="00E1196B" w:rsidP="00E1196B">
      <w:pPr>
        <w:pStyle w:val="Heading2"/>
        <w:ind w:firstLine="720"/>
      </w:pPr>
      <w:r w:rsidRPr="00E1196B">
        <w:rPr>
          <w:rStyle w:val="Heading2Char"/>
        </w:rPr>
        <w:t>1.1 Selenium IDE</w:t>
      </w:r>
      <w:r w:rsidRPr="00E1196B">
        <w:t xml:space="preserve"> </w:t>
      </w:r>
    </w:p>
    <w:p w:rsidR="00E1196B" w:rsidRDefault="00E1196B" w:rsidP="00E1196B">
      <w:pPr>
        <w:pStyle w:val="ListParagraph"/>
        <w:ind w:left="1110"/>
      </w:pPr>
      <w:r>
        <w:t xml:space="preserve">This is an add-on which allows testers to write and playback automated Web Browser tests in Firefox. All the other </w:t>
      </w:r>
      <w:r w:rsidR="00A2270C">
        <w:t>add-ons</w:t>
      </w:r>
      <w:r>
        <w:t xml:space="preserve"> add</w:t>
      </w:r>
      <w:r w:rsidR="00A2270C">
        <w:t xml:space="preserve"> to</w:t>
      </w:r>
      <w:r>
        <w:t xml:space="preserve"> the functionality of Selenium.</w:t>
      </w:r>
    </w:p>
    <w:p w:rsidR="00E1196B" w:rsidRDefault="00E1196B" w:rsidP="00E1196B">
      <w:pPr>
        <w:pStyle w:val="ListParagraph"/>
        <w:ind w:left="1110"/>
      </w:pPr>
    </w:p>
    <w:p w:rsidR="00E1196B" w:rsidRDefault="00F12F90" w:rsidP="00F12F90">
      <w:pPr>
        <w:ind w:left="720"/>
      </w:pPr>
      <w:r>
        <w:t xml:space="preserve">Step </w:t>
      </w:r>
      <w:r w:rsidR="00A2270C">
        <w:t>1:</w:t>
      </w:r>
      <w:r>
        <w:t xml:space="preserve"> </w:t>
      </w:r>
      <w:r w:rsidR="00E1196B">
        <w:t>To install the latest version on Selenium IDE visit the below mentioned website and click on the link</w:t>
      </w:r>
    </w:p>
    <w:p w:rsidR="00E1196B" w:rsidRDefault="00E1196B" w:rsidP="00E1196B">
      <w:pPr>
        <w:ind w:firstLine="720"/>
      </w:pPr>
      <w:r w:rsidRPr="00E1196B">
        <w:t>http://docs.seleniumhq.org/download/</w:t>
      </w:r>
    </w:p>
    <w:p w:rsidR="00E1196B" w:rsidRDefault="00E1196B" w:rsidP="00E1196B">
      <w:r>
        <w:rPr>
          <w:noProof/>
          <w:lang w:val="en-NZ" w:eastAsia="en-NZ"/>
        </w:rPr>
        <w:drawing>
          <wp:inline distT="0" distB="0" distL="0" distR="0">
            <wp:extent cx="57340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96B" w:rsidRDefault="00E1196B" w:rsidP="00E1196B"/>
    <w:p w:rsidR="00E1196B" w:rsidRDefault="00F12F90" w:rsidP="00E1196B">
      <w:pPr>
        <w:ind w:firstLine="720"/>
      </w:pPr>
      <w:r>
        <w:t xml:space="preserve">Step 2: </w:t>
      </w:r>
      <w:r w:rsidR="00E1196B">
        <w:t xml:space="preserve">You should see a popup </w:t>
      </w:r>
      <w:r w:rsidR="00A2270C">
        <w:t>for</w:t>
      </w:r>
      <w:r w:rsidR="00E1196B">
        <w:t xml:space="preserve"> permission to install Selenium IDE. Click “Allow”</w:t>
      </w:r>
    </w:p>
    <w:p w:rsidR="00E1196B" w:rsidRDefault="00E1196B" w:rsidP="00E1196B">
      <w:r>
        <w:rPr>
          <w:noProof/>
          <w:lang w:val="en-NZ" w:eastAsia="en-NZ"/>
        </w:rPr>
        <w:lastRenderedPageBreak/>
        <w:drawing>
          <wp:inline distT="0" distB="0" distL="0" distR="0">
            <wp:extent cx="57340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96B" w:rsidRDefault="00E1196B" w:rsidP="00E1196B"/>
    <w:p w:rsidR="00E1196B" w:rsidRDefault="00F12F90" w:rsidP="00E1196B">
      <w:pPr>
        <w:ind w:firstLine="720"/>
      </w:pPr>
      <w:r>
        <w:t xml:space="preserve">Step 3: </w:t>
      </w:r>
      <w:r w:rsidR="00E1196B">
        <w:t>You should see another pop-up. Click “Install Now”</w:t>
      </w:r>
    </w:p>
    <w:p w:rsidR="00E1196B" w:rsidRDefault="00E1196B" w:rsidP="00E1196B">
      <w:r>
        <w:rPr>
          <w:noProof/>
          <w:lang w:val="en-NZ" w:eastAsia="en-NZ"/>
        </w:rPr>
        <w:drawing>
          <wp:inline distT="0" distB="0" distL="0" distR="0">
            <wp:extent cx="576072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96B" w:rsidRDefault="00E1196B" w:rsidP="00E1196B"/>
    <w:p w:rsidR="00E1196B" w:rsidRDefault="00F12F90" w:rsidP="00F12F90">
      <w:pPr>
        <w:ind w:left="720"/>
      </w:pPr>
      <w:r>
        <w:t xml:space="preserve">Step 4: </w:t>
      </w:r>
      <w:r w:rsidR="00E1196B">
        <w:t>Restart the browser.</w:t>
      </w:r>
      <w:r>
        <w:t xml:space="preserve"> You should now see an option </w:t>
      </w:r>
      <w:r w:rsidR="00A2270C">
        <w:t>to</w:t>
      </w:r>
      <w:r>
        <w:t xml:space="preserve"> launch Selenium IDE from Firefox’s menu</w:t>
      </w:r>
      <w:r w:rsidR="00A2270C">
        <w:t xml:space="preserve"> under ‘Web Developer’ Option.</w:t>
      </w:r>
    </w:p>
    <w:p w:rsidR="00F12F90" w:rsidRDefault="00F12F90" w:rsidP="00F12F90">
      <w:pPr>
        <w:ind w:firstLine="720"/>
      </w:pPr>
      <w:r>
        <w:rPr>
          <w:noProof/>
          <w:lang w:val="en-NZ" w:eastAsia="en-NZ"/>
        </w:rPr>
        <w:lastRenderedPageBreak/>
        <w:drawing>
          <wp:inline distT="0" distB="0" distL="0" distR="0">
            <wp:extent cx="573405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0" w:rsidRDefault="00F12F90" w:rsidP="00F12F90">
      <w:pPr>
        <w:ind w:firstLine="720"/>
      </w:pPr>
    </w:p>
    <w:p w:rsidR="00F12F90" w:rsidRDefault="00F12F90" w:rsidP="00F12F90">
      <w:pPr>
        <w:pStyle w:val="Heading2"/>
        <w:ind w:firstLine="720"/>
      </w:pPr>
      <w:r>
        <w:t>1.2 SelBlocks</w:t>
      </w:r>
    </w:p>
    <w:p w:rsidR="00F12F90" w:rsidRDefault="00F12F90" w:rsidP="00F12F90">
      <w:r>
        <w:tab/>
        <w:t>This plugin add</w:t>
      </w:r>
      <w:r w:rsidR="00A2270C">
        <w:t>s</w:t>
      </w:r>
      <w:r>
        <w:t xml:space="preserve"> Flow Control and XML based parameterization to Selenium IDE.</w:t>
      </w:r>
    </w:p>
    <w:p w:rsidR="00F12F90" w:rsidRDefault="00F12F90" w:rsidP="00F12F90">
      <w:pPr>
        <w:ind w:left="720"/>
      </w:pPr>
      <w:r>
        <w:t>Step 1: Search for SelBlocks on Google or though Firefox Add-Ons marker and click “Add to Firefox”</w:t>
      </w:r>
    </w:p>
    <w:p w:rsidR="00F12F90" w:rsidRDefault="00F12F90" w:rsidP="00F12F90">
      <w:pPr>
        <w:ind w:left="720"/>
      </w:pPr>
      <w:r>
        <w:rPr>
          <w:noProof/>
          <w:lang w:val="en-NZ" w:eastAsia="en-NZ"/>
        </w:rPr>
        <w:drawing>
          <wp:inline distT="0" distB="0" distL="0" distR="0">
            <wp:extent cx="573405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0" w:rsidRDefault="00F12F90" w:rsidP="00F12F90">
      <w:pPr>
        <w:ind w:left="720"/>
      </w:pPr>
      <w:r>
        <w:t xml:space="preserve"> Step 2: Click “Allow” on the popup</w:t>
      </w:r>
    </w:p>
    <w:p w:rsidR="00F12F90" w:rsidRDefault="00F12F90" w:rsidP="00F12F90">
      <w:pPr>
        <w:ind w:left="720"/>
      </w:pPr>
      <w:r>
        <w:rPr>
          <w:noProof/>
          <w:lang w:val="en-NZ" w:eastAsia="en-NZ"/>
        </w:rPr>
        <w:lastRenderedPageBreak/>
        <w:drawing>
          <wp:inline distT="0" distB="0" distL="0" distR="0">
            <wp:extent cx="573405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0" w:rsidRDefault="00F12F90" w:rsidP="00F12F90">
      <w:pPr>
        <w:ind w:left="720"/>
      </w:pPr>
    </w:p>
    <w:p w:rsidR="00F12F90" w:rsidRDefault="00F12F90" w:rsidP="00F12F90">
      <w:pPr>
        <w:ind w:left="720"/>
      </w:pPr>
      <w:r>
        <w:t>Step 3: Click “Install Now”</w:t>
      </w:r>
    </w:p>
    <w:p w:rsidR="00F12F90" w:rsidRDefault="00F12F90" w:rsidP="00F12F90">
      <w:pPr>
        <w:ind w:left="720"/>
      </w:pPr>
      <w:r>
        <w:rPr>
          <w:noProof/>
          <w:lang w:val="en-NZ" w:eastAsia="en-NZ"/>
        </w:rPr>
        <w:drawing>
          <wp:inline distT="0" distB="0" distL="0" distR="0">
            <wp:extent cx="573405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0" w:rsidRDefault="00F12F90" w:rsidP="00F12F90">
      <w:pPr>
        <w:ind w:left="720"/>
      </w:pPr>
    </w:p>
    <w:p w:rsidR="00F12F90" w:rsidRDefault="00F12F90" w:rsidP="00F12F90">
      <w:pPr>
        <w:ind w:left="720"/>
      </w:pPr>
      <w:r>
        <w:t>Step 4: Click “Restart” button to restart your Firefox browser.</w:t>
      </w:r>
    </w:p>
    <w:p w:rsidR="00F12F90" w:rsidRDefault="00F12F90" w:rsidP="00F12F90">
      <w:pPr>
        <w:ind w:left="720"/>
      </w:pPr>
    </w:p>
    <w:p w:rsidR="00F12F90" w:rsidRDefault="00F12F90" w:rsidP="00F12F90">
      <w:pPr>
        <w:ind w:left="720"/>
      </w:pPr>
      <w:r>
        <w:rPr>
          <w:noProof/>
          <w:lang w:val="en-NZ" w:eastAsia="en-NZ"/>
        </w:rPr>
        <w:lastRenderedPageBreak/>
        <w:drawing>
          <wp:inline distT="0" distB="0" distL="0" distR="0" wp14:anchorId="4FB86BAA" wp14:editId="6C075ED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90" w:rsidRDefault="00F12F90" w:rsidP="00F12F90">
      <w:pPr>
        <w:ind w:left="720"/>
      </w:pPr>
    </w:p>
    <w:p w:rsidR="00F12F90" w:rsidRDefault="00A2270C" w:rsidP="00F12F90">
      <w:pPr>
        <w:pStyle w:val="Heading1"/>
        <w:numPr>
          <w:ilvl w:val="0"/>
          <w:numId w:val="2"/>
        </w:numPr>
      </w:pPr>
      <w:r>
        <w:t>Step-up</w:t>
      </w:r>
    </w:p>
    <w:p w:rsidR="00F12F90" w:rsidRDefault="00F12F90" w:rsidP="00F12F90">
      <w:pPr>
        <w:ind w:left="360"/>
      </w:pPr>
    </w:p>
    <w:p w:rsidR="00F12F90" w:rsidRDefault="00F12F90" w:rsidP="00F12F90">
      <w:pPr>
        <w:ind w:left="360" w:firstLine="360"/>
      </w:pPr>
      <w:r>
        <w:t>Step 1: Download the “Selenium Automation folder and place</w:t>
      </w:r>
      <w:r w:rsidR="00730F8D">
        <w:t xml:space="preserve"> it in on your local</w:t>
      </w:r>
      <w:r w:rsidR="002454FE">
        <w:t xml:space="preserve"> drive (e.g. D: </w:t>
      </w:r>
      <w:r w:rsidR="00A2270C">
        <w:t>drive</w:t>
      </w:r>
      <w:r w:rsidR="002454FE">
        <w:t>)</w:t>
      </w:r>
    </w:p>
    <w:p w:rsidR="00F12F90" w:rsidRDefault="00F12F90" w:rsidP="00F12F90">
      <w:pPr>
        <w:ind w:left="360"/>
      </w:pPr>
      <w:r>
        <w:tab/>
        <w:t>Step 2: Launch Selenium IDE from your Firefox menu’s “</w:t>
      </w:r>
      <w:r w:rsidR="00A2270C">
        <w:t>Web developer</w:t>
      </w:r>
      <w:r>
        <w:t>” option.</w:t>
      </w:r>
    </w:p>
    <w:p w:rsidR="00F12F90" w:rsidRDefault="00F12F90" w:rsidP="00817886">
      <w:pPr>
        <w:ind w:left="720"/>
      </w:pPr>
      <w:r>
        <w:t xml:space="preserve">Step 3: From the Selenium IDE choose Option -&gt; Option -&gt; General </w:t>
      </w:r>
      <w:r w:rsidR="00817886">
        <w:t>to access the Selenium general setup menu.</w:t>
      </w:r>
    </w:p>
    <w:p w:rsidR="00817886" w:rsidRDefault="00817886" w:rsidP="00817886">
      <w:pPr>
        <w:ind w:left="720"/>
      </w:pPr>
      <w:r>
        <w:rPr>
          <w:noProof/>
          <w:lang w:val="en-NZ" w:eastAsia="en-NZ"/>
        </w:rPr>
        <w:drawing>
          <wp:inline distT="0" distB="0" distL="0" distR="0">
            <wp:extent cx="573405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86" w:rsidRDefault="00817886" w:rsidP="00817886">
      <w:pPr>
        <w:ind w:left="720"/>
      </w:pPr>
    </w:p>
    <w:p w:rsidR="00817886" w:rsidRDefault="00817886" w:rsidP="00817886">
      <w:pPr>
        <w:ind w:left="720"/>
      </w:pPr>
      <w:r>
        <w:t>Step 4: For the “Selenium Core Extensions” field, click the “Browse” button and navigate to the “SeleniumAutomation” folder you downloaded and choose file “user-extensions.js”</w:t>
      </w:r>
    </w:p>
    <w:p w:rsidR="00817886" w:rsidRDefault="00817886" w:rsidP="00817886">
      <w:pPr>
        <w:ind w:left="720"/>
      </w:pPr>
      <w:r>
        <w:t>Step 5: Populate the “Selenium IDE Extensions” field with the path for “testObjects.js” file, under “SeleniumAutomation” folder</w:t>
      </w:r>
    </w:p>
    <w:p w:rsidR="00817886" w:rsidRDefault="00817886" w:rsidP="00817886">
      <w:pPr>
        <w:ind w:left="720"/>
      </w:pPr>
      <w:r>
        <w:t>Step 6: Tick the “Activate Developer tools” and “Enable Experimental features” checkboxes</w:t>
      </w:r>
    </w:p>
    <w:p w:rsidR="00817886" w:rsidRDefault="00817886" w:rsidP="00817886">
      <w:pPr>
        <w:ind w:left="720"/>
      </w:pPr>
    </w:p>
    <w:p w:rsidR="00817886" w:rsidRDefault="00817886" w:rsidP="00817886">
      <w:pPr>
        <w:ind w:left="720"/>
      </w:pPr>
      <w:r>
        <w:rPr>
          <w:noProof/>
          <w:lang w:val="en-NZ" w:eastAsia="en-NZ"/>
        </w:rPr>
        <w:drawing>
          <wp:inline distT="0" distB="0" distL="0" distR="0" wp14:anchorId="6A7437F6" wp14:editId="4A5613D6">
            <wp:extent cx="4953000" cy="571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86" w:rsidRDefault="00817886" w:rsidP="00817886">
      <w:pPr>
        <w:ind w:left="720"/>
      </w:pPr>
    </w:p>
    <w:p w:rsidR="00817886" w:rsidRDefault="00817886" w:rsidP="00817886">
      <w:pPr>
        <w:ind w:left="720"/>
      </w:pPr>
      <w:r>
        <w:t xml:space="preserve">Step </w:t>
      </w:r>
      <w:r w:rsidR="00A2270C">
        <w:t>7:</w:t>
      </w:r>
      <w:r>
        <w:t xml:space="preserve"> Click “Ok”</w:t>
      </w:r>
    </w:p>
    <w:p w:rsidR="00817886" w:rsidRDefault="00817886" w:rsidP="00817886">
      <w:pPr>
        <w:ind w:left="720"/>
      </w:pPr>
      <w:r>
        <w:t xml:space="preserve">Step </w:t>
      </w:r>
      <w:r w:rsidR="00A2270C">
        <w:t>8:</w:t>
      </w:r>
      <w:r>
        <w:t xml:space="preserve"> From the Selenium IDE menu options, choose “File” -&gt; “Open test suite..” and navigate to “SeleniumAutomation” folder and choose file “</w:t>
      </w:r>
      <w:r w:rsidRPr="00817886">
        <w:t>NewRepeatingInvoiceTestSuite</w:t>
      </w:r>
      <w:r>
        <w:t>”</w:t>
      </w:r>
    </w:p>
    <w:p w:rsidR="002A1EEF" w:rsidRDefault="00F410F5" w:rsidP="00817886">
      <w:pPr>
        <w:ind w:left="720"/>
      </w:pPr>
      <w:r>
        <w:lastRenderedPageBreak/>
        <w:t xml:space="preserve">Step 9: Update line 2 </w:t>
      </w:r>
      <w:r w:rsidR="002A1EEF">
        <w:t xml:space="preserve">and line 3 </w:t>
      </w:r>
      <w:r>
        <w:t xml:space="preserve">of testObjects.js (under the downloaded SeleniumAutomation folder) </w:t>
      </w:r>
    </w:p>
    <w:p w:rsidR="002A1EEF" w:rsidRDefault="002A1EEF" w:rsidP="002A1EEF">
      <w:pPr>
        <w:ind w:left="720"/>
      </w:pPr>
      <w:r w:rsidRPr="002A1EEF">
        <w:rPr>
          <w:b/>
        </w:rPr>
        <w:t xml:space="preserve">Line </w:t>
      </w:r>
      <w:r>
        <w:rPr>
          <w:b/>
        </w:rPr>
        <w:t>2</w:t>
      </w:r>
      <w:r w:rsidRPr="002A1EEF">
        <w:rPr>
          <w:b/>
        </w:rPr>
        <w:t>:</w:t>
      </w:r>
      <w:r>
        <w:t xml:space="preserve"> Provide the path for “</w:t>
      </w:r>
      <w:r w:rsidRPr="002A1EEF">
        <w:t>loginDetails.xml</w:t>
      </w:r>
      <w:r>
        <w:t>” (also found under SeleniumAutomation folder) preceeded by “</w:t>
      </w:r>
      <w:hyperlink r:id="rId15" w:history="1">
        <w:r w:rsidRPr="002F0F4C">
          <w:rPr>
            <w:rStyle w:val="Hyperlink"/>
          </w:rPr>
          <w:t>file:///</w:t>
        </w:r>
      </w:hyperlink>
      <w:r>
        <w:t>”</w:t>
      </w:r>
    </w:p>
    <w:p w:rsidR="002A1EEF" w:rsidRDefault="002A1EEF" w:rsidP="002A1EEF">
      <w:pPr>
        <w:ind w:left="720"/>
      </w:pPr>
      <w:r>
        <w:t>E.g. if your testData.xml is present under D:\SeleniumAutomation then second line of testObjects.js should look like below</w:t>
      </w:r>
    </w:p>
    <w:p w:rsidR="002A1EEF" w:rsidRDefault="002A1EEF" w:rsidP="002A1EEF">
      <w:pPr>
        <w:ind w:left="720"/>
      </w:pPr>
      <w:r>
        <w:t xml:space="preserve">var </w:t>
      </w:r>
      <w:r>
        <w:t>inputDataForLoginPage</w:t>
      </w:r>
      <w:r>
        <w:t>= “file:///D:/SeleniumAutomation/</w:t>
      </w:r>
      <w:r w:rsidRPr="002A1EEF">
        <w:t xml:space="preserve"> loginDetails.xml</w:t>
      </w:r>
      <w:r>
        <w:t>”</w:t>
      </w:r>
    </w:p>
    <w:p w:rsidR="002A1EEF" w:rsidRDefault="002A1EEF" w:rsidP="00817886">
      <w:pPr>
        <w:ind w:left="720"/>
      </w:pPr>
    </w:p>
    <w:p w:rsidR="00F410F5" w:rsidRDefault="002A1EEF" w:rsidP="00817886">
      <w:pPr>
        <w:ind w:left="720"/>
      </w:pPr>
      <w:r w:rsidRPr="002A1EEF">
        <w:rPr>
          <w:b/>
        </w:rPr>
        <w:t xml:space="preserve">Line </w:t>
      </w:r>
      <w:r>
        <w:rPr>
          <w:b/>
        </w:rPr>
        <w:t>3</w:t>
      </w:r>
      <w:r w:rsidRPr="002A1EEF">
        <w:rPr>
          <w:b/>
        </w:rPr>
        <w:t>:</w:t>
      </w:r>
      <w:r>
        <w:t xml:space="preserve"> P</w:t>
      </w:r>
      <w:r w:rsidR="00F410F5">
        <w:t>rovide the path for “textData.xml” (also found under SeleniumAutomation folder) preceeded by “</w:t>
      </w:r>
      <w:hyperlink r:id="rId16" w:history="1">
        <w:r w:rsidR="00F410F5" w:rsidRPr="002F0F4C">
          <w:rPr>
            <w:rStyle w:val="Hyperlink"/>
          </w:rPr>
          <w:t>file:///</w:t>
        </w:r>
      </w:hyperlink>
      <w:r w:rsidR="00F410F5">
        <w:t>”</w:t>
      </w:r>
    </w:p>
    <w:p w:rsidR="00F410F5" w:rsidRDefault="00F410F5" w:rsidP="00817886">
      <w:pPr>
        <w:ind w:left="720"/>
      </w:pPr>
      <w:r>
        <w:t xml:space="preserve">E.g. if your testData.xml is present under D:\SeleniumAutomation then </w:t>
      </w:r>
      <w:r w:rsidR="002A1EEF">
        <w:t>third</w:t>
      </w:r>
      <w:r>
        <w:t xml:space="preserve"> line of testObjects.js should look like below</w:t>
      </w:r>
    </w:p>
    <w:p w:rsidR="00F410F5" w:rsidRDefault="00F410F5" w:rsidP="00817886">
      <w:pPr>
        <w:ind w:left="720"/>
      </w:pPr>
      <w:r>
        <w:t xml:space="preserve">var inputDataForTestCases = </w:t>
      </w:r>
      <w:hyperlink r:id="rId17" w:history="1">
        <w:r w:rsidR="00AA54A2" w:rsidRPr="002F0F4C">
          <w:rPr>
            <w:rStyle w:val="Hyperlink"/>
          </w:rPr>
          <w:t>file:///D:/SeleniumAutomation/testData.xml</w:t>
        </w:r>
      </w:hyperlink>
    </w:p>
    <w:p w:rsidR="00817886" w:rsidRPr="00A65216" w:rsidRDefault="00AA54A2" w:rsidP="00A65216">
      <w:pPr>
        <w:ind w:left="720"/>
        <w:rPr>
          <w:b/>
        </w:rPr>
      </w:pPr>
      <w:r w:rsidRPr="00AA54A2">
        <w:rPr>
          <w:b/>
        </w:rPr>
        <w:t>Please note, whenever changes are made in any file used by Selenium IDE, you need to restart the Selenium IDE for it to register the changes.</w:t>
      </w:r>
      <w:bookmarkStart w:id="0" w:name="_GoBack"/>
      <w:bookmarkEnd w:id="0"/>
      <w:r w:rsidR="003D5AAE">
        <w:tab/>
      </w:r>
    </w:p>
    <w:p w:rsidR="00817886" w:rsidRDefault="00817886" w:rsidP="00817886">
      <w:pPr>
        <w:pStyle w:val="Heading1"/>
        <w:numPr>
          <w:ilvl w:val="0"/>
          <w:numId w:val="2"/>
        </w:numPr>
      </w:pPr>
      <w:r>
        <w:t>Running the tests</w:t>
      </w:r>
    </w:p>
    <w:p w:rsidR="00817886" w:rsidRDefault="00817886" w:rsidP="00817886">
      <w:pPr>
        <w:ind w:left="360"/>
      </w:pPr>
      <w:r>
        <w:t>TO run the tests,  click the “</w:t>
      </w:r>
      <w:r w:rsidR="00AC7AED">
        <w:t>Play Entire test suite” button.</w:t>
      </w:r>
    </w:p>
    <w:p w:rsidR="00AC7AED" w:rsidRPr="00817886" w:rsidRDefault="00AC7AED" w:rsidP="00817886">
      <w:pPr>
        <w:ind w:left="360"/>
      </w:pPr>
      <w:r>
        <w:rPr>
          <w:noProof/>
          <w:lang w:val="en-NZ" w:eastAsia="en-NZ"/>
        </w:rPr>
        <w:drawing>
          <wp:inline distT="0" distB="0" distL="0" distR="0">
            <wp:extent cx="573405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0" w:rsidRPr="00F12F90" w:rsidRDefault="00F12F90" w:rsidP="00F12F90">
      <w:pPr>
        <w:ind w:left="720"/>
      </w:pPr>
    </w:p>
    <w:p w:rsidR="00F12F90" w:rsidRDefault="00F12F90" w:rsidP="00F12F90">
      <w:pPr>
        <w:ind w:firstLine="720"/>
      </w:pPr>
    </w:p>
    <w:p w:rsidR="00E1196B" w:rsidRPr="00E1196B" w:rsidRDefault="00E1196B" w:rsidP="00E1196B"/>
    <w:sectPr w:rsidR="00E1196B" w:rsidRPr="00E119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040677"/>
    <w:multiLevelType w:val="hybridMultilevel"/>
    <w:tmpl w:val="35883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B14E66"/>
    <w:multiLevelType w:val="multilevel"/>
    <w:tmpl w:val="971231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5FDA0329"/>
    <w:multiLevelType w:val="multilevel"/>
    <w:tmpl w:val="F00A33D8"/>
    <w:lvl w:ilvl="0">
      <w:start w:val="1"/>
      <w:numFmt w:val="decimal"/>
      <w:lvlText w:val="%1"/>
      <w:lvlJc w:val="left"/>
      <w:pPr>
        <w:ind w:left="390" w:hanging="39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1">
      <w:start w:val="1"/>
      <w:numFmt w:val="decimal"/>
      <w:lvlText w:val="%1.%2"/>
      <w:lvlJc w:val="left"/>
      <w:pPr>
        <w:ind w:left="1110" w:hanging="39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96B"/>
    <w:rsid w:val="002454FE"/>
    <w:rsid w:val="002A1EEF"/>
    <w:rsid w:val="003D5AAE"/>
    <w:rsid w:val="006C381E"/>
    <w:rsid w:val="00730F8D"/>
    <w:rsid w:val="00817886"/>
    <w:rsid w:val="00A2270C"/>
    <w:rsid w:val="00A65216"/>
    <w:rsid w:val="00AA54A2"/>
    <w:rsid w:val="00AC7AED"/>
    <w:rsid w:val="00E1196B"/>
    <w:rsid w:val="00F12F90"/>
    <w:rsid w:val="00F41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965BF9-C905-4D69-A857-FA46BB9D9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19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19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19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1196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19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119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119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19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196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410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file:///D:/SeleniumAutomation/testData.xml" TargetMode="External"/><Relationship Id="rId2" Type="http://schemas.openxmlformats.org/officeDocument/2006/relationships/styles" Target="styles.xml"/><Relationship Id="rId16" Type="http://schemas.openxmlformats.org/officeDocument/2006/relationships/hyperlink" Target="NUL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NULL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Telecom New Zealand Limited</Company>
  <LinksUpToDate>false</LinksUpToDate>
  <CharactersWithSpaces>3015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Sharma</dc:creator>
  <cp:keywords/>
  <dc:description/>
  <cp:lastModifiedBy>Prateek</cp:lastModifiedBy>
  <cp:revision>12</cp:revision>
  <dcterms:created xsi:type="dcterms:W3CDTF">2014-06-29T14:50:00Z</dcterms:created>
  <dcterms:modified xsi:type="dcterms:W3CDTF">2014-06-30T00:21:00Z</dcterms:modified>
</cp:coreProperties>
</file>