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FD4" w:rsidRPr="00BB0B69" w:rsidRDefault="003C1FD4" w:rsidP="00AE0BB5">
      <w:pPr>
        <w:spacing w:after="0" w:line="480" w:lineRule="auto"/>
        <w:jc w:val="center"/>
        <w:rPr>
          <w:rFonts w:asciiTheme="majorHAnsi" w:hAnsiTheme="majorHAnsi" w:cs="Times New Roman"/>
          <w:sz w:val="24"/>
          <w:szCs w:val="24"/>
        </w:rPr>
      </w:pPr>
    </w:p>
    <w:p w:rsidR="003C1FD4" w:rsidRPr="00BB0B69" w:rsidRDefault="003C1FD4" w:rsidP="00AE0BB5">
      <w:pPr>
        <w:spacing w:after="0" w:line="480" w:lineRule="auto"/>
        <w:jc w:val="center"/>
        <w:rPr>
          <w:rFonts w:asciiTheme="majorHAnsi" w:hAnsiTheme="majorHAnsi" w:cs="Times New Roman"/>
          <w:sz w:val="24"/>
          <w:szCs w:val="24"/>
        </w:rPr>
      </w:pPr>
    </w:p>
    <w:p w:rsidR="003C1FD4" w:rsidRPr="00BB0B69" w:rsidRDefault="003C1FD4" w:rsidP="00AE0BB5">
      <w:pPr>
        <w:spacing w:after="0" w:line="480" w:lineRule="auto"/>
        <w:jc w:val="center"/>
        <w:rPr>
          <w:rFonts w:asciiTheme="majorHAnsi" w:hAnsiTheme="majorHAnsi" w:cs="Times New Roman"/>
          <w:sz w:val="24"/>
          <w:szCs w:val="24"/>
        </w:rPr>
      </w:pPr>
    </w:p>
    <w:p w:rsidR="003C1FD4" w:rsidRPr="00BB0B69" w:rsidRDefault="003C1FD4" w:rsidP="00AE0BB5">
      <w:pPr>
        <w:spacing w:after="0" w:line="480" w:lineRule="auto"/>
        <w:jc w:val="center"/>
        <w:rPr>
          <w:rFonts w:asciiTheme="majorHAnsi" w:hAnsiTheme="majorHAnsi" w:cs="Times New Roman"/>
          <w:sz w:val="24"/>
          <w:szCs w:val="24"/>
        </w:rPr>
      </w:pPr>
    </w:p>
    <w:p w:rsidR="003C1FD4" w:rsidRPr="00BB0B69" w:rsidRDefault="003C1FD4" w:rsidP="00AE0BB5">
      <w:pPr>
        <w:spacing w:after="0" w:line="480" w:lineRule="auto"/>
        <w:jc w:val="center"/>
        <w:rPr>
          <w:rFonts w:asciiTheme="majorHAnsi" w:hAnsiTheme="majorHAnsi" w:cs="Times New Roman"/>
          <w:sz w:val="24"/>
          <w:szCs w:val="24"/>
        </w:rPr>
      </w:pPr>
    </w:p>
    <w:p w:rsidR="003C1FD4" w:rsidRPr="00BB0B69" w:rsidRDefault="003C1FD4" w:rsidP="00AE0BB5">
      <w:pPr>
        <w:spacing w:after="0" w:line="480" w:lineRule="auto"/>
        <w:jc w:val="center"/>
        <w:rPr>
          <w:rFonts w:asciiTheme="majorHAnsi" w:hAnsiTheme="majorHAnsi" w:cs="Times New Roman"/>
          <w:sz w:val="24"/>
          <w:szCs w:val="24"/>
        </w:rPr>
      </w:pPr>
    </w:p>
    <w:p w:rsidR="003C1FD4" w:rsidRPr="00BB0B69" w:rsidRDefault="003C1FD4" w:rsidP="00AE0BB5">
      <w:pPr>
        <w:spacing w:after="0" w:line="480" w:lineRule="auto"/>
        <w:jc w:val="center"/>
        <w:rPr>
          <w:rFonts w:asciiTheme="majorHAnsi" w:hAnsiTheme="majorHAnsi" w:cs="Times New Roman"/>
          <w:sz w:val="24"/>
          <w:szCs w:val="24"/>
        </w:rPr>
      </w:pPr>
    </w:p>
    <w:p w:rsidR="003C1FD4" w:rsidRPr="00BB0B69" w:rsidRDefault="003C1FD4" w:rsidP="00AE0BB5">
      <w:pPr>
        <w:spacing w:after="0" w:line="480" w:lineRule="auto"/>
        <w:jc w:val="center"/>
        <w:rPr>
          <w:rFonts w:asciiTheme="majorHAnsi" w:hAnsiTheme="majorHAnsi" w:cs="Times New Roman"/>
          <w:sz w:val="24"/>
          <w:szCs w:val="24"/>
        </w:rPr>
      </w:pPr>
    </w:p>
    <w:p w:rsidR="003C1FD4" w:rsidRPr="00BB0B69" w:rsidRDefault="001049E4" w:rsidP="00EA67B5">
      <w:pPr>
        <w:pStyle w:val="HTMLPreformatted"/>
        <w:spacing w:line="480" w:lineRule="auto"/>
        <w:jc w:val="center"/>
        <w:rPr>
          <w:rFonts w:asciiTheme="majorHAnsi" w:hAnsiTheme="majorHAnsi" w:cs="Times New Roman"/>
          <w:sz w:val="24"/>
          <w:szCs w:val="24"/>
        </w:rPr>
      </w:pPr>
      <w:r w:rsidRPr="00BB0B69">
        <w:rPr>
          <w:rFonts w:asciiTheme="majorHAnsi" w:hAnsiTheme="majorHAnsi" w:cs="Times New Roman"/>
          <w:sz w:val="24"/>
          <w:szCs w:val="24"/>
        </w:rPr>
        <w:t>RFC:</w:t>
      </w:r>
      <w:r w:rsidR="003C1FD4" w:rsidRPr="00BB0B69">
        <w:rPr>
          <w:rFonts w:asciiTheme="majorHAnsi" w:hAnsiTheme="majorHAnsi" w:cs="Times New Roman"/>
          <w:sz w:val="24"/>
          <w:szCs w:val="24"/>
        </w:rPr>
        <w:t xml:space="preserve"> </w:t>
      </w:r>
      <w:r w:rsidR="00B57BA4">
        <w:rPr>
          <w:rFonts w:asciiTheme="majorHAnsi" w:hAnsiTheme="majorHAnsi" w:cs="Times New Roman"/>
          <w:sz w:val="24"/>
          <w:szCs w:val="24"/>
        </w:rPr>
        <w:t>Software Defined Wide Area Network (SD-WAN)</w:t>
      </w:r>
    </w:p>
    <w:p w:rsidR="003C1FD4" w:rsidRPr="00BB0B69" w:rsidRDefault="00B57BA4" w:rsidP="00EA67B5">
      <w:pPr>
        <w:pStyle w:val="HTMLPreformatted"/>
        <w:spacing w:line="480" w:lineRule="auto"/>
        <w:jc w:val="center"/>
        <w:rPr>
          <w:rFonts w:asciiTheme="majorHAnsi" w:hAnsiTheme="majorHAnsi" w:cs="Times New Roman"/>
          <w:sz w:val="24"/>
          <w:szCs w:val="24"/>
        </w:rPr>
      </w:pPr>
      <w:r>
        <w:rPr>
          <w:rFonts w:asciiTheme="majorHAnsi" w:hAnsiTheme="majorHAnsi" w:cs="Times New Roman"/>
          <w:sz w:val="24"/>
          <w:szCs w:val="24"/>
        </w:rPr>
        <w:t>MANDAR RAJENDRA GHOGALE</w:t>
      </w:r>
    </w:p>
    <w:p w:rsidR="003C1FD4" w:rsidRPr="00BB0B69" w:rsidRDefault="00B57BA4" w:rsidP="00EA67B5">
      <w:pPr>
        <w:pStyle w:val="HTMLPreformatted"/>
        <w:spacing w:line="480" w:lineRule="auto"/>
        <w:jc w:val="center"/>
        <w:rPr>
          <w:rFonts w:asciiTheme="majorHAnsi" w:hAnsiTheme="majorHAnsi" w:cs="Times New Roman"/>
          <w:sz w:val="24"/>
          <w:szCs w:val="24"/>
        </w:rPr>
      </w:pPr>
      <w:r>
        <w:rPr>
          <w:rFonts w:asciiTheme="majorHAnsi" w:hAnsiTheme="majorHAnsi" w:cs="Times New Roman"/>
          <w:sz w:val="24"/>
          <w:szCs w:val="24"/>
        </w:rPr>
        <w:t>Student ID: 47291378</w:t>
      </w:r>
    </w:p>
    <w:p w:rsidR="003C1FD4" w:rsidRDefault="003C1FD4" w:rsidP="00EA67B5">
      <w:pPr>
        <w:pStyle w:val="Header"/>
        <w:spacing w:line="480" w:lineRule="auto"/>
        <w:jc w:val="center"/>
        <w:rPr>
          <w:rFonts w:asciiTheme="majorHAnsi" w:hAnsiTheme="majorHAnsi" w:cs="Times New Roman"/>
          <w:sz w:val="24"/>
          <w:szCs w:val="24"/>
        </w:rPr>
      </w:pPr>
      <w:r w:rsidRPr="00BB0B69">
        <w:rPr>
          <w:rFonts w:asciiTheme="majorHAnsi" w:hAnsiTheme="majorHAnsi" w:cs="Times New Roman"/>
          <w:sz w:val="24"/>
          <w:szCs w:val="24"/>
        </w:rPr>
        <w:t>Southern Methodist University</w:t>
      </w:r>
    </w:p>
    <w:p w:rsidR="00601D96" w:rsidRPr="00BB0B69" w:rsidRDefault="00601D96" w:rsidP="00EA67B5">
      <w:pPr>
        <w:pStyle w:val="Header"/>
        <w:spacing w:line="480" w:lineRule="auto"/>
        <w:jc w:val="center"/>
        <w:rPr>
          <w:rFonts w:asciiTheme="majorHAnsi" w:hAnsiTheme="majorHAnsi"/>
        </w:rPr>
      </w:pPr>
      <w:r>
        <w:rPr>
          <w:rFonts w:asciiTheme="majorHAnsi" w:hAnsiTheme="majorHAnsi" w:cs="Times New Roman"/>
          <w:sz w:val="24"/>
          <w:szCs w:val="24"/>
        </w:rPr>
        <w:t>Spring 2018</w:t>
      </w:r>
    </w:p>
    <w:p w:rsidR="003C1FD4" w:rsidRPr="00BB0B69" w:rsidRDefault="003C1FD4" w:rsidP="00AE0BB5">
      <w:pPr>
        <w:spacing w:after="0" w:line="480" w:lineRule="auto"/>
        <w:jc w:val="center"/>
        <w:rPr>
          <w:rFonts w:asciiTheme="majorHAnsi" w:hAnsiTheme="majorHAnsi" w:cs="Times New Roman"/>
          <w:sz w:val="24"/>
          <w:szCs w:val="24"/>
        </w:rPr>
      </w:pPr>
    </w:p>
    <w:p w:rsidR="003C1FD4" w:rsidRPr="00BB0B69" w:rsidRDefault="003C1FD4" w:rsidP="00656F3C">
      <w:pPr>
        <w:spacing w:after="0" w:line="480" w:lineRule="auto"/>
        <w:rPr>
          <w:rFonts w:asciiTheme="majorHAnsi" w:hAnsiTheme="majorHAnsi" w:cs="Times New Roman"/>
          <w:sz w:val="24"/>
          <w:szCs w:val="24"/>
        </w:rPr>
      </w:pPr>
    </w:p>
    <w:p w:rsidR="003C1FD4" w:rsidRPr="00BB0B69" w:rsidRDefault="003C1FD4" w:rsidP="00C70666">
      <w:pPr>
        <w:spacing w:after="0" w:line="480" w:lineRule="auto"/>
        <w:jc w:val="center"/>
        <w:rPr>
          <w:rFonts w:asciiTheme="majorHAnsi" w:hAnsiTheme="majorHAnsi" w:cs="Times New Roman"/>
          <w:sz w:val="24"/>
          <w:szCs w:val="24"/>
        </w:rPr>
      </w:pPr>
    </w:p>
    <w:p w:rsidR="003C1FD4" w:rsidRPr="00BB0B69" w:rsidRDefault="003C1FD4" w:rsidP="00C70666">
      <w:pPr>
        <w:spacing w:after="0" w:line="480" w:lineRule="auto"/>
        <w:jc w:val="center"/>
        <w:rPr>
          <w:rFonts w:asciiTheme="majorHAnsi" w:hAnsiTheme="majorHAnsi" w:cs="Times New Roman"/>
          <w:sz w:val="24"/>
          <w:szCs w:val="24"/>
        </w:rPr>
      </w:pPr>
    </w:p>
    <w:p w:rsidR="003C1FD4" w:rsidRPr="00BB0B69" w:rsidRDefault="003C1FD4" w:rsidP="00C70666">
      <w:pPr>
        <w:spacing w:after="0" w:line="480" w:lineRule="auto"/>
        <w:jc w:val="center"/>
        <w:rPr>
          <w:rFonts w:asciiTheme="majorHAnsi" w:hAnsiTheme="majorHAnsi" w:cs="Times New Roman"/>
          <w:sz w:val="24"/>
          <w:szCs w:val="24"/>
        </w:rPr>
      </w:pPr>
    </w:p>
    <w:p w:rsidR="003C1FD4" w:rsidRPr="00BB0B69" w:rsidRDefault="003C1FD4" w:rsidP="00C70666">
      <w:pPr>
        <w:spacing w:after="0" w:line="480" w:lineRule="auto"/>
        <w:jc w:val="center"/>
        <w:rPr>
          <w:rFonts w:asciiTheme="majorHAnsi" w:hAnsiTheme="majorHAnsi" w:cs="Times New Roman"/>
          <w:sz w:val="24"/>
          <w:szCs w:val="24"/>
        </w:rPr>
      </w:pPr>
      <w:r w:rsidRPr="00BB0B69">
        <w:rPr>
          <w:rFonts w:asciiTheme="majorHAnsi" w:hAnsiTheme="majorHAnsi" w:cs="Times New Roman"/>
          <w:sz w:val="24"/>
          <w:szCs w:val="24"/>
        </w:rPr>
        <w:t>EETS 8317</w:t>
      </w:r>
    </w:p>
    <w:p w:rsidR="003C1FD4" w:rsidRPr="00BB0B69" w:rsidRDefault="003C1FD4" w:rsidP="00C70666">
      <w:pPr>
        <w:spacing w:after="0" w:line="480" w:lineRule="auto"/>
        <w:jc w:val="center"/>
        <w:rPr>
          <w:rFonts w:asciiTheme="majorHAnsi" w:hAnsiTheme="majorHAnsi" w:cs="Times New Roman"/>
          <w:sz w:val="24"/>
          <w:szCs w:val="24"/>
        </w:rPr>
      </w:pPr>
      <w:r w:rsidRPr="00BB0B69">
        <w:rPr>
          <w:rFonts w:asciiTheme="majorHAnsi" w:hAnsiTheme="majorHAnsi" w:cs="Times New Roman"/>
          <w:sz w:val="24"/>
          <w:szCs w:val="24"/>
        </w:rPr>
        <w:t>Switching and QoS Management in IP Networks</w:t>
      </w:r>
    </w:p>
    <w:p w:rsidR="003C1FD4" w:rsidRPr="00BB0B69" w:rsidRDefault="003C1FD4" w:rsidP="00C70666">
      <w:pPr>
        <w:jc w:val="center"/>
        <w:rPr>
          <w:rFonts w:asciiTheme="majorHAnsi" w:hAnsiTheme="majorHAnsi" w:cs="Times New Roman"/>
          <w:sz w:val="24"/>
          <w:szCs w:val="24"/>
        </w:rPr>
      </w:pPr>
      <w:r w:rsidRPr="00BB0B69">
        <w:rPr>
          <w:rFonts w:asciiTheme="majorHAnsi" w:hAnsiTheme="majorHAnsi" w:cs="Times New Roman"/>
          <w:sz w:val="24"/>
          <w:szCs w:val="24"/>
        </w:rPr>
        <w:t>Dr. Kamakshi Sridhar</w:t>
      </w:r>
    </w:p>
    <w:p w:rsidR="003C1FD4" w:rsidRPr="00BB0B69" w:rsidRDefault="00601D96" w:rsidP="00C70666">
      <w:pPr>
        <w:jc w:val="center"/>
        <w:rPr>
          <w:rFonts w:asciiTheme="majorHAnsi" w:hAnsiTheme="majorHAnsi" w:cs="Times New Roman"/>
          <w:sz w:val="24"/>
          <w:szCs w:val="24"/>
        </w:rPr>
      </w:pPr>
      <w:r>
        <w:rPr>
          <w:rFonts w:asciiTheme="majorHAnsi" w:hAnsiTheme="majorHAnsi" w:cs="Times New Roman"/>
          <w:sz w:val="24"/>
          <w:szCs w:val="24"/>
        </w:rPr>
        <w:t>April 10 2018</w:t>
      </w:r>
    </w:p>
    <w:p w:rsidR="003C1FD4" w:rsidRPr="00BB0B69" w:rsidRDefault="003C1FD4">
      <w:pPr>
        <w:rPr>
          <w:rFonts w:asciiTheme="majorHAnsi" w:hAnsiTheme="majorHAnsi" w:cs="Times New Roman"/>
          <w:sz w:val="24"/>
          <w:szCs w:val="24"/>
        </w:rPr>
      </w:pPr>
      <w:r w:rsidRPr="00BB0B69">
        <w:rPr>
          <w:rFonts w:asciiTheme="majorHAnsi" w:hAnsiTheme="majorHAnsi" w:cs="Times New Roman"/>
          <w:sz w:val="24"/>
          <w:szCs w:val="24"/>
        </w:rPr>
        <w:br w:type="page"/>
      </w:r>
    </w:p>
    <w:p w:rsidR="003C1FD4" w:rsidRPr="00BB0B69" w:rsidRDefault="003C1FD4" w:rsidP="00867AF9">
      <w:pPr>
        <w:pStyle w:val="Heading1"/>
        <w:keepNext/>
        <w:keepLines/>
        <w:spacing w:before="0" w:beforeAutospacing="0" w:after="0" w:afterAutospacing="0" w:line="480" w:lineRule="auto"/>
        <w:jc w:val="center"/>
        <w:rPr>
          <w:rFonts w:asciiTheme="majorHAnsi" w:hAnsiTheme="majorHAnsi" w:cs="Times New Roman"/>
          <w:color w:val="365F91"/>
          <w:kern w:val="0"/>
          <w:sz w:val="28"/>
          <w:szCs w:val="28"/>
        </w:rPr>
      </w:pPr>
      <w:r w:rsidRPr="00BB0B69">
        <w:rPr>
          <w:rFonts w:asciiTheme="majorHAnsi" w:hAnsiTheme="majorHAnsi" w:cs="Times New Roman"/>
          <w:color w:val="365F91"/>
          <w:kern w:val="0"/>
          <w:sz w:val="28"/>
          <w:szCs w:val="28"/>
        </w:rPr>
        <w:lastRenderedPageBreak/>
        <w:t>Abstract</w:t>
      </w:r>
    </w:p>
    <w:p w:rsidR="003C1FD4" w:rsidRPr="00BB0B69" w:rsidRDefault="003C1FD4" w:rsidP="00B96C52">
      <w:pPr>
        <w:spacing w:after="240"/>
        <w:jc w:val="both"/>
        <w:rPr>
          <w:rFonts w:asciiTheme="majorHAnsi" w:hAnsiTheme="majorHAnsi" w:cs="Times New Roman"/>
          <w:sz w:val="24"/>
          <w:szCs w:val="24"/>
        </w:rPr>
      </w:pPr>
      <w:r w:rsidRPr="00BB0B69">
        <w:rPr>
          <w:rFonts w:asciiTheme="majorHAnsi" w:hAnsiTheme="majorHAnsi" w:cs="Times New Roman"/>
          <w:sz w:val="24"/>
          <w:szCs w:val="24"/>
        </w:rPr>
        <w:t>This paper explores</w:t>
      </w:r>
      <w:r w:rsidR="00B96C52">
        <w:rPr>
          <w:rFonts w:asciiTheme="majorHAnsi" w:hAnsiTheme="majorHAnsi" w:cs="Times New Roman"/>
          <w:sz w:val="24"/>
          <w:szCs w:val="24"/>
        </w:rPr>
        <w:t xml:space="preserve"> </w:t>
      </w:r>
      <w:r w:rsidR="00906C6B">
        <w:rPr>
          <w:rFonts w:asciiTheme="majorHAnsi" w:hAnsiTheme="majorHAnsi" w:cs="Times New Roman"/>
          <w:sz w:val="24"/>
          <w:szCs w:val="24"/>
        </w:rPr>
        <w:t xml:space="preserve">specific </w:t>
      </w:r>
      <w:r w:rsidR="00B96C52">
        <w:rPr>
          <w:rFonts w:asciiTheme="majorHAnsi" w:hAnsiTheme="majorHAnsi" w:cs="Times New Roman"/>
          <w:sz w:val="24"/>
          <w:szCs w:val="24"/>
        </w:rPr>
        <w:t xml:space="preserve">application of </w:t>
      </w:r>
      <w:r w:rsidR="00B96C52" w:rsidRPr="00BB0B69">
        <w:rPr>
          <w:rFonts w:asciiTheme="majorHAnsi" w:hAnsiTheme="majorHAnsi" w:cs="Times New Roman"/>
          <w:sz w:val="24"/>
          <w:szCs w:val="24"/>
        </w:rPr>
        <w:t>RFC</w:t>
      </w:r>
      <w:r w:rsidRPr="00BB0B69">
        <w:rPr>
          <w:rFonts w:asciiTheme="majorHAnsi" w:hAnsiTheme="majorHAnsi" w:cs="Times New Roman"/>
          <w:sz w:val="24"/>
          <w:szCs w:val="24"/>
        </w:rPr>
        <w:t xml:space="preserve"> </w:t>
      </w:r>
      <w:r w:rsidR="00B96C52">
        <w:rPr>
          <w:rFonts w:asciiTheme="majorHAnsi" w:hAnsiTheme="majorHAnsi" w:cs="Times New Roman"/>
          <w:sz w:val="24"/>
          <w:szCs w:val="24"/>
        </w:rPr>
        <w:t>7426 Software-Defined Networking(SDN) applied to WAN connections.</w:t>
      </w:r>
    </w:p>
    <w:p w:rsidR="00B96C52" w:rsidRPr="00B96C52" w:rsidRDefault="003C1FD4" w:rsidP="00B96C52">
      <w:pPr>
        <w:spacing w:after="240"/>
        <w:jc w:val="both"/>
        <w:rPr>
          <w:rFonts w:asciiTheme="majorHAnsi" w:hAnsiTheme="majorHAnsi" w:cs="Times New Roman"/>
          <w:sz w:val="24"/>
          <w:szCs w:val="24"/>
        </w:rPr>
      </w:pPr>
      <w:r w:rsidRPr="00BB0B69">
        <w:rPr>
          <w:rFonts w:asciiTheme="majorHAnsi" w:hAnsiTheme="majorHAnsi" w:cs="Times New Roman"/>
          <w:sz w:val="24"/>
          <w:szCs w:val="24"/>
        </w:rPr>
        <w:t xml:space="preserve">This paper describes the purpose, implementation, benefits and further work of </w:t>
      </w:r>
      <w:r w:rsidR="00EB2773">
        <w:rPr>
          <w:rFonts w:asciiTheme="majorHAnsi" w:hAnsiTheme="majorHAnsi" w:cs="Times New Roman"/>
          <w:sz w:val="24"/>
          <w:szCs w:val="24"/>
        </w:rPr>
        <w:t>SD-WAN.</w:t>
      </w:r>
      <w:r w:rsidR="00B96C52">
        <w:rPr>
          <w:rFonts w:asciiTheme="majorHAnsi" w:hAnsiTheme="majorHAnsi" w:cs="Times New Roman"/>
          <w:sz w:val="24"/>
          <w:szCs w:val="24"/>
        </w:rPr>
        <w:t xml:space="preserve"> </w:t>
      </w:r>
      <w:r w:rsidR="00B96C52" w:rsidRPr="00B96C52">
        <w:rPr>
          <w:rFonts w:asciiTheme="majorHAnsi" w:hAnsiTheme="majorHAnsi" w:cs="Times New Roman"/>
          <w:sz w:val="24"/>
          <w:szCs w:val="24"/>
        </w:rPr>
        <w:t>The Software-Defined Wide Area Network (SD-WAN) is a specific application of Software Defined Networking (SDN) technology applied to WAN connections, which are used to connect enterprise networks – including branch offices and datacenters – over large geographic distances.</w:t>
      </w:r>
    </w:p>
    <w:p w:rsidR="00B96C52" w:rsidRPr="00B96C52" w:rsidRDefault="00B96C52" w:rsidP="00B96C52">
      <w:pPr>
        <w:spacing w:after="240"/>
        <w:jc w:val="both"/>
        <w:rPr>
          <w:rFonts w:asciiTheme="majorHAnsi" w:hAnsiTheme="majorHAnsi" w:cs="Times New Roman"/>
          <w:sz w:val="24"/>
          <w:szCs w:val="24"/>
        </w:rPr>
      </w:pPr>
      <w:r w:rsidRPr="00B96C52">
        <w:rPr>
          <w:rFonts w:asciiTheme="majorHAnsi" w:hAnsiTheme="majorHAnsi" w:cs="Times New Roman"/>
          <w:sz w:val="24"/>
          <w:szCs w:val="24"/>
        </w:rPr>
        <w:t xml:space="preserve">In the past, these WAN connections often used technology that required special proprietary hardware. In SD-WAN, the network control is moved into the “cloud,” using a software </w:t>
      </w:r>
      <w:r w:rsidR="000F235E">
        <w:rPr>
          <w:rFonts w:asciiTheme="majorHAnsi" w:hAnsiTheme="majorHAnsi" w:cs="Times New Roman"/>
          <w:sz w:val="24"/>
          <w:szCs w:val="24"/>
        </w:rPr>
        <w:t xml:space="preserve">defined </w:t>
      </w:r>
      <w:r w:rsidRPr="00B96C52">
        <w:rPr>
          <w:rFonts w:asciiTheme="majorHAnsi" w:hAnsiTheme="majorHAnsi" w:cs="Times New Roman"/>
          <w:sz w:val="24"/>
          <w:szCs w:val="24"/>
        </w:rPr>
        <w:t>approach.</w:t>
      </w:r>
    </w:p>
    <w:p w:rsidR="00B96C52" w:rsidRPr="00B96C52" w:rsidRDefault="00B96C52" w:rsidP="00B96C52">
      <w:pPr>
        <w:spacing w:after="240"/>
        <w:jc w:val="both"/>
        <w:rPr>
          <w:rFonts w:asciiTheme="majorHAnsi" w:hAnsiTheme="majorHAnsi" w:cs="Times New Roman"/>
          <w:sz w:val="24"/>
          <w:szCs w:val="24"/>
        </w:rPr>
      </w:pPr>
      <w:r w:rsidRPr="00B96C52">
        <w:rPr>
          <w:rFonts w:asciiTheme="majorHAnsi" w:hAnsiTheme="majorHAnsi" w:cs="Times New Roman"/>
          <w:sz w:val="24"/>
          <w:szCs w:val="24"/>
        </w:rPr>
        <w:t>In other words, Software Defined Wide Area Network (SD-WAN) is an overlay technology in which the intelligence behind routing and switching and the movement of data and digital voice traffic is kept within software and removed from the hardware platforms that have traditionally controlled the flow of traffic in the network.</w:t>
      </w:r>
    </w:p>
    <w:p w:rsidR="003C1FD4" w:rsidRPr="00BB0B69" w:rsidRDefault="003C1FD4" w:rsidP="00CA1AFE">
      <w:pPr>
        <w:spacing w:after="0" w:line="480" w:lineRule="auto"/>
        <w:rPr>
          <w:rFonts w:asciiTheme="majorHAnsi" w:hAnsiTheme="majorHAnsi" w:cs="Times New Roman"/>
          <w:sz w:val="24"/>
          <w:szCs w:val="24"/>
        </w:rPr>
      </w:pPr>
    </w:p>
    <w:p w:rsidR="003C1FD4" w:rsidRPr="00BB0B69" w:rsidRDefault="003C1FD4" w:rsidP="00A50806">
      <w:pPr>
        <w:spacing w:after="0" w:line="480" w:lineRule="auto"/>
        <w:rPr>
          <w:rFonts w:asciiTheme="majorHAnsi" w:hAnsiTheme="majorHAnsi" w:cs="Times New Roman"/>
          <w:sz w:val="24"/>
          <w:szCs w:val="24"/>
        </w:rPr>
      </w:pPr>
    </w:p>
    <w:p w:rsidR="003C1FD4" w:rsidRPr="00BB0B69" w:rsidRDefault="003C1FD4" w:rsidP="00A50806">
      <w:pPr>
        <w:spacing w:after="0" w:line="480" w:lineRule="auto"/>
        <w:rPr>
          <w:rFonts w:asciiTheme="majorHAnsi" w:hAnsiTheme="majorHAnsi" w:cs="Times New Roman"/>
          <w:sz w:val="24"/>
          <w:szCs w:val="24"/>
        </w:rPr>
      </w:pPr>
    </w:p>
    <w:p w:rsidR="003C1FD4" w:rsidRDefault="003C1FD4" w:rsidP="00FD32DC">
      <w:pPr>
        <w:rPr>
          <w:rFonts w:asciiTheme="majorHAnsi" w:hAnsiTheme="majorHAnsi" w:cs="Times New Roman"/>
          <w:sz w:val="24"/>
          <w:szCs w:val="24"/>
        </w:rPr>
      </w:pPr>
    </w:p>
    <w:p w:rsidR="00FD32DC" w:rsidRDefault="00FD32DC" w:rsidP="00FD32DC">
      <w:pPr>
        <w:rPr>
          <w:rFonts w:asciiTheme="majorHAnsi" w:hAnsiTheme="majorHAnsi" w:cs="Times New Roman"/>
          <w:sz w:val="24"/>
          <w:szCs w:val="24"/>
        </w:rPr>
      </w:pPr>
    </w:p>
    <w:p w:rsidR="00FD32DC" w:rsidRDefault="00FD32DC" w:rsidP="00FD32DC">
      <w:pPr>
        <w:rPr>
          <w:rFonts w:asciiTheme="majorHAnsi" w:hAnsiTheme="majorHAnsi" w:cs="Times New Roman"/>
          <w:sz w:val="24"/>
          <w:szCs w:val="24"/>
        </w:rPr>
      </w:pPr>
    </w:p>
    <w:p w:rsidR="00FD32DC" w:rsidRDefault="00FD32DC" w:rsidP="00FD32DC">
      <w:pPr>
        <w:rPr>
          <w:rFonts w:asciiTheme="majorHAnsi" w:hAnsiTheme="majorHAnsi" w:cs="Times New Roman"/>
          <w:sz w:val="24"/>
          <w:szCs w:val="24"/>
        </w:rPr>
      </w:pPr>
    </w:p>
    <w:p w:rsidR="00FD32DC" w:rsidRDefault="00FD32DC" w:rsidP="00FD32DC">
      <w:pPr>
        <w:rPr>
          <w:rFonts w:asciiTheme="majorHAnsi" w:hAnsiTheme="majorHAnsi" w:cs="Times New Roman"/>
          <w:sz w:val="24"/>
          <w:szCs w:val="24"/>
        </w:rPr>
      </w:pPr>
    </w:p>
    <w:p w:rsidR="00FD32DC" w:rsidRDefault="00FD32DC" w:rsidP="00FD32DC">
      <w:pPr>
        <w:rPr>
          <w:rFonts w:asciiTheme="majorHAnsi" w:hAnsiTheme="majorHAnsi" w:cs="Times New Roman"/>
          <w:sz w:val="24"/>
          <w:szCs w:val="24"/>
        </w:rPr>
      </w:pPr>
    </w:p>
    <w:p w:rsidR="00FD32DC" w:rsidRPr="00FD32DC" w:rsidRDefault="00FD32DC" w:rsidP="00FD32DC">
      <w:pPr>
        <w:rPr>
          <w:rFonts w:asciiTheme="majorHAnsi" w:hAnsiTheme="majorHAnsi" w:cs="Times New Roman"/>
          <w:sz w:val="24"/>
          <w:szCs w:val="24"/>
        </w:rPr>
      </w:pPr>
    </w:p>
    <w:p w:rsidR="0008094C" w:rsidRDefault="003C1FD4" w:rsidP="0008094C">
      <w:pPr>
        <w:spacing w:after="0" w:line="480" w:lineRule="auto"/>
        <w:rPr>
          <w:rFonts w:asciiTheme="majorHAnsi" w:hAnsiTheme="majorHAnsi" w:cs="Times New Roman"/>
          <w:sz w:val="24"/>
          <w:szCs w:val="24"/>
        </w:rPr>
      </w:pPr>
      <w:r w:rsidRPr="00BB0B69">
        <w:rPr>
          <w:rFonts w:asciiTheme="majorHAnsi" w:hAnsiTheme="majorHAnsi" w:cs="Times New Roman"/>
          <w:sz w:val="24"/>
          <w:szCs w:val="24"/>
        </w:rPr>
        <w:t xml:space="preserve"> </w:t>
      </w:r>
    </w:p>
    <w:p w:rsidR="0008094C" w:rsidRPr="0008094C" w:rsidRDefault="0008094C" w:rsidP="0008094C">
      <w:pPr>
        <w:pStyle w:val="Heading1"/>
        <w:keepNext/>
        <w:keepLines/>
        <w:spacing w:before="0" w:beforeAutospacing="0" w:after="0" w:afterAutospacing="0" w:line="480" w:lineRule="auto"/>
        <w:jc w:val="center"/>
        <w:rPr>
          <w:rFonts w:asciiTheme="majorHAnsi" w:hAnsiTheme="majorHAnsi" w:cs="Times New Roman"/>
          <w:color w:val="365F91"/>
          <w:kern w:val="0"/>
          <w:sz w:val="28"/>
          <w:szCs w:val="28"/>
        </w:rPr>
      </w:pPr>
      <w:r w:rsidRPr="00BB0B69">
        <w:rPr>
          <w:rFonts w:asciiTheme="majorHAnsi" w:hAnsiTheme="majorHAnsi" w:cs="Times New Roman"/>
          <w:color w:val="365F91"/>
          <w:kern w:val="0"/>
          <w:sz w:val="28"/>
          <w:szCs w:val="28"/>
        </w:rPr>
        <w:lastRenderedPageBreak/>
        <w:t>Introduction</w:t>
      </w:r>
    </w:p>
    <w:p w:rsidR="00BA1149" w:rsidRDefault="00BA1149" w:rsidP="00B912D0">
      <w:pPr>
        <w:spacing w:after="240"/>
        <w:jc w:val="both"/>
        <w:rPr>
          <w:rFonts w:asciiTheme="majorHAnsi" w:hAnsiTheme="majorHAnsi" w:cs="Times New Roman"/>
          <w:sz w:val="24"/>
          <w:szCs w:val="24"/>
        </w:rPr>
      </w:pPr>
      <w:r>
        <w:rPr>
          <w:rFonts w:asciiTheme="majorHAnsi" w:hAnsiTheme="majorHAnsi" w:cs="Times New Roman"/>
          <w:sz w:val="24"/>
          <w:szCs w:val="24"/>
        </w:rPr>
        <w:t xml:space="preserve">In the past, in order to obtain branch to branch connectivity between two branch offices of enterprise customer we need to rely on legacy IP/MPLS backhaul with WAN circuits which involves expensive, fixed circuits and proprietary hardware. In this particular WAN </w:t>
      </w:r>
      <w:r w:rsidR="008166C8">
        <w:rPr>
          <w:rFonts w:asciiTheme="majorHAnsi" w:hAnsiTheme="majorHAnsi" w:cs="Times New Roman"/>
          <w:sz w:val="24"/>
          <w:szCs w:val="24"/>
        </w:rPr>
        <w:t>topology,</w:t>
      </w:r>
      <w:r>
        <w:rPr>
          <w:rFonts w:asciiTheme="majorHAnsi" w:hAnsiTheme="majorHAnsi" w:cs="Times New Roman"/>
          <w:sz w:val="24"/>
          <w:szCs w:val="24"/>
        </w:rPr>
        <w:t xml:space="preserve"> it is really difficult to provision </w:t>
      </w:r>
      <w:r w:rsidR="000B7A29">
        <w:rPr>
          <w:rFonts w:asciiTheme="majorHAnsi" w:hAnsiTheme="majorHAnsi" w:cs="Times New Roman"/>
          <w:sz w:val="24"/>
          <w:szCs w:val="24"/>
        </w:rPr>
        <w:t>new green field deployment site with the possibility of failing this connection during peak time due to issues like fiber cut etc.</w:t>
      </w:r>
    </w:p>
    <w:p w:rsidR="008166C8" w:rsidRDefault="008166C8" w:rsidP="00B912D0">
      <w:pPr>
        <w:spacing w:after="240"/>
        <w:jc w:val="both"/>
        <w:rPr>
          <w:rFonts w:asciiTheme="majorHAnsi" w:hAnsiTheme="majorHAnsi" w:cs="Times New Roman"/>
          <w:sz w:val="24"/>
          <w:szCs w:val="24"/>
        </w:rPr>
      </w:pPr>
      <w:r>
        <w:rPr>
          <w:rFonts w:asciiTheme="majorHAnsi" w:hAnsiTheme="majorHAnsi" w:cs="Times New Roman"/>
          <w:sz w:val="24"/>
          <w:szCs w:val="24"/>
        </w:rPr>
        <w:t>So, the software defined approach can be used to improve and secure internet connection. SD-WAN uses internet broadband connection to replace more expensive legacy hardware. Virtualization technology can apply to create GRE or VPN tunnel to broadband Internet connectivity or with the IPsec and DMVPN, making them more robust.</w:t>
      </w:r>
    </w:p>
    <w:p w:rsidR="003A382F" w:rsidRDefault="008166C8" w:rsidP="00AA760C">
      <w:pPr>
        <w:spacing w:after="240"/>
        <w:jc w:val="both"/>
        <w:rPr>
          <w:rFonts w:asciiTheme="majorHAnsi" w:hAnsiTheme="majorHAnsi" w:cs="Times New Roman"/>
          <w:sz w:val="24"/>
          <w:szCs w:val="24"/>
        </w:rPr>
      </w:pPr>
      <w:r>
        <w:rPr>
          <w:rFonts w:asciiTheme="majorHAnsi" w:hAnsiTheme="majorHAnsi" w:cs="Times New Roman"/>
          <w:sz w:val="24"/>
          <w:szCs w:val="24"/>
        </w:rPr>
        <w:t xml:space="preserve">SD-WAN is important to extend WAN connectivity with the underlay of Internet broadband connection and overlay the VPN tunnel using virtual network function(VNF) by removing expensive routers and firewalls by provisioning via cloud services. In this report, we will see how customer can able to scale up connectivity during peak times of demand. </w:t>
      </w:r>
    </w:p>
    <w:p w:rsidR="003A382F" w:rsidRDefault="00F27DBE" w:rsidP="00AA760C">
      <w:pPr>
        <w:spacing w:after="240"/>
        <w:jc w:val="both"/>
        <w:rPr>
          <w:rFonts w:asciiTheme="majorHAnsi" w:hAnsiTheme="majorHAnsi" w:cs="Times New Roman"/>
          <w:sz w:val="24"/>
          <w:szCs w:val="24"/>
        </w:rPr>
      </w:pPr>
      <w:r w:rsidRPr="00AA760C">
        <w:rPr>
          <w:rFonts w:asciiTheme="majorHAnsi" w:hAnsiTheme="majorHAnsi" w:cs="Times New Roman"/>
          <w:sz w:val="24"/>
          <w:szCs w:val="24"/>
        </w:rPr>
        <w:t>SD-</w:t>
      </w:r>
      <w:r w:rsidR="003A382F">
        <w:rPr>
          <w:rFonts w:asciiTheme="majorHAnsi" w:hAnsiTheme="majorHAnsi" w:cs="Times New Roman"/>
          <w:sz w:val="24"/>
          <w:szCs w:val="24"/>
        </w:rPr>
        <w:t>WAN technology is differed by</w:t>
      </w:r>
      <w:r w:rsidRPr="00AA760C">
        <w:rPr>
          <w:rFonts w:asciiTheme="majorHAnsi" w:hAnsiTheme="majorHAnsi" w:cs="Times New Roman"/>
          <w:sz w:val="24"/>
          <w:szCs w:val="24"/>
        </w:rPr>
        <w:t xml:space="preserve"> vendor </w:t>
      </w:r>
      <w:r w:rsidR="003A382F">
        <w:rPr>
          <w:rFonts w:asciiTheme="majorHAnsi" w:hAnsiTheme="majorHAnsi" w:cs="Times New Roman"/>
          <w:sz w:val="24"/>
          <w:szCs w:val="24"/>
        </w:rPr>
        <w:t>to</w:t>
      </w:r>
      <w:r w:rsidRPr="00AA760C">
        <w:rPr>
          <w:rFonts w:asciiTheme="majorHAnsi" w:hAnsiTheme="majorHAnsi" w:cs="Times New Roman"/>
          <w:sz w:val="24"/>
          <w:szCs w:val="24"/>
        </w:rPr>
        <w:t xml:space="preserve"> vendor, but a primary feature of SD-</w:t>
      </w:r>
      <w:r w:rsidR="00C96BE6" w:rsidRPr="00AA760C">
        <w:rPr>
          <w:rFonts w:asciiTheme="majorHAnsi" w:hAnsiTheme="majorHAnsi" w:cs="Times New Roman"/>
          <w:sz w:val="24"/>
          <w:szCs w:val="24"/>
        </w:rPr>
        <w:t>WAN is</w:t>
      </w:r>
      <w:r w:rsidRPr="00AA760C">
        <w:rPr>
          <w:rFonts w:asciiTheme="majorHAnsi" w:hAnsiTheme="majorHAnsi" w:cs="Times New Roman"/>
          <w:sz w:val="24"/>
          <w:szCs w:val="24"/>
        </w:rPr>
        <w:t xml:space="preserve"> that it lets customers involve many connection types in their network, from multiprotocol label switching (MPLS) to broadband to wireless LTE. Customers can</w:t>
      </w:r>
      <w:r w:rsidR="003A382F">
        <w:rPr>
          <w:rFonts w:asciiTheme="majorHAnsi" w:hAnsiTheme="majorHAnsi" w:cs="Times New Roman"/>
          <w:sz w:val="24"/>
          <w:szCs w:val="24"/>
        </w:rPr>
        <w:t xml:space="preserve"> use primary path of expensive IP/MPLS network for priority traffic and backup path as cheaper public internet connection for less important traffic.</w:t>
      </w:r>
      <w:r w:rsidRPr="00AA760C">
        <w:rPr>
          <w:rFonts w:asciiTheme="majorHAnsi" w:hAnsiTheme="majorHAnsi" w:cs="Times New Roman"/>
          <w:sz w:val="24"/>
          <w:szCs w:val="24"/>
        </w:rPr>
        <w:t xml:space="preserve"> </w:t>
      </w:r>
    </w:p>
    <w:p w:rsidR="00BA1149" w:rsidRDefault="003A382F" w:rsidP="00B61AF4">
      <w:pPr>
        <w:spacing w:after="240"/>
        <w:jc w:val="both"/>
        <w:rPr>
          <w:rFonts w:asciiTheme="majorHAnsi" w:hAnsiTheme="majorHAnsi" w:cs="Times New Roman"/>
          <w:sz w:val="24"/>
          <w:szCs w:val="24"/>
        </w:rPr>
      </w:pPr>
      <w:r>
        <w:rPr>
          <w:rFonts w:asciiTheme="majorHAnsi" w:hAnsiTheme="majorHAnsi" w:cs="Times New Roman"/>
          <w:sz w:val="24"/>
          <w:szCs w:val="24"/>
        </w:rPr>
        <w:t xml:space="preserve">In this way, </w:t>
      </w:r>
      <w:r w:rsidR="00F27DBE" w:rsidRPr="00AA760C">
        <w:rPr>
          <w:rFonts w:asciiTheme="majorHAnsi" w:hAnsiTheme="majorHAnsi" w:cs="Times New Roman"/>
          <w:sz w:val="24"/>
          <w:szCs w:val="24"/>
        </w:rPr>
        <w:t>SD-WAN technology lets businesses switch carriers, mix and match them based on bandwidth availability, and quickly and easily spin up new connections to remote locations.</w:t>
      </w:r>
    </w:p>
    <w:p w:rsidR="00B76099" w:rsidRDefault="00B76099" w:rsidP="00B61AF4">
      <w:pPr>
        <w:spacing w:after="240"/>
        <w:jc w:val="both"/>
        <w:rPr>
          <w:rFonts w:asciiTheme="majorHAnsi" w:hAnsiTheme="majorHAnsi" w:cs="Times New Roman"/>
          <w:sz w:val="24"/>
          <w:szCs w:val="24"/>
        </w:rPr>
      </w:pPr>
    </w:p>
    <w:p w:rsidR="00B76099" w:rsidRDefault="00B76099" w:rsidP="00B61AF4">
      <w:pPr>
        <w:spacing w:after="240"/>
        <w:jc w:val="both"/>
        <w:rPr>
          <w:rFonts w:asciiTheme="majorHAnsi" w:hAnsiTheme="majorHAnsi" w:cs="Times New Roman"/>
          <w:sz w:val="24"/>
          <w:szCs w:val="24"/>
        </w:rPr>
      </w:pPr>
    </w:p>
    <w:p w:rsidR="00B76099" w:rsidRDefault="00B76099" w:rsidP="00B61AF4">
      <w:pPr>
        <w:spacing w:after="240"/>
        <w:jc w:val="both"/>
        <w:rPr>
          <w:rFonts w:asciiTheme="majorHAnsi" w:hAnsiTheme="majorHAnsi" w:cs="Times New Roman"/>
          <w:sz w:val="24"/>
          <w:szCs w:val="24"/>
        </w:rPr>
      </w:pPr>
    </w:p>
    <w:p w:rsidR="00B76099" w:rsidRDefault="00B76099" w:rsidP="00B61AF4">
      <w:pPr>
        <w:spacing w:after="240"/>
        <w:jc w:val="both"/>
        <w:rPr>
          <w:rFonts w:asciiTheme="majorHAnsi" w:hAnsiTheme="majorHAnsi" w:cs="Times New Roman"/>
          <w:sz w:val="24"/>
          <w:szCs w:val="24"/>
        </w:rPr>
      </w:pPr>
    </w:p>
    <w:p w:rsidR="00B76099" w:rsidRDefault="00B76099" w:rsidP="00B61AF4">
      <w:pPr>
        <w:spacing w:after="240"/>
        <w:jc w:val="both"/>
        <w:rPr>
          <w:rFonts w:asciiTheme="majorHAnsi" w:hAnsiTheme="majorHAnsi" w:cs="Times New Roman"/>
          <w:sz w:val="24"/>
          <w:szCs w:val="24"/>
        </w:rPr>
      </w:pPr>
    </w:p>
    <w:p w:rsidR="00B76099" w:rsidRDefault="00B76099" w:rsidP="00B61AF4">
      <w:pPr>
        <w:spacing w:after="240"/>
        <w:jc w:val="both"/>
        <w:rPr>
          <w:rFonts w:asciiTheme="majorHAnsi" w:hAnsiTheme="majorHAnsi" w:cs="Times New Roman"/>
          <w:sz w:val="24"/>
          <w:szCs w:val="24"/>
        </w:rPr>
      </w:pPr>
    </w:p>
    <w:p w:rsidR="00B76099" w:rsidRDefault="00B76099" w:rsidP="00B61AF4">
      <w:pPr>
        <w:spacing w:after="240"/>
        <w:jc w:val="both"/>
        <w:rPr>
          <w:rFonts w:asciiTheme="majorHAnsi" w:hAnsiTheme="majorHAnsi" w:cs="Times New Roman"/>
          <w:sz w:val="24"/>
          <w:szCs w:val="24"/>
        </w:rPr>
      </w:pPr>
    </w:p>
    <w:p w:rsidR="00B76099" w:rsidRDefault="00B76099" w:rsidP="00B61AF4">
      <w:pPr>
        <w:spacing w:after="240"/>
        <w:jc w:val="both"/>
        <w:rPr>
          <w:rFonts w:asciiTheme="majorHAnsi" w:hAnsiTheme="majorHAnsi" w:cs="Times New Roman"/>
          <w:sz w:val="24"/>
          <w:szCs w:val="24"/>
        </w:rPr>
      </w:pPr>
    </w:p>
    <w:p w:rsidR="00BA1149" w:rsidRDefault="00BA1149" w:rsidP="00BA1149">
      <w:pPr>
        <w:jc w:val="center"/>
        <w:rPr>
          <w:rFonts w:asciiTheme="majorHAnsi" w:hAnsiTheme="majorHAnsi" w:cs="Times New Roman"/>
          <w:b/>
          <w:color w:val="365F91"/>
          <w:sz w:val="28"/>
          <w:szCs w:val="28"/>
        </w:rPr>
      </w:pPr>
      <w:r w:rsidRPr="00BA1149">
        <w:rPr>
          <w:rFonts w:asciiTheme="majorHAnsi" w:hAnsiTheme="majorHAnsi" w:cs="Times New Roman"/>
          <w:b/>
          <w:color w:val="365F91"/>
          <w:sz w:val="28"/>
          <w:szCs w:val="28"/>
        </w:rPr>
        <w:lastRenderedPageBreak/>
        <w:t>Operation of Protocol</w:t>
      </w:r>
    </w:p>
    <w:p w:rsidR="00395FBE" w:rsidRDefault="00B76099" w:rsidP="00F62E36">
      <w:pPr>
        <w:jc w:val="center"/>
        <w:rPr>
          <w:rFonts w:asciiTheme="majorHAnsi" w:hAnsiTheme="majorHAnsi" w:cs="Times New Roman"/>
          <w:b/>
          <w:color w:val="365F91"/>
          <w:sz w:val="28"/>
          <w:szCs w:val="28"/>
        </w:rPr>
      </w:pPr>
      <w:r>
        <w:rPr>
          <w:rFonts w:asciiTheme="majorHAnsi" w:hAnsiTheme="majorHAnsi" w:cs="Times New Roman"/>
          <w:b/>
          <w:noProof/>
          <w:color w:val="365F91"/>
          <w:sz w:val="28"/>
          <w:szCs w:val="28"/>
        </w:rPr>
        <w:drawing>
          <wp:inline distT="0" distB="0" distL="0" distR="0">
            <wp:extent cx="5943600" cy="2346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WAN operation.png"/>
                    <pic:cNvPicPr/>
                  </pic:nvPicPr>
                  <pic:blipFill>
                    <a:blip r:embed="rId8"/>
                    <a:stretch>
                      <a:fillRect/>
                    </a:stretch>
                  </pic:blipFill>
                  <pic:spPr>
                    <a:xfrm>
                      <a:off x="0" y="0"/>
                      <a:ext cx="5943600" cy="2346960"/>
                    </a:xfrm>
                    <a:prstGeom prst="rect">
                      <a:avLst/>
                    </a:prstGeom>
                  </pic:spPr>
                </pic:pic>
              </a:graphicData>
            </a:graphic>
          </wp:inline>
        </w:drawing>
      </w:r>
    </w:p>
    <w:p w:rsidR="00FD32DC" w:rsidRPr="00FD32DC" w:rsidRDefault="008728AD" w:rsidP="00FD32DC">
      <w:pPr>
        <w:autoSpaceDE w:val="0"/>
        <w:autoSpaceDN w:val="0"/>
        <w:adjustRightInd w:val="0"/>
        <w:spacing w:after="240"/>
        <w:jc w:val="both"/>
        <w:rPr>
          <w:rFonts w:asciiTheme="majorHAnsi" w:hAnsiTheme="majorHAnsi" w:cs="Times New Roman"/>
          <w:sz w:val="24"/>
          <w:szCs w:val="24"/>
        </w:rPr>
      </w:pPr>
      <w:r w:rsidRPr="008728AD">
        <w:rPr>
          <w:rFonts w:asciiTheme="majorHAnsi" w:hAnsiTheme="majorHAnsi" w:cs="Times New Roman"/>
          <w:sz w:val="24"/>
          <w:szCs w:val="24"/>
        </w:rPr>
        <w:t>Basi</w:t>
      </w:r>
      <w:r>
        <w:rPr>
          <w:rFonts w:asciiTheme="majorHAnsi" w:hAnsiTheme="majorHAnsi" w:cs="Times New Roman"/>
          <w:sz w:val="24"/>
          <w:szCs w:val="24"/>
        </w:rPr>
        <w:t>cally SD-WAN operates to provide connectivity between two branch offices over the internet broadband connection. It contains virtual CPE which is the white box which will be installed on customer branch offices. The vCPE contains virtual network functions such as virtual router, virtual firewall</w:t>
      </w:r>
      <w:r w:rsidR="00C7056E">
        <w:rPr>
          <w:rFonts w:asciiTheme="majorHAnsi" w:hAnsiTheme="majorHAnsi" w:cs="Times New Roman"/>
          <w:sz w:val="24"/>
          <w:szCs w:val="24"/>
        </w:rPr>
        <w:t xml:space="preserve"> by using firewall we can create site to site VPN tunnel and forward the traffic in secured manner.</w:t>
      </w:r>
      <w:r w:rsidR="00FD32DC">
        <w:rPr>
          <w:rFonts w:asciiTheme="majorHAnsi" w:hAnsiTheme="majorHAnsi" w:cs="Times New Roman"/>
          <w:sz w:val="24"/>
          <w:szCs w:val="24"/>
        </w:rPr>
        <w:t xml:space="preserve"> In this service provider used its IP/MPLS private WAN circuit or Internet to build point to point tunnel between 2 branch offices of the customer. So, in this way, customer can have primary path(IP/MPLS) and backup path(Internet) to reach its branch office. The basic requirement is to know what the bandwidth requirement by the customer for connectivity purpose and which ISP will be they are using at each branch office such that service provider needs to create tunnel over third party internet. Also, we can apply QoS policies at the vCPE to throttle down the social media traffic and we can GUI access of the NFV orchestrator to monitor the traffic between two branch offices. If all the VNFs resides inside CPE, then that CPE will have called it as universal CPE (uCPE) if the VNFs are situated at the service provider data center and not on CPE then that CPE is called as virtual CPE(vCPE). vCPE is nothing but white box consisting of x86 processor.</w:t>
      </w:r>
      <w:r w:rsidR="00FD32DC" w:rsidRPr="00FD32DC">
        <w:t xml:space="preserve"> </w:t>
      </w:r>
      <w:r w:rsidR="00FD32DC" w:rsidRPr="00FD32DC">
        <w:rPr>
          <w:rFonts w:asciiTheme="majorHAnsi" w:hAnsiTheme="majorHAnsi" w:cs="Times New Roman"/>
          <w:sz w:val="24"/>
          <w:szCs w:val="24"/>
        </w:rPr>
        <w:t>The OS will be based on Linux distributions, with standard transport layer functionality like routing, switching and bridging inbuilt in the OS itself. Premium functions like OAM, ZTP, Security, Tunnels and container support can be deployed on top of the base Linux kernel.</w:t>
      </w:r>
      <w:r w:rsidR="00FD32DC">
        <w:rPr>
          <w:rFonts w:asciiTheme="majorHAnsi" w:hAnsiTheme="majorHAnsi" w:cs="Times New Roman"/>
          <w:sz w:val="24"/>
          <w:szCs w:val="24"/>
        </w:rPr>
        <w:t xml:space="preserve"> </w:t>
      </w:r>
      <w:r w:rsidR="00FD32DC" w:rsidRPr="00FD32DC">
        <w:rPr>
          <w:rFonts w:asciiTheme="majorHAnsi" w:hAnsiTheme="majorHAnsi" w:cs="Times New Roman"/>
          <w:sz w:val="24"/>
          <w:szCs w:val="24"/>
        </w:rPr>
        <w:t>Additionally, a hypervisor may be deployed to run any third party Virtual Network Function (VNF) on the CPE. There will be a protocol suite for management such as Netconf/Yang, OpenStack, OVSDB, OpenFlow CLI/SNMP etc.</w:t>
      </w:r>
      <w:r w:rsidR="00FD32DC" w:rsidRPr="00FD32DC">
        <w:t xml:space="preserve"> </w:t>
      </w:r>
      <w:r w:rsidR="00FD32DC" w:rsidRPr="00FD32DC">
        <w:rPr>
          <w:rFonts w:asciiTheme="majorHAnsi" w:hAnsiTheme="majorHAnsi" w:cs="Times New Roman"/>
          <w:sz w:val="24"/>
          <w:szCs w:val="24"/>
        </w:rPr>
        <w:t>The SD-WAN controller is typically an application running on an x86 server in datacenter. It provides multiple capabilities like termination of VXLAN overlays on the vCPE, management of IPSEC tunnels within the L3 VPN and propagation of BGP routes across branch offices for branch to branch connectivity.</w:t>
      </w:r>
    </w:p>
    <w:p w:rsidR="00395FBE" w:rsidRDefault="00395FBE" w:rsidP="00395FBE">
      <w:pPr>
        <w:jc w:val="center"/>
        <w:rPr>
          <w:rFonts w:asciiTheme="majorHAnsi" w:eastAsia="Times New Roman" w:hAnsiTheme="majorHAnsi" w:cs="Times New Roman"/>
          <w:b/>
          <w:bCs/>
          <w:color w:val="365F91"/>
          <w:sz w:val="28"/>
          <w:szCs w:val="28"/>
        </w:rPr>
      </w:pPr>
      <w:r>
        <w:rPr>
          <w:rFonts w:asciiTheme="majorHAnsi" w:eastAsia="Times New Roman" w:hAnsiTheme="majorHAnsi" w:cs="Times New Roman"/>
          <w:b/>
          <w:bCs/>
          <w:color w:val="365F91"/>
          <w:sz w:val="28"/>
          <w:szCs w:val="28"/>
        </w:rPr>
        <w:lastRenderedPageBreak/>
        <w:t>Implementation</w:t>
      </w:r>
    </w:p>
    <w:p w:rsidR="00395FBE" w:rsidRDefault="00493FD6" w:rsidP="00395FBE">
      <w:pPr>
        <w:pStyle w:val="Caption"/>
        <w:spacing w:after="240" w:line="276" w:lineRule="auto"/>
        <w:jc w:val="center"/>
      </w:pPr>
      <w:r>
        <w:rPr>
          <w:noProof/>
        </w:rPr>
        <w:drawing>
          <wp:inline distT="0" distB="0" distL="0" distR="0">
            <wp:extent cx="5943600" cy="4058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5 at 6.42.49 PM.png"/>
                    <pic:cNvPicPr/>
                  </pic:nvPicPr>
                  <pic:blipFill>
                    <a:blip r:embed="rId9"/>
                    <a:stretch>
                      <a:fillRect/>
                    </a:stretch>
                  </pic:blipFill>
                  <pic:spPr>
                    <a:xfrm>
                      <a:off x="0" y="0"/>
                      <a:ext cx="5943600" cy="4058285"/>
                    </a:xfrm>
                    <a:prstGeom prst="rect">
                      <a:avLst/>
                    </a:prstGeom>
                  </pic:spPr>
                </pic:pic>
              </a:graphicData>
            </a:graphic>
          </wp:inline>
        </w:drawing>
      </w:r>
    </w:p>
    <w:p w:rsidR="00395FBE" w:rsidRDefault="00395FBE" w:rsidP="00395FBE">
      <w:pPr>
        <w:pStyle w:val="Caption"/>
        <w:spacing w:after="240" w:line="276" w:lineRule="auto"/>
        <w:jc w:val="center"/>
      </w:pPr>
      <w:r>
        <w:t>Figure 2 SD-WAN Architecture</w:t>
      </w:r>
    </w:p>
    <w:p w:rsidR="00FD32DC" w:rsidRDefault="00395FBE" w:rsidP="00FD32DC">
      <w:pPr>
        <w:autoSpaceDE w:val="0"/>
        <w:autoSpaceDN w:val="0"/>
        <w:adjustRightInd w:val="0"/>
        <w:spacing w:after="240"/>
        <w:jc w:val="both"/>
        <w:rPr>
          <w:rFonts w:asciiTheme="majorHAnsi" w:hAnsiTheme="majorHAnsi" w:cs="Times New Roman"/>
          <w:sz w:val="24"/>
          <w:szCs w:val="24"/>
        </w:rPr>
      </w:pPr>
      <w:r w:rsidRPr="00FD32DC">
        <w:rPr>
          <w:rFonts w:asciiTheme="majorHAnsi" w:hAnsiTheme="majorHAnsi" w:cs="Times New Roman"/>
          <w:sz w:val="24"/>
          <w:szCs w:val="24"/>
        </w:rPr>
        <w:t xml:space="preserve">The key features of the SD-WAN architecture are described below </w:t>
      </w:r>
      <w:r w:rsidR="00FD32DC">
        <w:rPr>
          <w:rFonts w:asciiTheme="majorHAnsi" w:hAnsiTheme="majorHAnsi" w:cs="Times New Roman"/>
          <w:sz w:val="24"/>
          <w:szCs w:val="24"/>
        </w:rPr>
        <w:t>–</w:t>
      </w:r>
    </w:p>
    <w:p w:rsidR="00395FBE" w:rsidRPr="00FD32DC" w:rsidRDefault="00395FBE" w:rsidP="00FD32DC">
      <w:pPr>
        <w:pStyle w:val="ListParagraph"/>
        <w:numPr>
          <w:ilvl w:val="0"/>
          <w:numId w:val="4"/>
        </w:numPr>
        <w:autoSpaceDE w:val="0"/>
        <w:autoSpaceDN w:val="0"/>
        <w:adjustRightInd w:val="0"/>
        <w:spacing w:after="240"/>
        <w:jc w:val="both"/>
        <w:rPr>
          <w:rFonts w:asciiTheme="majorHAnsi" w:hAnsiTheme="majorHAnsi" w:cs="Times New Roman"/>
          <w:sz w:val="24"/>
          <w:szCs w:val="24"/>
        </w:rPr>
      </w:pPr>
      <w:r w:rsidRPr="00FD32DC">
        <w:rPr>
          <w:rFonts w:asciiTheme="majorHAnsi" w:hAnsiTheme="majorHAnsi" w:cs="Times New Roman"/>
          <w:sz w:val="24"/>
          <w:szCs w:val="24"/>
        </w:rPr>
        <w:t xml:space="preserve">vCPE is installed at the customer premises. It can be both physical and virtual. VNFs such as Firewall, WAN Optimization, Application and Performance aware routing, NAT etc. will be </w:t>
      </w:r>
      <w:r w:rsidR="00493FD6" w:rsidRPr="00FD32DC">
        <w:rPr>
          <w:rFonts w:asciiTheme="majorHAnsi" w:hAnsiTheme="majorHAnsi" w:cs="Times New Roman"/>
          <w:sz w:val="24"/>
          <w:szCs w:val="24"/>
        </w:rPr>
        <w:t xml:space="preserve">hosted on the CPE or in the </w:t>
      </w:r>
      <w:r w:rsidRPr="00FD32DC">
        <w:rPr>
          <w:rFonts w:asciiTheme="majorHAnsi" w:hAnsiTheme="majorHAnsi" w:cs="Times New Roman"/>
          <w:sz w:val="24"/>
          <w:szCs w:val="24"/>
        </w:rPr>
        <w:t xml:space="preserve">datacentre based on the customer requirements. These VNFs will </w:t>
      </w:r>
      <w:r w:rsidR="00493FD6" w:rsidRPr="00FD32DC">
        <w:rPr>
          <w:rFonts w:asciiTheme="majorHAnsi" w:hAnsiTheme="majorHAnsi" w:cs="Times New Roman"/>
          <w:sz w:val="24"/>
          <w:szCs w:val="24"/>
        </w:rPr>
        <w:t xml:space="preserve">be orchestrated through the </w:t>
      </w:r>
      <w:r w:rsidRPr="00FD32DC">
        <w:rPr>
          <w:rFonts w:asciiTheme="majorHAnsi" w:hAnsiTheme="majorHAnsi" w:cs="Times New Roman"/>
          <w:sz w:val="24"/>
          <w:szCs w:val="24"/>
        </w:rPr>
        <w:t>NFV MANO Platform.</w:t>
      </w:r>
    </w:p>
    <w:p w:rsidR="00395FBE" w:rsidRPr="00FD32DC" w:rsidRDefault="00395FBE" w:rsidP="00FD32DC">
      <w:pPr>
        <w:pStyle w:val="ListParagraph"/>
        <w:numPr>
          <w:ilvl w:val="0"/>
          <w:numId w:val="4"/>
        </w:numPr>
        <w:autoSpaceDE w:val="0"/>
        <w:autoSpaceDN w:val="0"/>
        <w:adjustRightInd w:val="0"/>
        <w:spacing w:after="240"/>
        <w:jc w:val="both"/>
        <w:rPr>
          <w:rFonts w:asciiTheme="majorHAnsi" w:hAnsiTheme="majorHAnsi" w:cs="Times New Roman"/>
          <w:sz w:val="24"/>
          <w:szCs w:val="24"/>
        </w:rPr>
      </w:pPr>
      <w:r w:rsidRPr="00FD32DC">
        <w:rPr>
          <w:rFonts w:asciiTheme="majorHAnsi" w:hAnsiTheme="majorHAnsi" w:cs="Times New Roman"/>
          <w:sz w:val="24"/>
          <w:szCs w:val="24"/>
        </w:rPr>
        <w:t>vCPE requires the SD-WAN gateway as a route reflector and an agent inside it for tunnelling IPSEC and other services within the CPE.</w:t>
      </w:r>
    </w:p>
    <w:p w:rsidR="00FD32DC" w:rsidRDefault="00395FBE" w:rsidP="00FD32DC">
      <w:pPr>
        <w:pStyle w:val="ListParagraph"/>
        <w:numPr>
          <w:ilvl w:val="0"/>
          <w:numId w:val="4"/>
        </w:numPr>
        <w:autoSpaceDE w:val="0"/>
        <w:autoSpaceDN w:val="0"/>
        <w:adjustRightInd w:val="0"/>
        <w:spacing w:after="240"/>
        <w:jc w:val="both"/>
        <w:rPr>
          <w:rFonts w:asciiTheme="majorHAnsi" w:hAnsiTheme="majorHAnsi" w:cs="Times New Roman"/>
          <w:sz w:val="24"/>
          <w:szCs w:val="24"/>
        </w:rPr>
      </w:pPr>
      <w:r w:rsidRPr="00FD32DC">
        <w:rPr>
          <w:rFonts w:asciiTheme="majorHAnsi" w:hAnsiTheme="majorHAnsi" w:cs="Times New Roman"/>
          <w:sz w:val="24"/>
          <w:szCs w:val="24"/>
        </w:rPr>
        <w:t>SDNC Microservice adapts between vCPE, NSO and SD-WAN Gateway APIs and plugs them into the MANO system workflow.</w:t>
      </w:r>
    </w:p>
    <w:p w:rsidR="00B64589" w:rsidRPr="00FD32DC" w:rsidRDefault="00395FBE" w:rsidP="00FD32DC">
      <w:pPr>
        <w:pStyle w:val="ListParagraph"/>
        <w:numPr>
          <w:ilvl w:val="0"/>
          <w:numId w:val="4"/>
        </w:numPr>
        <w:autoSpaceDE w:val="0"/>
        <w:autoSpaceDN w:val="0"/>
        <w:adjustRightInd w:val="0"/>
        <w:spacing w:after="240"/>
        <w:jc w:val="both"/>
        <w:rPr>
          <w:rFonts w:asciiTheme="majorHAnsi" w:hAnsiTheme="majorHAnsi" w:cs="Times New Roman"/>
          <w:sz w:val="24"/>
          <w:szCs w:val="24"/>
        </w:rPr>
      </w:pPr>
      <w:r w:rsidRPr="00FD32DC">
        <w:rPr>
          <w:rFonts w:asciiTheme="majorHAnsi" w:hAnsiTheme="majorHAnsi" w:cs="Times New Roman"/>
          <w:sz w:val="24"/>
          <w:szCs w:val="24"/>
        </w:rPr>
        <w:t>NFV MANO platform will do the end to end VNF Lifecycle management, SDN underlay/vCPE service orchestration.</w:t>
      </w:r>
    </w:p>
    <w:p w:rsidR="00FD32DC" w:rsidRPr="00FD32DC" w:rsidRDefault="00395FBE" w:rsidP="00FD32DC">
      <w:pPr>
        <w:pStyle w:val="ListParagraph"/>
        <w:numPr>
          <w:ilvl w:val="0"/>
          <w:numId w:val="4"/>
        </w:numPr>
        <w:autoSpaceDE w:val="0"/>
        <w:autoSpaceDN w:val="0"/>
        <w:adjustRightInd w:val="0"/>
        <w:spacing w:after="240"/>
        <w:jc w:val="both"/>
        <w:rPr>
          <w:rFonts w:asciiTheme="majorHAnsi" w:hAnsiTheme="majorHAnsi" w:cs="Times New Roman"/>
          <w:sz w:val="24"/>
          <w:szCs w:val="24"/>
        </w:rPr>
      </w:pPr>
      <w:r w:rsidRPr="00FD32DC">
        <w:rPr>
          <w:rFonts w:asciiTheme="majorHAnsi" w:hAnsiTheme="majorHAnsi" w:cs="Times New Roman"/>
          <w:sz w:val="24"/>
          <w:szCs w:val="24"/>
        </w:rPr>
        <w:t xml:space="preserve">Existing EMA/TIBCO, </w:t>
      </w:r>
      <w:r w:rsidR="00493FD6" w:rsidRPr="00FD32DC">
        <w:rPr>
          <w:rFonts w:asciiTheme="majorHAnsi" w:hAnsiTheme="majorHAnsi" w:cs="Times New Roman"/>
          <w:sz w:val="24"/>
          <w:szCs w:val="24"/>
        </w:rPr>
        <w:t>Self-Care</w:t>
      </w:r>
      <w:r w:rsidRPr="00FD32DC">
        <w:rPr>
          <w:rFonts w:asciiTheme="majorHAnsi" w:hAnsiTheme="majorHAnsi" w:cs="Times New Roman"/>
          <w:sz w:val="24"/>
          <w:szCs w:val="24"/>
        </w:rPr>
        <w:t xml:space="preserve"> and other Northbound applications will see a single pane of glass for SD-WAN. No CLI or sockets are required.</w:t>
      </w:r>
    </w:p>
    <w:p w:rsidR="00FD32DC" w:rsidRDefault="00FD32DC" w:rsidP="00FD32DC">
      <w:pPr>
        <w:autoSpaceDE w:val="0"/>
        <w:autoSpaceDN w:val="0"/>
        <w:adjustRightInd w:val="0"/>
        <w:spacing w:after="240"/>
        <w:jc w:val="center"/>
        <w:rPr>
          <w:rFonts w:asciiTheme="majorHAnsi" w:hAnsiTheme="majorHAnsi" w:cs="Times New Roman"/>
          <w:b/>
          <w:bCs/>
          <w:color w:val="365F91"/>
          <w:sz w:val="28"/>
          <w:szCs w:val="28"/>
        </w:rPr>
      </w:pPr>
    </w:p>
    <w:p w:rsidR="00660885" w:rsidRPr="00FD32DC" w:rsidRDefault="00660885" w:rsidP="00FD32DC">
      <w:pPr>
        <w:autoSpaceDE w:val="0"/>
        <w:autoSpaceDN w:val="0"/>
        <w:adjustRightInd w:val="0"/>
        <w:spacing w:after="240"/>
        <w:jc w:val="center"/>
        <w:rPr>
          <w:rFonts w:asciiTheme="majorHAnsi" w:hAnsiTheme="majorHAnsi" w:cs="Times New Roman"/>
          <w:sz w:val="24"/>
          <w:szCs w:val="24"/>
        </w:rPr>
      </w:pPr>
      <w:r w:rsidRPr="00BB0B69">
        <w:rPr>
          <w:rFonts w:asciiTheme="majorHAnsi" w:hAnsiTheme="majorHAnsi" w:cs="Times New Roman"/>
          <w:b/>
          <w:bCs/>
          <w:color w:val="365F91"/>
          <w:sz w:val="28"/>
          <w:szCs w:val="28"/>
        </w:rPr>
        <w:lastRenderedPageBreak/>
        <w:t>Benefits</w:t>
      </w:r>
    </w:p>
    <w:p w:rsidR="00004694" w:rsidRDefault="00FD32DC" w:rsidP="00FD32DC">
      <w:pPr>
        <w:autoSpaceDE w:val="0"/>
        <w:autoSpaceDN w:val="0"/>
        <w:adjustRightInd w:val="0"/>
        <w:spacing w:after="240"/>
        <w:jc w:val="both"/>
        <w:rPr>
          <w:rFonts w:asciiTheme="majorHAnsi" w:hAnsiTheme="majorHAnsi" w:cs="Times New Roman"/>
          <w:sz w:val="24"/>
          <w:szCs w:val="24"/>
        </w:rPr>
      </w:pPr>
      <w:r w:rsidRPr="00FD32DC">
        <w:rPr>
          <w:rFonts w:asciiTheme="majorHAnsi" w:hAnsiTheme="majorHAnsi" w:cs="Times New Roman"/>
          <w:sz w:val="24"/>
          <w:szCs w:val="24"/>
        </w:rPr>
        <w:t xml:space="preserve">One of the main </w:t>
      </w:r>
      <w:r>
        <w:rPr>
          <w:rFonts w:asciiTheme="majorHAnsi" w:hAnsiTheme="majorHAnsi" w:cs="Times New Roman"/>
          <w:sz w:val="24"/>
          <w:szCs w:val="24"/>
        </w:rPr>
        <w:t>SD-WAN as a s</w:t>
      </w:r>
      <w:r w:rsidR="00660885" w:rsidRPr="00FD32DC">
        <w:rPr>
          <w:rFonts w:asciiTheme="majorHAnsi" w:hAnsiTheme="majorHAnsi" w:cs="Times New Roman"/>
          <w:sz w:val="24"/>
          <w:szCs w:val="24"/>
        </w:rPr>
        <w:t xml:space="preserve">ervice </w:t>
      </w:r>
      <w:r>
        <w:rPr>
          <w:rFonts w:asciiTheme="majorHAnsi" w:hAnsiTheme="majorHAnsi" w:cs="Times New Roman"/>
          <w:sz w:val="24"/>
          <w:szCs w:val="24"/>
        </w:rPr>
        <w:t xml:space="preserve">benefit is that most </w:t>
      </w:r>
      <w:r w:rsidR="002559AF">
        <w:rPr>
          <w:rFonts w:asciiTheme="majorHAnsi" w:hAnsiTheme="majorHAnsi" w:cs="Times New Roman"/>
          <w:sz w:val="24"/>
          <w:szCs w:val="24"/>
        </w:rPr>
        <w:t>of the enterprise networks</w:t>
      </w:r>
      <w:r>
        <w:rPr>
          <w:rFonts w:asciiTheme="majorHAnsi" w:hAnsiTheme="majorHAnsi" w:cs="Times New Roman"/>
          <w:sz w:val="24"/>
          <w:szCs w:val="24"/>
        </w:rPr>
        <w:t xml:space="preserve"> deploy SD-</w:t>
      </w:r>
      <w:r w:rsidR="00660885" w:rsidRPr="00FD32DC">
        <w:rPr>
          <w:rFonts w:asciiTheme="majorHAnsi" w:hAnsiTheme="majorHAnsi" w:cs="Times New Roman"/>
          <w:sz w:val="24"/>
          <w:szCs w:val="24"/>
        </w:rPr>
        <w:t xml:space="preserve">WAN is that it can reduce their WAN </w:t>
      </w:r>
      <w:r>
        <w:rPr>
          <w:rFonts w:asciiTheme="majorHAnsi" w:hAnsiTheme="majorHAnsi" w:cs="Times New Roman"/>
          <w:sz w:val="24"/>
          <w:szCs w:val="24"/>
        </w:rPr>
        <w:t xml:space="preserve">circuit </w:t>
      </w:r>
      <w:r w:rsidR="00660885" w:rsidRPr="00FD32DC">
        <w:rPr>
          <w:rFonts w:asciiTheme="majorHAnsi" w:hAnsiTheme="majorHAnsi" w:cs="Times New Roman"/>
          <w:sz w:val="24"/>
          <w:szCs w:val="24"/>
        </w:rPr>
        <w:t xml:space="preserve">costs by up to 90 percent because it supplements or replaces dedicated private WAN networks, which usually are </w:t>
      </w:r>
      <w:r w:rsidR="002559AF">
        <w:rPr>
          <w:rFonts w:asciiTheme="majorHAnsi" w:hAnsiTheme="majorHAnsi" w:cs="Times New Roman"/>
          <w:sz w:val="24"/>
          <w:szCs w:val="24"/>
        </w:rPr>
        <w:t xml:space="preserve">private </w:t>
      </w:r>
      <w:r w:rsidR="00BA7D23" w:rsidRPr="00FD32DC">
        <w:rPr>
          <w:rFonts w:asciiTheme="majorHAnsi" w:hAnsiTheme="majorHAnsi" w:cs="Times New Roman"/>
          <w:sz w:val="24"/>
          <w:szCs w:val="24"/>
        </w:rPr>
        <w:t xml:space="preserve">MPLS, </w:t>
      </w:r>
      <w:r w:rsidR="00BA7D23">
        <w:rPr>
          <w:rFonts w:asciiTheme="majorHAnsi" w:hAnsiTheme="majorHAnsi" w:cs="Times New Roman"/>
          <w:sz w:val="24"/>
          <w:szCs w:val="24"/>
        </w:rPr>
        <w:t>and</w:t>
      </w:r>
      <w:r w:rsidR="002559AF">
        <w:rPr>
          <w:rFonts w:asciiTheme="majorHAnsi" w:hAnsiTheme="majorHAnsi" w:cs="Times New Roman"/>
          <w:sz w:val="24"/>
          <w:szCs w:val="24"/>
        </w:rPr>
        <w:t xml:space="preserve"> </w:t>
      </w:r>
      <w:r w:rsidR="00660885" w:rsidRPr="00FD32DC">
        <w:rPr>
          <w:rFonts w:asciiTheme="majorHAnsi" w:hAnsiTheme="majorHAnsi" w:cs="Times New Roman"/>
          <w:sz w:val="24"/>
          <w:szCs w:val="24"/>
        </w:rPr>
        <w:t xml:space="preserve">with regular </w:t>
      </w:r>
      <w:r>
        <w:rPr>
          <w:rFonts w:asciiTheme="majorHAnsi" w:hAnsiTheme="majorHAnsi" w:cs="Times New Roman"/>
          <w:sz w:val="24"/>
          <w:szCs w:val="24"/>
        </w:rPr>
        <w:t xml:space="preserve">internet </w:t>
      </w:r>
      <w:r w:rsidR="00660885" w:rsidRPr="00FD32DC">
        <w:rPr>
          <w:rFonts w:asciiTheme="majorHAnsi" w:hAnsiTheme="majorHAnsi" w:cs="Times New Roman"/>
          <w:sz w:val="24"/>
          <w:szCs w:val="24"/>
        </w:rPr>
        <w:t>broadband connectivity.</w:t>
      </w:r>
      <w:r>
        <w:rPr>
          <w:rFonts w:asciiTheme="majorHAnsi" w:hAnsiTheme="majorHAnsi" w:cs="Times New Roman"/>
          <w:sz w:val="24"/>
          <w:szCs w:val="24"/>
        </w:rPr>
        <w:t xml:space="preserve"> </w:t>
      </w:r>
      <w:r w:rsidR="00660885" w:rsidRPr="00FD32DC">
        <w:rPr>
          <w:rFonts w:asciiTheme="majorHAnsi" w:hAnsiTheme="majorHAnsi" w:cs="Times New Roman"/>
          <w:sz w:val="24"/>
          <w:szCs w:val="24"/>
        </w:rPr>
        <w:t>That same cost-benefit can be applied to SD-WAN as a Service.  By using this, enterprises can get the flexibility and cost savings of SD-WAN and at the same time minimize the headache of managing the infrastructure and connectivity.</w:t>
      </w:r>
    </w:p>
    <w:p w:rsidR="00FD32DC" w:rsidRPr="00FD32DC" w:rsidRDefault="00FD32DC" w:rsidP="00FD32DC">
      <w:pPr>
        <w:autoSpaceDE w:val="0"/>
        <w:autoSpaceDN w:val="0"/>
        <w:adjustRightInd w:val="0"/>
        <w:spacing w:after="240"/>
        <w:jc w:val="both"/>
        <w:rPr>
          <w:rFonts w:asciiTheme="majorHAnsi" w:hAnsiTheme="majorHAnsi" w:cs="Times New Roman"/>
          <w:sz w:val="24"/>
          <w:szCs w:val="24"/>
        </w:rPr>
      </w:pPr>
      <w:r>
        <w:rPr>
          <w:rFonts w:asciiTheme="majorHAnsi" w:hAnsiTheme="majorHAnsi" w:cs="Times New Roman"/>
          <w:sz w:val="24"/>
          <w:szCs w:val="24"/>
        </w:rPr>
        <w:t>Also, we can have option of fully managed SD-WAN service by provider such that right from provisioning, installation, operation and maintenance handled by their NOC only. Most of the customers using SD-WAN for WAN acceleration and cloud security.</w:t>
      </w:r>
    </w:p>
    <w:p w:rsidR="00FD32DC" w:rsidRDefault="00FD32DC" w:rsidP="0008094C">
      <w:pPr>
        <w:pStyle w:val="Heading1"/>
        <w:keepNext/>
        <w:keepLines/>
        <w:spacing w:before="0" w:beforeAutospacing="0" w:after="0" w:afterAutospacing="0" w:line="480" w:lineRule="auto"/>
        <w:jc w:val="center"/>
        <w:rPr>
          <w:rFonts w:asciiTheme="majorHAnsi" w:hAnsiTheme="majorHAnsi" w:cs="Times New Roman"/>
          <w:color w:val="365F91"/>
          <w:kern w:val="0"/>
          <w:sz w:val="28"/>
          <w:szCs w:val="28"/>
        </w:rPr>
      </w:pPr>
    </w:p>
    <w:p w:rsidR="00660885" w:rsidRPr="00BB0B69" w:rsidRDefault="00660885" w:rsidP="0008094C">
      <w:pPr>
        <w:pStyle w:val="Heading1"/>
        <w:keepNext/>
        <w:keepLines/>
        <w:spacing w:before="0" w:beforeAutospacing="0" w:after="0" w:afterAutospacing="0" w:line="480" w:lineRule="auto"/>
        <w:jc w:val="center"/>
        <w:rPr>
          <w:rFonts w:asciiTheme="majorHAnsi" w:hAnsiTheme="majorHAnsi" w:cs="Times New Roman"/>
          <w:color w:val="365F91"/>
          <w:kern w:val="0"/>
          <w:sz w:val="28"/>
          <w:szCs w:val="28"/>
        </w:rPr>
      </w:pPr>
      <w:r w:rsidRPr="00BB0B69">
        <w:rPr>
          <w:rFonts w:asciiTheme="majorHAnsi" w:hAnsiTheme="majorHAnsi" w:cs="Times New Roman"/>
          <w:color w:val="365F91"/>
          <w:kern w:val="0"/>
          <w:sz w:val="28"/>
          <w:szCs w:val="28"/>
        </w:rPr>
        <w:t>Further work</w:t>
      </w:r>
    </w:p>
    <w:p w:rsidR="00004694" w:rsidRPr="00FD32DC" w:rsidRDefault="002559AF" w:rsidP="00FD32DC">
      <w:pPr>
        <w:autoSpaceDE w:val="0"/>
        <w:autoSpaceDN w:val="0"/>
        <w:adjustRightInd w:val="0"/>
        <w:spacing w:after="240"/>
        <w:jc w:val="both"/>
        <w:rPr>
          <w:rFonts w:asciiTheme="majorHAnsi" w:hAnsiTheme="majorHAnsi" w:cs="Times New Roman"/>
          <w:sz w:val="24"/>
          <w:szCs w:val="24"/>
        </w:rPr>
      </w:pPr>
      <w:r>
        <w:rPr>
          <w:rFonts w:asciiTheme="majorHAnsi" w:hAnsiTheme="majorHAnsi" w:cs="Times New Roman"/>
          <w:sz w:val="24"/>
          <w:szCs w:val="24"/>
        </w:rPr>
        <w:t>Many new startup companies</w:t>
      </w:r>
      <w:r w:rsidR="00004694" w:rsidRPr="00FD32DC">
        <w:rPr>
          <w:rFonts w:asciiTheme="majorHAnsi" w:hAnsiTheme="majorHAnsi" w:cs="Times New Roman"/>
          <w:sz w:val="24"/>
          <w:szCs w:val="24"/>
        </w:rPr>
        <w:t xml:space="preserve"> are going after the potential in the software-defined WAN </w:t>
      </w:r>
      <w:hyperlink r:id="rId10" w:history="1">
        <w:r w:rsidR="00004694" w:rsidRPr="00FD32DC">
          <w:rPr>
            <w:rFonts w:asciiTheme="majorHAnsi" w:hAnsiTheme="majorHAnsi" w:cs="Times New Roman"/>
            <w:sz w:val="24"/>
            <w:szCs w:val="24"/>
          </w:rPr>
          <w:t>market</w:t>
        </w:r>
      </w:hyperlink>
      <w:r w:rsidR="00004694" w:rsidRPr="00FD32DC">
        <w:rPr>
          <w:rFonts w:asciiTheme="majorHAnsi" w:hAnsiTheme="majorHAnsi" w:cs="Times New Roman"/>
          <w:sz w:val="24"/>
          <w:szCs w:val="24"/>
        </w:rPr>
        <w:t xml:space="preserve">, which is likely billions of dollars. Many of these startups have slightly different approaches to the market. For example, </w:t>
      </w:r>
      <w:r w:rsidR="00FD32DC">
        <w:rPr>
          <w:rFonts w:asciiTheme="majorHAnsi" w:hAnsiTheme="majorHAnsi" w:cs="Times New Roman"/>
          <w:sz w:val="24"/>
          <w:szCs w:val="24"/>
        </w:rPr>
        <w:t xml:space="preserve">one of the vendor called </w:t>
      </w:r>
      <w:r w:rsidR="00004694" w:rsidRPr="00FD32DC">
        <w:rPr>
          <w:rFonts w:asciiTheme="majorHAnsi" w:hAnsiTheme="majorHAnsi" w:cs="Times New Roman"/>
          <w:sz w:val="24"/>
          <w:szCs w:val="24"/>
        </w:rPr>
        <w:t>Silver Peak has focused on accelerating </w:t>
      </w:r>
      <w:hyperlink r:id="rId11" w:history="1">
        <w:r w:rsidR="00004694" w:rsidRPr="00FD32DC">
          <w:rPr>
            <w:rFonts w:asciiTheme="majorHAnsi" w:hAnsiTheme="majorHAnsi" w:cs="Times New Roman"/>
            <w:sz w:val="24"/>
            <w:szCs w:val="24"/>
          </w:rPr>
          <w:t>Softwar</w:t>
        </w:r>
        <w:r w:rsidR="00FD32DC" w:rsidRPr="00FD32DC">
          <w:rPr>
            <w:rFonts w:asciiTheme="majorHAnsi" w:hAnsiTheme="majorHAnsi" w:cs="Times New Roman"/>
            <w:sz w:val="24"/>
            <w:szCs w:val="24"/>
          </w:rPr>
          <w:t>e-as-a-Service</w:t>
        </w:r>
        <w:r w:rsidR="00004694" w:rsidRPr="00FD32DC">
          <w:rPr>
            <w:rFonts w:asciiTheme="majorHAnsi" w:hAnsiTheme="majorHAnsi" w:cs="Times New Roman"/>
            <w:sz w:val="24"/>
            <w:szCs w:val="24"/>
          </w:rPr>
          <w:t>(SaaS)</w:t>
        </w:r>
      </w:hyperlink>
      <w:r w:rsidR="00FD32DC">
        <w:rPr>
          <w:rFonts w:asciiTheme="majorHAnsi" w:hAnsiTheme="majorHAnsi" w:cs="Times New Roman"/>
          <w:sz w:val="24"/>
          <w:szCs w:val="24"/>
        </w:rPr>
        <w:t xml:space="preserve"> applications in the cloud, VMWare’s</w:t>
      </w:r>
      <w:r w:rsidR="00004694" w:rsidRPr="00FD32DC">
        <w:rPr>
          <w:rFonts w:asciiTheme="majorHAnsi" w:hAnsiTheme="majorHAnsi" w:cs="Times New Roman"/>
          <w:sz w:val="24"/>
          <w:szCs w:val="24"/>
        </w:rPr>
        <w:t> </w:t>
      </w:r>
      <w:hyperlink r:id="rId12" w:history="1">
        <w:r w:rsidR="00004694" w:rsidRPr="00FD32DC">
          <w:rPr>
            <w:rFonts w:asciiTheme="majorHAnsi" w:hAnsiTheme="majorHAnsi" w:cs="Times New Roman"/>
            <w:sz w:val="24"/>
            <w:szCs w:val="24"/>
          </w:rPr>
          <w:t>VeloCloud</w:t>
        </w:r>
      </w:hyperlink>
      <w:r w:rsidR="00004694" w:rsidRPr="00FD32DC">
        <w:rPr>
          <w:rFonts w:asciiTheme="majorHAnsi" w:hAnsiTheme="majorHAnsi" w:cs="Times New Roman"/>
          <w:sz w:val="24"/>
          <w:szCs w:val="24"/>
        </w:rPr>
        <w:t> goes after branch-office connectivity, and Aryaka has built a global netwo</w:t>
      </w:r>
      <w:r w:rsidR="00FD32DC">
        <w:rPr>
          <w:rFonts w:asciiTheme="majorHAnsi" w:hAnsiTheme="majorHAnsi" w:cs="Times New Roman"/>
          <w:sz w:val="24"/>
          <w:szCs w:val="24"/>
        </w:rPr>
        <w:t>rk so that companies can use WAN</w:t>
      </w:r>
      <w:r w:rsidR="00004694" w:rsidRPr="00FD32DC">
        <w:rPr>
          <w:rFonts w:asciiTheme="majorHAnsi" w:hAnsiTheme="majorHAnsi" w:cs="Times New Roman"/>
          <w:sz w:val="24"/>
          <w:szCs w:val="24"/>
        </w:rPr>
        <w:t xml:space="preserve"> as a Network-as-a-Service (NaaS).</w:t>
      </w:r>
    </w:p>
    <w:p w:rsidR="00B64589" w:rsidRPr="00FD32DC" w:rsidRDefault="00004694" w:rsidP="00FD32DC">
      <w:pPr>
        <w:autoSpaceDE w:val="0"/>
        <w:autoSpaceDN w:val="0"/>
        <w:adjustRightInd w:val="0"/>
        <w:spacing w:after="240"/>
        <w:jc w:val="both"/>
        <w:rPr>
          <w:rFonts w:asciiTheme="majorHAnsi" w:hAnsiTheme="majorHAnsi" w:cs="Times New Roman"/>
          <w:sz w:val="24"/>
          <w:szCs w:val="24"/>
        </w:rPr>
      </w:pPr>
      <w:r w:rsidRPr="00FD32DC">
        <w:rPr>
          <w:rFonts w:asciiTheme="majorHAnsi" w:hAnsiTheme="majorHAnsi" w:cs="Times New Roman"/>
          <w:sz w:val="24"/>
          <w:szCs w:val="24"/>
        </w:rPr>
        <w:t>Incumbent WAN technology vendors such as Cisco and Riverbed, which make specialized appliances for WAN connectivity, are now focusing more on </w:t>
      </w:r>
      <w:hyperlink r:id="rId13" w:history="1">
        <w:r w:rsidRPr="00FD32DC">
          <w:rPr>
            <w:rFonts w:asciiTheme="majorHAnsi" w:hAnsiTheme="majorHAnsi"/>
            <w:sz w:val="24"/>
            <w:szCs w:val="24"/>
          </w:rPr>
          <w:t>cloud-based WAN</w:t>
        </w:r>
      </w:hyperlink>
      <w:r w:rsidRPr="00FD32DC">
        <w:rPr>
          <w:rFonts w:asciiTheme="majorHAnsi" w:hAnsiTheme="majorHAnsi" w:cs="Times New Roman"/>
          <w:sz w:val="24"/>
          <w:szCs w:val="24"/>
        </w:rPr>
        <w:t> offerings in response to this new trend.</w:t>
      </w:r>
    </w:p>
    <w:p w:rsidR="00FD32DC" w:rsidRDefault="00004694" w:rsidP="00FD32DC">
      <w:pPr>
        <w:autoSpaceDE w:val="0"/>
        <w:autoSpaceDN w:val="0"/>
        <w:adjustRightInd w:val="0"/>
        <w:spacing w:after="240"/>
        <w:jc w:val="both"/>
        <w:rPr>
          <w:rFonts w:asciiTheme="majorHAnsi" w:hAnsiTheme="majorHAnsi" w:cs="Times New Roman"/>
          <w:sz w:val="24"/>
          <w:szCs w:val="24"/>
        </w:rPr>
      </w:pPr>
      <w:r w:rsidRPr="00FD32DC">
        <w:rPr>
          <w:rFonts w:asciiTheme="majorHAnsi" w:hAnsiTheme="majorHAnsi" w:cs="Times New Roman"/>
          <w:sz w:val="24"/>
          <w:szCs w:val="24"/>
        </w:rPr>
        <w:t>Expect the trend to accelerate over the next few years. What started as a solution for branch-office and data-center WAN connectivity requiring less proprietary equipment appears to be expanding into a wide range of SD-WAN (SDWAN) offerings and technologies including </w:t>
      </w:r>
      <w:hyperlink r:id="rId14" w:history="1">
        <w:r w:rsidRPr="00FD32DC">
          <w:rPr>
            <w:rFonts w:asciiTheme="majorHAnsi" w:hAnsiTheme="majorHAnsi"/>
            <w:sz w:val="24"/>
            <w:szCs w:val="24"/>
          </w:rPr>
          <w:t>VPN</w:t>
        </w:r>
      </w:hyperlink>
      <w:r w:rsidRPr="00FD32DC">
        <w:rPr>
          <w:rFonts w:asciiTheme="majorHAnsi" w:hAnsiTheme="majorHAnsi" w:cs="Times New Roman"/>
          <w:sz w:val="24"/>
          <w:szCs w:val="24"/>
        </w:rPr>
        <w:t>, </w:t>
      </w:r>
      <w:hyperlink r:id="rId15" w:history="1">
        <w:r w:rsidRPr="00FD32DC">
          <w:rPr>
            <w:rFonts w:asciiTheme="majorHAnsi" w:hAnsiTheme="majorHAnsi"/>
            <w:sz w:val="24"/>
            <w:szCs w:val="24"/>
          </w:rPr>
          <w:t>security</w:t>
        </w:r>
      </w:hyperlink>
      <w:r w:rsidRPr="00FD32DC">
        <w:rPr>
          <w:rFonts w:asciiTheme="majorHAnsi" w:hAnsiTheme="majorHAnsi" w:cs="Times New Roman"/>
          <w:sz w:val="24"/>
          <w:szCs w:val="24"/>
        </w:rPr>
        <w:t>, WAN optimization, NaaS, and application policy control.</w:t>
      </w:r>
    </w:p>
    <w:p w:rsidR="00FD32DC" w:rsidRDefault="00FD32DC" w:rsidP="00FD32DC">
      <w:pPr>
        <w:autoSpaceDE w:val="0"/>
        <w:autoSpaceDN w:val="0"/>
        <w:adjustRightInd w:val="0"/>
        <w:spacing w:after="240"/>
        <w:jc w:val="both"/>
        <w:rPr>
          <w:rFonts w:asciiTheme="majorHAnsi" w:hAnsiTheme="majorHAnsi" w:cs="Times New Roman"/>
          <w:sz w:val="24"/>
          <w:szCs w:val="24"/>
        </w:rPr>
      </w:pPr>
      <w:r>
        <w:rPr>
          <w:rFonts w:asciiTheme="majorHAnsi" w:hAnsiTheme="majorHAnsi" w:cs="Times New Roman"/>
          <w:sz w:val="24"/>
          <w:szCs w:val="24"/>
        </w:rPr>
        <w:t>New technologies such as segment routing, performance-based routing and intent based networking can plugin to the SD-WAN controller, also interesting to see how Linux foundation open source projects like CORD, ONAP will go after SD-WAN technology.</w:t>
      </w:r>
    </w:p>
    <w:p w:rsidR="00FD32DC" w:rsidRDefault="00FD32DC" w:rsidP="00FD32DC">
      <w:pPr>
        <w:autoSpaceDE w:val="0"/>
        <w:autoSpaceDN w:val="0"/>
        <w:adjustRightInd w:val="0"/>
        <w:spacing w:after="240"/>
        <w:jc w:val="both"/>
        <w:rPr>
          <w:rFonts w:asciiTheme="majorHAnsi" w:hAnsiTheme="majorHAnsi" w:cs="Times New Roman"/>
          <w:sz w:val="24"/>
          <w:szCs w:val="24"/>
        </w:rPr>
      </w:pPr>
    </w:p>
    <w:p w:rsidR="00FD32DC" w:rsidRDefault="00FD32DC" w:rsidP="00FD32DC">
      <w:pPr>
        <w:autoSpaceDE w:val="0"/>
        <w:autoSpaceDN w:val="0"/>
        <w:adjustRightInd w:val="0"/>
        <w:spacing w:after="240"/>
        <w:jc w:val="both"/>
        <w:rPr>
          <w:rFonts w:asciiTheme="majorHAnsi" w:hAnsiTheme="majorHAnsi" w:cs="Times New Roman"/>
          <w:sz w:val="24"/>
          <w:szCs w:val="24"/>
        </w:rPr>
      </w:pPr>
    </w:p>
    <w:p w:rsidR="00FD32DC" w:rsidRDefault="00FD32DC" w:rsidP="00FD32DC">
      <w:pPr>
        <w:autoSpaceDE w:val="0"/>
        <w:autoSpaceDN w:val="0"/>
        <w:adjustRightInd w:val="0"/>
        <w:spacing w:after="240"/>
        <w:jc w:val="both"/>
        <w:rPr>
          <w:rFonts w:asciiTheme="majorHAnsi" w:hAnsiTheme="majorHAnsi" w:cs="Times New Roman"/>
          <w:sz w:val="24"/>
          <w:szCs w:val="24"/>
        </w:rPr>
      </w:pPr>
    </w:p>
    <w:p w:rsidR="00FD32DC" w:rsidRDefault="00FD32DC" w:rsidP="00FD32DC">
      <w:pPr>
        <w:pStyle w:val="Heading1"/>
        <w:keepNext/>
        <w:keepLines/>
        <w:spacing w:before="0" w:beforeAutospacing="0" w:after="0" w:afterAutospacing="0" w:line="480" w:lineRule="auto"/>
        <w:jc w:val="center"/>
        <w:rPr>
          <w:rFonts w:asciiTheme="majorHAnsi" w:hAnsiTheme="majorHAnsi" w:cs="Times New Roman"/>
          <w:color w:val="365F91"/>
          <w:kern w:val="0"/>
          <w:sz w:val="28"/>
          <w:szCs w:val="28"/>
        </w:rPr>
      </w:pPr>
      <w:r>
        <w:rPr>
          <w:rFonts w:asciiTheme="majorHAnsi" w:hAnsiTheme="majorHAnsi" w:cs="Times New Roman"/>
          <w:color w:val="365F91"/>
          <w:kern w:val="0"/>
          <w:sz w:val="28"/>
          <w:szCs w:val="28"/>
        </w:rPr>
        <w:t>Summary</w:t>
      </w:r>
    </w:p>
    <w:p w:rsidR="00FD32DC" w:rsidRPr="00FD32DC" w:rsidRDefault="00FD32DC" w:rsidP="00FD32DC">
      <w:pPr>
        <w:spacing w:after="0" w:line="240" w:lineRule="auto"/>
        <w:jc w:val="both"/>
        <w:rPr>
          <w:rFonts w:asciiTheme="majorHAnsi" w:hAnsiTheme="majorHAnsi" w:cs="Times New Roman"/>
          <w:sz w:val="24"/>
          <w:szCs w:val="24"/>
        </w:rPr>
      </w:pPr>
      <w:r w:rsidRPr="00FD32DC">
        <w:rPr>
          <w:rFonts w:asciiTheme="majorHAnsi" w:hAnsiTheme="majorHAnsi" w:cs="Times New Roman"/>
          <w:sz w:val="24"/>
          <w:szCs w:val="24"/>
        </w:rPr>
        <w:t>SD-WAN is an emerging technology that offers several benefits compared with traditional, router-based WANs. Network decision makers can achieve cost savings, increased agility and simplification with an SD-WAN. This research defines SD-WAN and highlights its benefits, risks and alternatives.</w:t>
      </w:r>
      <w:r>
        <w:rPr>
          <w:rFonts w:asciiTheme="majorHAnsi" w:hAnsiTheme="majorHAnsi" w:cs="Times New Roman"/>
          <w:sz w:val="24"/>
          <w:szCs w:val="24"/>
        </w:rPr>
        <w:t xml:space="preserve"> </w:t>
      </w:r>
      <w:r w:rsidRPr="00FD32DC">
        <w:rPr>
          <w:rFonts w:asciiTheme="majorHAnsi" w:hAnsiTheme="majorHAnsi" w:cs="Times New Roman"/>
          <w:sz w:val="24"/>
          <w:szCs w:val="24"/>
        </w:rPr>
        <w:t>SD-WANs have the potential to disrupt the way enterprise WANs are built an</w:t>
      </w:r>
      <w:r>
        <w:rPr>
          <w:rFonts w:asciiTheme="majorHAnsi" w:hAnsiTheme="majorHAnsi" w:cs="Times New Roman"/>
          <w:sz w:val="24"/>
          <w:szCs w:val="24"/>
        </w:rPr>
        <w:t xml:space="preserve">d managed. </w:t>
      </w:r>
      <w:r w:rsidRPr="00FD32DC">
        <w:rPr>
          <w:rFonts w:asciiTheme="majorHAnsi" w:hAnsiTheme="majorHAnsi" w:cs="Times New Roman"/>
          <w:sz w:val="24"/>
          <w:szCs w:val="24"/>
        </w:rPr>
        <w:t>SD-WAN focus is connecting corporate headquarters to branch offices with centralized network management.   There are a lot of start-ups in that space using general purpose hardware with Intel Xeon processors.  A key advantage of SD-WAN was said to be software-based network reconfiguration.  It uses “SDN principles” like programmability and abstraction of functions, but not necessarily the classical SDN definitions of separate Control and Data planes with a Centralized SDN controller with global visibility and path selection.</w:t>
      </w:r>
    </w:p>
    <w:p w:rsidR="00FD32DC" w:rsidRPr="00FD32DC" w:rsidRDefault="00FD32DC" w:rsidP="00FD32DC">
      <w:pPr>
        <w:autoSpaceDE w:val="0"/>
        <w:autoSpaceDN w:val="0"/>
        <w:adjustRightInd w:val="0"/>
        <w:spacing w:after="240"/>
        <w:jc w:val="both"/>
        <w:rPr>
          <w:rFonts w:asciiTheme="majorHAnsi" w:hAnsiTheme="majorHAnsi" w:cs="Times New Roman"/>
          <w:sz w:val="24"/>
          <w:szCs w:val="24"/>
        </w:rPr>
      </w:pPr>
    </w:p>
    <w:p w:rsidR="00FD32DC" w:rsidRDefault="00FD32DC" w:rsidP="00FD32DC">
      <w:pPr>
        <w:autoSpaceDE w:val="0"/>
        <w:autoSpaceDN w:val="0"/>
        <w:adjustRightInd w:val="0"/>
        <w:spacing w:after="240"/>
        <w:jc w:val="both"/>
        <w:rPr>
          <w:rFonts w:asciiTheme="majorHAnsi" w:hAnsiTheme="majorHAnsi" w:cs="Times New Roman"/>
          <w:sz w:val="24"/>
          <w:szCs w:val="24"/>
        </w:rPr>
      </w:pPr>
    </w:p>
    <w:p w:rsidR="00FD32DC" w:rsidRDefault="00FD32DC" w:rsidP="00FD32DC">
      <w:pPr>
        <w:autoSpaceDE w:val="0"/>
        <w:autoSpaceDN w:val="0"/>
        <w:adjustRightInd w:val="0"/>
        <w:spacing w:after="240"/>
        <w:jc w:val="both"/>
        <w:rPr>
          <w:rFonts w:asciiTheme="majorHAnsi" w:hAnsiTheme="majorHAnsi" w:cs="Times New Roman"/>
          <w:sz w:val="24"/>
          <w:szCs w:val="24"/>
        </w:rPr>
      </w:pPr>
    </w:p>
    <w:p w:rsidR="00660885" w:rsidRDefault="00660885" w:rsidP="0008094C">
      <w:pPr>
        <w:pStyle w:val="Heading1"/>
        <w:keepNext/>
        <w:keepLines/>
        <w:spacing w:before="0" w:beforeAutospacing="0" w:after="0" w:afterAutospacing="0" w:line="480" w:lineRule="auto"/>
        <w:jc w:val="center"/>
        <w:rPr>
          <w:rFonts w:asciiTheme="majorHAnsi" w:hAnsiTheme="majorHAnsi" w:cs="Times New Roman"/>
          <w:color w:val="365F91"/>
          <w:kern w:val="0"/>
          <w:sz w:val="28"/>
          <w:szCs w:val="28"/>
        </w:rPr>
      </w:pPr>
      <w:r w:rsidRPr="00BB0B69">
        <w:rPr>
          <w:rFonts w:asciiTheme="majorHAnsi" w:hAnsiTheme="majorHAnsi" w:cs="Times New Roman"/>
          <w:color w:val="365F91"/>
          <w:kern w:val="0"/>
          <w:sz w:val="28"/>
          <w:szCs w:val="28"/>
        </w:rPr>
        <w:t>References</w:t>
      </w:r>
    </w:p>
    <w:p w:rsidR="0008094C" w:rsidRDefault="00CA6715" w:rsidP="009032BF">
      <w:pPr>
        <w:spacing w:after="0" w:line="480" w:lineRule="auto"/>
        <w:ind w:firstLine="720"/>
        <w:jc w:val="both"/>
        <w:rPr>
          <w:rFonts w:asciiTheme="majorHAnsi" w:hAnsiTheme="majorHAnsi" w:cs="Times New Roman"/>
          <w:sz w:val="24"/>
          <w:szCs w:val="24"/>
        </w:rPr>
      </w:pPr>
      <w:hyperlink r:id="rId16" w:history="1">
        <w:r w:rsidR="00F62E36" w:rsidRPr="00B62F0A">
          <w:rPr>
            <w:rStyle w:val="Hyperlink"/>
            <w:rFonts w:asciiTheme="majorHAnsi" w:hAnsiTheme="majorHAnsi"/>
            <w:sz w:val="24"/>
            <w:szCs w:val="24"/>
          </w:rPr>
          <w:t>https://www.juniper.net/us/en/products-services/what-is/sd-wan/</w:t>
        </w:r>
      </w:hyperlink>
      <w:r w:rsidR="00356346" w:rsidRPr="00356346">
        <w:rPr>
          <w:rFonts w:asciiTheme="majorHAnsi" w:hAnsiTheme="majorHAnsi" w:cs="Times New Roman"/>
          <w:sz w:val="24"/>
          <w:szCs w:val="24"/>
        </w:rPr>
        <w:t xml:space="preserve"> </w:t>
      </w:r>
      <w:r w:rsidR="00F62E36">
        <w:rPr>
          <w:rFonts w:asciiTheme="majorHAnsi" w:hAnsiTheme="majorHAnsi" w:cs="Times New Roman"/>
          <w:sz w:val="24"/>
          <w:szCs w:val="24"/>
        </w:rPr>
        <w:tab/>
      </w:r>
      <w:hyperlink r:id="rId17" w:history="1">
        <w:r w:rsidR="0008094C" w:rsidRPr="00B62F0A">
          <w:rPr>
            <w:rStyle w:val="Hyperlink"/>
            <w:rFonts w:asciiTheme="majorHAnsi" w:hAnsiTheme="majorHAnsi"/>
            <w:sz w:val="24"/>
            <w:szCs w:val="24"/>
          </w:rPr>
          <w:t>https://www.sdxcentral.com/sd-wan/definitions/software-defined-sdn-wan/</w:t>
        </w:r>
      </w:hyperlink>
    </w:p>
    <w:p w:rsidR="009032BF" w:rsidRPr="0008094C" w:rsidRDefault="009032BF" w:rsidP="009032BF">
      <w:pPr>
        <w:spacing w:after="0" w:line="480" w:lineRule="auto"/>
        <w:ind w:firstLine="720"/>
        <w:jc w:val="both"/>
        <w:rPr>
          <w:rFonts w:asciiTheme="majorHAnsi" w:hAnsiTheme="majorHAnsi" w:cs="Times New Roman"/>
          <w:sz w:val="24"/>
          <w:szCs w:val="24"/>
        </w:rPr>
      </w:pPr>
      <w:r>
        <w:rPr>
          <w:rFonts w:asciiTheme="majorHAnsi" w:hAnsiTheme="majorHAnsi" w:cs="Times New Roman"/>
          <w:sz w:val="24"/>
          <w:szCs w:val="24"/>
        </w:rPr>
        <w:fldChar w:fldCharType="begin"/>
      </w:r>
      <w:r>
        <w:rPr>
          <w:rFonts w:asciiTheme="majorHAnsi" w:hAnsiTheme="majorHAnsi" w:cs="Times New Roman"/>
          <w:sz w:val="24"/>
          <w:szCs w:val="24"/>
        </w:rPr>
        <w:instrText xml:space="preserve"> HYPERLINK "</w:instrText>
      </w:r>
      <w:r w:rsidRPr="009032BF">
        <w:rPr>
          <w:rFonts w:asciiTheme="majorHAnsi" w:hAnsiTheme="majorHAnsi" w:cs="Times New Roman"/>
          <w:sz w:val="24"/>
          <w:szCs w:val="24"/>
        </w:rPr>
        <w:instrText>http://techblog.comsoc.org/2016/10/10/summary-conclusions-of-sd-wan-sessions-at-telecom-councils-tc3-summit/</w:instrText>
      </w:r>
      <w:r>
        <w:rPr>
          <w:rFonts w:asciiTheme="majorHAnsi" w:hAnsiTheme="majorHAnsi" w:cs="Times New Roman"/>
          <w:sz w:val="24"/>
          <w:szCs w:val="24"/>
        </w:rPr>
        <w:instrText xml:space="preserve">" </w:instrText>
      </w:r>
      <w:r>
        <w:rPr>
          <w:rFonts w:asciiTheme="majorHAnsi" w:hAnsiTheme="majorHAnsi" w:cs="Times New Roman"/>
          <w:sz w:val="24"/>
          <w:szCs w:val="24"/>
        </w:rPr>
        <w:fldChar w:fldCharType="separate"/>
      </w:r>
      <w:r w:rsidRPr="00C2164E">
        <w:rPr>
          <w:rStyle w:val="Hyperlink"/>
          <w:rFonts w:asciiTheme="majorHAnsi" w:hAnsiTheme="majorHAnsi"/>
          <w:sz w:val="24"/>
          <w:szCs w:val="24"/>
        </w:rPr>
        <w:t>http://techblog.comsoc.org/2016/10/10/summary-conclusions-of-sd-wan-sessions-at-telecom-councils-tc3-summit</w:t>
      </w:r>
      <w:r w:rsidRPr="00C2164E">
        <w:rPr>
          <w:rStyle w:val="Hyperlink"/>
          <w:rFonts w:asciiTheme="majorHAnsi" w:hAnsiTheme="majorHAnsi"/>
          <w:sz w:val="24"/>
          <w:szCs w:val="24"/>
        </w:rPr>
        <w:t>/</w:t>
      </w:r>
      <w:r>
        <w:rPr>
          <w:rFonts w:asciiTheme="majorHAnsi" w:hAnsiTheme="majorHAnsi" w:cs="Times New Roman"/>
          <w:sz w:val="24"/>
          <w:szCs w:val="24"/>
        </w:rPr>
        <w:fldChar w:fldCharType="end"/>
      </w:r>
    </w:p>
    <w:p w:rsidR="00660885" w:rsidRDefault="009032BF" w:rsidP="009032BF">
      <w:pPr>
        <w:pStyle w:val="NormalWeb"/>
        <w:shd w:val="clear" w:color="auto" w:fill="FFFFFF"/>
        <w:spacing w:before="0" w:beforeAutospacing="0" w:after="360" w:afterAutospacing="0"/>
        <w:jc w:val="both"/>
        <w:rPr>
          <w:rFonts w:asciiTheme="majorHAnsi" w:eastAsia="Calibri" w:hAnsiTheme="majorHAnsi"/>
        </w:rPr>
      </w:pPr>
      <w:hyperlink r:id="rId18" w:history="1">
        <w:r w:rsidRPr="00C2164E">
          <w:rPr>
            <w:rStyle w:val="Hyperlink"/>
            <w:rFonts w:asciiTheme="majorHAnsi" w:eastAsia="Calibri" w:hAnsiTheme="majorHAnsi"/>
          </w:rPr>
          <w:t>https://www.onecloudnetworks.co.uk/wp-content/uploads/2017/08/GARTNER-SD-</w:t>
        </w:r>
        <w:r w:rsidRPr="00C2164E">
          <w:rPr>
            <w:rStyle w:val="Hyperlink"/>
            <w:rFonts w:asciiTheme="majorHAnsi" w:eastAsia="Calibri" w:hAnsiTheme="majorHAnsi"/>
          </w:rPr>
          <w:t>W</w:t>
        </w:r>
        <w:r w:rsidRPr="00C2164E">
          <w:rPr>
            <w:rStyle w:val="Hyperlink"/>
            <w:rFonts w:asciiTheme="majorHAnsi" w:eastAsia="Calibri" w:hAnsiTheme="majorHAnsi"/>
          </w:rPr>
          <w:t>AN-TECHNOLOGY-OVERVIEW.pdf</w:t>
        </w:r>
      </w:hyperlink>
    </w:p>
    <w:p w:rsidR="009032BF" w:rsidRDefault="009032BF" w:rsidP="009032BF">
      <w:pPr>
        <w:pStyle w:val="NormalWeb"/>
        <w:shd w:val="clear" w:color="auto" w:fill="FFFFFF"/>
        <w:spacing w:before="0" w:beforeAutospacing="0" w:after="360" w:afterAutospacing="0"/>
        <w:jc w:val="both"/>
        <w:rPr>
          <w:rFonts w:asciiTheme="majorHAnsi" w:eastAsia="Calibri" w:hAnsiTheme="majorHAnsi"/>
        </w:rPr>
      </w:pPr>
      <w:r>
        <w:rPr>
          <w:rFonts w:asciiTheme="majorHAnsi" w:hAnsiTheme="majorHAnsi"/>
        </w:rPr>
        <w:t xml:space="preserve">Jan 12, 2018, </w:t>
      </w:r>
      <w:r w:rsidRPr="0008094C">
        <w:rPr>
          <w:rFonts w:asciiTheme="majorHAnsi" w:hAnsiTheme="majorHAnsi"/>
        </w:rPr>
        <w:t xml:space="preserve">Architecture for Network Programmability </w:t>
      </w:r>
      <w:r>
        <w:rPr>
          <w:rFonts w:asciiTheme="majorHAnsi" w:hAnsiTheme="majorHAnsi"/>
        </w:rPr>
        <w:t>with SDN and SD-WAN</w:t>
      </w:r>
      <w:r w:rsidR="002559AF">
        <w:rPr>
          <w:rFonts w:asciiTheme="majorHAnsi" w:hAnsiTheme="majorHAnsi"/>
        </w:rPr>
        <w:t>- Jio</w:t>
      </w:r>
    </w:p>
    <w:p w:rsidR="00D44BCA" w:rsidRDefault="00D44BCA" w:rsidP="009032BF">
      <w:pPr>
        <w:pStyle w:val="NormalWeb"/>
        <w:shd w:val="clear" w:color="auto" w:fill="FFFFFF"/>
        <w:spacing w:before="0" w:beforeAutospacing="0" w:after="360" w:afterAutospacing="0"/>
        <w:jc w:val="both"/>
        <w:rPr>
          <w:rFonts w:ascii="HelveticaNeue-Light" w:hAnsi="HelveticaNeue-Light"/>
          <w:color w:val="000000"/>
          <w:sz w:val="22"/>
          <w:szCs w:val="22"/>
        </w:rPr>
      </w:pPr>
    </w:p>
    <w:p w:rsidR="00660885" w:rsidRDefault="00660885" w:rsidP="00004694">
      <w:pPr>
        <w:pStyle w:val="NormalWeb"/>
        <w:shd w:val="clear" w:color="auto" w:fill="FFFFFF"/>
        <w:spacing w:before="0" w:beforeAutospacing="0" w:after="360" w:afterAutospacing="0"/>
        <w:rPr>
          <w:rFonts w:ascii="HelveticaNeue-Light" w:hAnsi="HelveticaNeue-Light"/>
          <w:color w:val="000000"/>
          <w:sz w:val="22"/>
          <w:szCs w:val="22"/>
        </w:rPr>
      </w:pPr>
    </w:p>
    <w:p w:rsidR="00004694" w:rsidRDefault="00004694" w:rsidP="00004694">
      <w:pPr>
        <w:rPr>
          <w:rFonts w:ascii="Times New Roman" w:hAnsi="Times New Roman"/>
          <w:sz w:val="24"/>
          <w:szCs w:val="24"/>
        </w:rPr>
      </w:pPr>
    </w:p>
    <w:p w:rsidR="00F27DBE" w:rsidRPr="00BB0B69" w:rsidRDefault="00F27DBE" w:rsidP="00650C3F">
      <w:pPr>
        <w:spacing w:after="0" w:line="480" w:lineRule="auto"/>
        <w:rPr>
          <w:rFonts w:asciiTheme="majorHAnsi" w:hAnsiTheme="majorHAnsi" w:cs="Times New Roman"/>
          <w:sz w:val="24"/>
          <w:szCs w:val="24"/>
        </w:rPr>
      </w:pPr>
      <w:bookmarkStart w:id="0" w:name="_GoBack"/>
      <w:bookmarkEnd w:id="0"/>
    </w:p>
    <w:sectPr w:rsidR="00F27DBE" w:rsidRPr="00BB0B69" w:rsidSect="004D7A5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715" w:rsidRDefault="00CA6715" w:rsidP="005332A7">
      <w:pPr>
        <w:spacing w:after="0" w:line="240" w:lineRule="auto"/>
      </w:pPr>
      <w:r>
        <w:separator/>
      </w:r>
    </w:p>
  </w:endnote>
  <w:endnote w:type="continuationSeparator" w:id="0">
    <w:p w:rsidR="00CA6715" w:rsidRDefault="00CA6715" w:rsidP="0053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Neue-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715" w:rsidRDefault="00CA6715" w:rsidP="005332A7">
      <w:pPr>
        <w:spacing w:after="0" w:line="240" w:lineRule="auto"/>
      </w:pPr>
      <w:r>
        <w:separator/>
      </w:r>
    </w:p>
  </w:footnote>
  <w:footnote w:type="continuationSeparator" w:id="0">
    <w:p w:rsidR="00CA6715" w:rsidRDefault="00CA6715" w:rsidP="00533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FD4" w:rsidRDefault="003C1FD4" w:rsidP="00CA1AFE">
    <w:pPr>
      <w:pStyle w:val="Header"/>
    </w:pPr>
    <w:r>
      <w:tab/>
    </w:r>
    <w:r>
      <w:tab/>
    </w:r>
    <w:r w:rsidR="00B86406">
      <w:fldChar w:fldCharType="begin"/>
    </w:r>
    <w:r w:rsidR="00B86406">
      <w:instrText xml:space="preserve"> PAGE   \* MERGEFORMAT </w:instrText>
    </w:r>
    <w:r w:rsidR="00B86406">
      <w:fldChar w:fldCharType="separate"/>
    </w:r>
    <w:r w:rsidR="00D04A3B">
      <w:rPr>
        <w:noProof/>
      </w:rPr>
      <w:t>3</w:t>
    </w:r>
    <w:r w:rsidR="00B86406">
      <w:rPr>
        <w:noProof/>
      </w:rPr>
      <w:fldChar w:fldCharType="end"/>
    </w:r>
  </w:p>
  <w:p w:rsidR="003C1FD4" w:rsidRDefault="00601D9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102D"/>
    <w:multiLevelType w:val="hybridMultilevel"/>
    <w:tmpl w:val="90CA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86E6F"/>
    <w:multiLevelType w:val="hybridMultilevel"/>
    <w:tmpl w:val="CCA69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284B90"/>
    <w:multiLevelType w:val="multilevel"/>
    <w:tmpl w:val="16D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0167C"/>
    <w:multiLevelType w:val="hybridMultilevel"/>
    <w:tmpl w:val="7CD2E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BB5"/>
    <w:rsid w:val="00004694"/>
    <w:rsid w:val="000219A0"/>
    <w:rsid w:val="0008094C"/>
    <w:rsid w:val="00080CA0"/>
    <w:rsid w:val="000B7A29"/>
    <w:rsid w:val="000F235E"/>
    <w:rsid w:val="001049E4"/>
    <w:rsid w:val="00150BFA"/>
    <w:rsid w:val="00153688"/>
    <w:rsid w:val="00161067"/>
    <w:rsid w:val="001631D7"/>
    <w:rsid w:val="001A22B0"/>
    <w:rsid w:val="001D27DF"/>
    <w:rsid w:val="001F670A"/>
    <w:rsid w:val="00247812"/>
    <w:rsid w:val="002559AF"/>
    <w:rsid w:val="00256AB6"/>
    <w:rsid w:val="00273E45"/>
    <w:rsid w:val="00282319"/>
    <w:rsid w:val="002A6695"/>
    <w:rsid w:val="002D0529"/>
    <w:rsid w:val="00313FAA"/>
    <w:rsid w:val="00342C4B"/>
    <w:rsid w:val="00346DF5"/>
    <w:rsid w:val="00356346"/>
    <w:rsid w:val="00377D7F"/>
    <w:rsid w:val="00387A86"/>
    <w:rsid w:val="00395FBE"/>
    <w:rsid w:val="003A382F"/>
    <w:rsid w:val="003C1FD4"/>
    <w:rsid w:val="003D340B"/>
    <w:rsid w:val="00461E09"/>
    <w:rsid w:val="0046202F"/>
    <w:rsid w:val="004672C9"/>
    <w:rsid w:val="00471290"/>
    <w:rsid w:val="004749B3"/>
    <w:rsid w:val="00493FD6"/>
    <w:rsid w:val="004B1853"/>
    <w:rsid w:val="004D2CB8"/>
    <w:rsid w:val="004D7A54"/>
    <w:rsid w:val="004F38F5"/>
    <w:rsid w:val="00502298"/>
    <w:rsid w:val="005205EC"/>
    <w:rsid w:val="0052592D"/>
    <w:rsid w:val="005332A7"/>
    <w:rsid w:val="005416C8"/>
    <w:rsid w:val="0055178E"/>
    <w:rsid w:val="00593FCE"/>
    <w:rsid w:val="005B5F49"/>
    <w:rsid w:val="005C4782"/>
    <w:rsid w:val="005F05A1"/>
    <w:rsid w:val="00601D96"/>
    <w:rsid w:val="00604B84"/>
    <w:rsid w:val="0061038C"/>
    <w:rsid w:val="00623DB3"/>
    <w:rsid w:val="00624E46"/>
    <w:rsid w:val="00626882"/>
    <w:rsid w:val="00641365"/>
    <w:rsid w:val="0064545E"/>
    <w:rsid w:val="00650C3F"/>
    <w:rsid w:val="00656F3C"/>
    <w:rsid w:val="00660885"/>
    <w:rsid w:val="0066455A"/>
    <w:rsid w:val="00687F1F"/>
    <w:rsid w:val="006920A7"/>
    <w:rsid w:val="00695821"/>
    <w:rsid w:val="006A686F"/>
    <w:rsid w:val="006C0F92"/>
    <w:rsid w:val="006D35CE"/>
    <w:rsid w:val="007211C0"/>
    <w:rsid w:val="00722D44"/>
    <w:rsid w:val="00763E23"/>
    <w:rsid w:val="00767384"/>
    <w:rsid w:val="00774624"/>
    <w:rsid w:val="00784CE3"/>
    <w:rsid w:val="00790032"/>
    <w:rsid w:val="007A1F67"/>
    <w:rsid w:val="007C0344"/>
    <w:rsid w:val="007C3289"/>
    <w:rsid w:val="008006BA"/>
    <w:rsid w:val="00803A15"/>
    <w:rsid w:val="008128C2"/>
    <w:rsid w:val="008166C8"/>
    <w:rsid w:val="00834DCF"/>
    <w:rsid w:val="00836379"/>
    <w:rsid w:val="00837C6E"/>
    <w:rsid w:val="00844546"/>
    <w:rsid w:val="00854E7C"/>
    <w:rsid w:val="008579D3"/>
    <w:rsid w:val="00862A5F"/>
    <w:rsid w:val="00867AF9"/>
    <w:rsid w:val="008728AD"/>
    <w:rsid w:val="00872C39"/>
    <w:rsid w:val="00874B94"/>
    <w:rsid w:val="008766D7"/>
    <w:rsid w:val="00876CDE"/>
    <w:rsid w:val="008872E0"/>
    <w:rsid w:val="00900835"/>
    <w:rsid w:val="009032BF"/>
    <w:rsid w:val="00906C6B"/>
    <w:rsid w:val="00907E69"/>
    <w:rsid w:val="0091058A"/>
    <w:rsid w:val="009120EC"/>
    <w:rsid w:val="00913EED"/>
    <w:rsid w:val="0093239E"/>
    <w:rsid w:val="00945235"/>
    <w:rsid w:val="0097120B"/>
    <w:rsid w:val="00980693"/>
    <w:rsid w:val="0098183F"/>
    <w:rsid w:val="009B28A2"/>
    <w:rsid w:val="009B5243"/>
    <w:rsid w:val="009B7FFC"/>
    <w:rsid w:val="009F7C20"/>
    <w:rsid w:val="00A168EE"/>
    <w:rsid w:val="00A26E1C"/>
    <w:rsid w:val="00A50806"/>
    <w:rsid w:val="00A840A5"/>
    <w:rsid w:val="00A85327"/>
    <w:rsid w:val="00AA1163"/>
    <w:rsid w:val="00AA760C"/>
    <w:rsid w:val="00AD5063"/>
    <w:rsid w:val="00AE0BB5"/>
    <w:rsid w:val="00B049BF"/>
    <w:rsid w:val="00B57BA4"/>
    <w:rsid w:val="00B61AF4"/>
    <w:rsid w:val="00B64589"/>
    <w:rsid w:val="00B76099"/>
    <w:rsid w:val="00B85391"/>
    <w:rsid w:val="00B86406"/>
    <w:rsid w:val="00B87D1C"/>
    <w:rsid w:val="00B912D0"/>
    <w:rsid w:val="00B96C52"/>
    <w:rsid w:val="00BA1149"/>
    <w:rsid w:val="00BA7D23"/>
    <w:rsid w:val="00BB0B69"/>
    <w:rsid w:val="00BB68B5"/>
    <w:rsid w:val="00BD28B9"/>
    <w:rsid w:val="00C26D61"/>
    <w:rsid w:val="00C27EF8"/>
    <w:rsid w:val="00C42404"/>
    <w:rsid w:val="00C60440"/>
    <w:rsid w:val="00C7056E"/>
    <w:rsid w:val="00C70666"/>
    <w:rsid w:val="00C9020E"/>
    <w:rsid w:val="00C96BE6"/>
    <w:rsid w:val="00CA1AFE"/>
    <w:rsid w:val="00CA1E39"/>
    <w:rsid w:val="00CA58B6"/>
    <w:rsid w:val="00CA6715"/>
    <w:rsid w:val="00CB47AA"/>
    <w:rsid w:val="00CE7AD8"/>
    <w:rsid w:val="00D04A3B"/>
    <w:rsid w:val="00D35B2A"/>
    <w:rsid w:val="00D44BCA"/>
    <w:rsid w:val="00DB29E5"/>
    <w:rsid w:val="00E028E3"/>
    <w:rsid w:val="00E15653"/>
    <w:rsid w:val="00E16D41"/>
    <w:rsid w:val="00E44898"/>
    <w:rsid w:val="00E6225B"/>
    <w:rsid w:val="00E90B98"/>
    <w:rsid w:val="00E90CB7"/>
    <w:rsid w:val="00E97318"/>
    <w:rsid w:val="00EA418C"/>
    <w:rsid w:val="00EA67B5"/>
    <w:rsid w:val="00EB2773"/>
    <w:rsid w:val="00EC0C37"/>
    <w:rsid w:val="00ED0DE7"/>
    <w:rsid w:val="00EE1BFB"/>
    <w:rsid w:val="00EE5EBB"/>
    <w:rsid w:val="00F27DBE"/>
    <w:rsid w:val="00F51228"/>
    <w:rsid w:val="00F62E36"/>
    <w:rsid w:val="00F743B8"/>
    <w:rsid w:val="00FA6032"/>
    <w:rsid w:val="00FD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F41482"/>
  <w15:docId w15:val="{9E093A5F-5351-42D5-B943-1125A077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A54"/>
    <w:pPr>
      <w:spacing w:after="200" w:line="276" w:lineRule="auto"/>
    </w:pPr>
  </w:style>
  <w:style w:type="paragraph" w:styleId="Heading1">
    <w:name w:val="heading 1"/>
    <w:basedOn w:val="Normal"/>
    <w:link w:val="Heading1Char"/>
    <w:uiPriority w:val="99"/>
    <w:qFormat/>
    <w:rsid w:val="00080CA0"/>
    <w:pPr>
      <w:spacing w:before="100" w:beforeAutospacing="1" w:after="100" w:afterAutospacing="1" w:line="240" w:lineRule="atLeast"/>
      <w:outlineLvl w:val="0"/>
    </w:pPr>
    <w:rPr>
      <w:rFonts w:ascii="Courier New" w:eastAsia="Times New Roman" w:hAnsi="Courier New" w:cs="Courier New"/>
      <w:b/>
      <w:bCs/>
      <w:kern w:val="36"/>
      <w:sz w:val="24"/>
      <w:szCs w:val="24"/>
    </w:rPr>
  </w:style>
  <w:style w:type="paragraph" w:styleId="Heading2">
    <w:name w:val="heading 2"/>
    <w:basedOn w:val="Normal"/>
    <w:next w:val="Normal"/>
    <w:link w:val="Heading2Char"/>
    <w:unhideWhenUsed/>
    <w:qFormat/>
    <w:locked/>
    <w:rsid w:val="00F27D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0CA0"/>
    <w:rPr>
      <w:rFonts w:ascii="Courier New" w:hAnsi="Courier New" w:cs="Courier New"/>
      <w:b/>
      <w:bCs/>
      <w:kern w:val="36"/>
      <w:sz w:val="24"/>
      <w:szCs w:val="24"/>
    </w:rPr>
  </w:style>
  <w:style w:type="paragraph" w:styleId="HTMLPreformatted">
    <w:name w:val="HTML Preformatted"/>
    <w:basedOn w:val="Normal"/>
    <w:link w:val="HTMLPreformattedChar"/>
    <w:uiPriority w:val="99"/>
    <w:rsid w:val="00EE5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EE5EBB"/>
    <w:rPr>
      <w:rFonts w:ascii="Courier New" w:hAnsi="Courier New" w:cs="Courier New"/>
      <w:sz w:val="20"/>
      <w:szCs w:val="20"/>
    </w:rPr>
  </w:style>
  <w:style w:type="character" w:styleId="Hyperlink">
    <w:name w:val="Hyperlink"/>
    <w:basedOn w:val="DefaultParagraphFont"/>
    <w:uiPriority w:val="99"/>
    <w:semiHidden/>
    <w:rsid w:val="0052592D"/>
    <w:rPr>
      <w:rFonts w:cs="Times New Roman"/>
      <w:color w:val="0000FF"/>
      <w:u w:val="single"/>
    </w:rPr>
  </w:style>
  <w:style w:type="paragraph" w:styleId="BalloonText">
    <w:name w:val="Balloon Text"/>
    <w:basedOn w:val="Normal"/>
    <w:link w:val="BalloonTextChar"/>
    <w:uiPriority w:val="99"/>
    <w:semiHidden/>
    <w:rsid w:val="0066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455A"/>
    <w:rPr>
      <w:rFonts w:ascii="Tahoma" w:hAnsi="Tahoma" w:cs="Tahoma"/>
      <w:sz w:val="16"/>
      <w:szCs w:val="16"/>
    </w:rPr>
  </w:style>
  <w:style w:type="paragraph" w:styleId="Header">
    <w:name w:val="header"/>
    <w:basedOn w:val="Normal"/>
    <w:link w:val="HeaderChar"/>
    <w:uiPriority w:val="99"/>
    <w:rsid w:val="005332A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332A7"/>
    <w:rPr>
      <w:rFonts w:cs="Times New Roman"/>
    </w:rPr>
  </w:style>
  <w:style w:type="paragraph" w:styleId="Footer">
    <w:name w:val="footer"/>
    <w:basedOn w:val="Normal"/>
    <w:link w:val="FooterChar"/>
    <w:uiPriority w:val="99"/>
    <w:rsid w:val="005332A7"/>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332A7"/>
    <w:rPr>
      <w:rFonts w:cs="Times New Roman"/>
    </w:rPr>
  </w:style>
  <w:style w:type="paragraph" w:styleId="Caption">
    <w:name w:val="caption"/>
    <w:basedOn w:val="Normal"/>
    <w:next w:val="Normal"/>
    <w:uiPriority w:val="35"/>
    <w:qFormat/>
    <w:rsid w:val="0091058A"/>
    <w:pPr>
      <w:spacing w:line="240" w:lineRule="auto"/>
    </w:pPr>
    <w:rPr>
      <w:b/>
      <w:bCs/>
      <w:color w:val="4F81BD"/>
      <w:sz w:val="18"/>
      <w:szCs w:val="18"/>
    </w:rPr>
  </w:style>
  <w:style w:type="character" w:customStyle="1" w:styleId="apple-converted-space">
    <w:name w:val="apple-converted-space"/>
    <w:basedOn w:val="DefaultParagraphFont"/>
    <w:uiPriority w:val="99"/>
    <w:rsid w:val="00900835"/>
    <w:rPr>
      <w:rFonts w:cs="Times New Roman"/>
    </w:rPr>
  </w:style>
  <w:style w:type="character" w:styleId="Emphasis">
    <w:name w:val="Emphasis"/>
    <w:basedOn w:val="DefaultParagraphFont"/>
    <w:uiPriority w:val="20"/>
    <w:qFormat/>
    <w:rsid w:val="00900835"/>
    <w:rPr>
      <w:rFonts w:cs="Times New Roman"/>
      <w:i/>
      <w:iCs/>
    </w:rPr>
  </w:style>
  <w:style w:type="paragraph" w:styleId="NormalWeb">
    <w:name w:val="Normal (Web)"/>
    <w:basedOn w:val="Normal"/>
    <w:uiPriority w:val="99"/>
    <w:rsid w:val="00A840A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rsid w:val="00767384"/>
    <w:rPr>
      <w:rFonts w:cs="Times New Roman"/>
      <w:i/>
      <w:iCs/>
    </w:rPr>
  </w:style>
  <w:style w:type="character" w:customStyle="1" w:styleId="Heading2Char">
    <w:name w:val="Heading 2 Char"/>
    <w:basedOn w:val="DefaultParagraphFont"/>
    <w:link w:val="Heading2"/>
    <w:rsid w:val="00F27DBE"/>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locked/>
    <w:rsid w:val="00004694"/>
    <w:rPr>
      <w:b/>
      <w:bCs/>
    </w:rPr>
  </w:style>
  <w:style w:type="character" w:styleId="UnresolvedMention">
    <w:name w:val="Unresolved Mention"/>
    <w:basedOn w:val="DefaultParagraphFont"/>
    <w:uiPriority w:val="99"/>
    <w:semiHidden/>
    <w:unhideWhenUsed/>
    <w:rsid w:val="0008094C"/>
    <w:rPr>
      <w:color w:val="808080"/>
      <w:shd w:val="clear" w:color="auto" w:fill="E6E6E6"/>
    </w:rPr>
  </w:style>
  <w:style w:type="paragraph" w:styleId="BodyText">
    <w:name w:val="Body Text"/>
    <w:aliases w:val="EHPT,Body Text2, ändrad,ändrad,EHPT1,Body Text21, ändrad1,ändrad1,bt,body indent,Viñeta,Texto independiente,body text,body tesx,ViÒeta,contents,bl,3 indent,heading31,body text1,3 indent1,heading32,body text2,3 indent2,heading33,body text3,t"/>
    <w:basedOn w:val="Normal"/>
    <w:link w:val="BodyTextChar"/>
    <w:rsid w:val="0008094C"/>
    <w:pPr>
      <w:spacing w:before="120" w:after="120" w:line="240" w:lineRule="auto"/>
      <w:ind w:left="720"/>
      <w:jc w:val="right"/>
    </w:pPr>
    <w:rPr>
      <w:rFonts w:ascii="Helvetica" w:eastAsia="Times New Roman" w:hAnsi="Helvetica" w:cs="Times New Roman"/>
      <w:b/>
      <w:bCs/>
      <w:sz w:val="56"/>
      <w:szCs w:val="67"/>
    </w:rPr>
  </w:style>
  <w:style w:type="character" w:customStyle="1" w:styleId="BodyTextChar">
    <w:name w:val="Body Text Char"/>
    <w:aliases w:val="EHPT Char,Body Text2 Char, ändrad Char,ändrad Char,EHPT1 Char,Body Text21 Char, ändrad1 Char,ändrad1 Char,bt Char,body indent Char,Viñeta Char,Texto independiente Char,body text Char,body tesx Char,ViÒeta Char,contents Char,bl Char,t Char"/>
    <w:basedOn w:val="DefaultParagraphFont"/>
    <w:link w:val="BodyText"/>
    <w:rsid w:val="0008094C"/>
    <w:rPr>
      <w:rFonts w:ascii="Helvetica" w:eastAsia="Times New Roman" w:hAnsi="Helvetica" w:cs="Times New Roman"/>
      <w:b/>
      <w:bCs/>
      <w:sz w:val="56"/>
      <w:szCs w:val="67"/>
    </w:rPr>
  </w:style>
  <w:style w:type="paragraph" w:styleId="ListParagraph">
    <w:name w:val="List Paragraph"/>
    <w:basedOn w:val="Normal"/>
    <w:link w:val="ListParagraphChar"/>
    <w:uiPriority w:val="34"/>
    <w:qFormat/>
    <w:rsid w:val="00395FBE"/>
    <w:pPr>
      <w:spacing w:after="160" w:line="256" w:lineRule="auto"/>
      <w:ind w:left="720"/>
      <w:contextualSpacing/>
    </w:pPr>
    <w:rPr>
      <w:rFonts w:asciiTheme="minorHAnsi" w:eastAsiaTheme="minorHAnsi" w:hAnsiTheme="minorHAnsi" w:cstheme="minorBidi"/>
      <w:lang w:val="en-IN"/>
    </w:rPr>
  </w:style>
  <w:style w:type="character" w:customStyle="1" w:styleId="ListParagraphChar">
    <w:name w:val="List Paragraph Char"/>
    <w:link w:val="ListParagraph"/>
    <w:uiPriority w:val="34"/>
    <w:rsid w:val="00395FBE"/>
    <w:rPr>
      <w:rFonts w:asciiTheme="minorHAnsi" w:eastAsiaTheme="minorHAnsi" w:hAnsiTheme="minorHAnsi" w:cstheme="minorBidi"/>
      <w:lang w:val="en-IN"/>
    </w:rPr>
  </w:style>
  <w:style w:type="character" w:styleId="FollowedHyperlink">
    <w:name w:val="FollowedHyperlink"/>
    <w:basedOn w:val="DefaultParagraphFont"/>
    <w:uiPriority w:val="99"/>
    <w:semiHidden/>
    <w:unhideWhenUsed/>
    <w:rsid w:val="009032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789666">
      <w:bodyDiv w:val="1"/>
      <w:marLeft w:val="0"/>
      <w:marRight w:val="0"/>
      <w:marTop w:val="0"/>
      <w:marBottom w:val="0"/>
      <w:divBdr>
        <w:top w:val="none" w:sz="0" w:space="0" w:color="auto"/>
        <w:left w:val="none" w:sz="0" w:space="0" w:color="auto"/>
        <w:bottom w:val="none" w:sz="0" w:space="0" w:color="auto"/>
        <w:right w:val="none" w:sz="0" w:space="0" w:color="auto"/>
      </w:divBdr>
    </w:div>
    <w:div w:id="581836770">
      <w:bodyDiv w:val="1"/>
      <w:marLeft w:val="0"/>
      <w:marRight w:val="0"/>
      <w:marTop w:val="0"/>
      <w:marBottom w:val="0"/>
      <w:divBdr>
        <w:top w:val="none" w:sz="0" w:space="0" w:color="auto"/>
        <w:left w:val="none" w:sz="0" w:space="0" w:color="auto"/>
        <w:bottom w:val="none" w:sz="0" w:space="0" w:color="auto"/>
        <w:right w:val="none" w:sz="0" w:space="0" w:color="auto"/>
      </w:divBdr>
    </w:div>
    <w:div w:id="637341595">
      <w:marLeft w:val="167"/>
      <w:marRight w:val="167"/>
      <w:marTop w:val="167"/>
      <w:marBottom w:val="167"/>
      <w:divBdr>
        <w:top w:val="none" w:sz="0" w:space="0" w:color="auto"/>
        <w:left w:val="none" w:sz="0" w:space="0" w:color="auto"/>
        <w:bottom w:val="none" w:sz="0" w:space="0" w:color="auto"/>
        <w:right w:val="none" w:sz="0" w:space="0" w:color="auto"/>
      </w:divBdr>
    </w:div>
    <w:div w:id="637341596">
      <w:marLeft w:val="0"/>
      <w:marRight w:val="0"/>
      <w:marTop w:val="0"/>
      <w:marBottom w:val="0"/>
      <w:divBdr>
        <w:top w:val="none" w:sz="0" w:space="0" w:color="auto"/>
        <w:left w:val="none" w:sz="0" w:space="0" w:color="auto"/>
        <w:bottom w:val="none" w:sz="0" w:space="0" w:color="auto"/>
        <w:right w:val="none" w:sz="0" w:space="0" w:color="auto"/>
      </w:divBdr>
    </w:div>
    <w:div w:id="637341597">
      <w:marLeft w:val="0"/>
      <w:marRight w:val="0"/>
      <w:marTop w:val="0"/>
      <w:marBottom w:val="0"/>
      <w:divBdr>
        <w:top w:val="none" w:sz="0" w:space="0" w:color="auto"/>
        <w:left w:val="none" w:sz="0" w:space="0" w:color="auto"/>
        <w:bottom w:val="none" w:sz="0" w:space="0" w:color="auto"/>
        <w:right w:val="none" w:sz="0" w:space="0" w:color="auto"/>
      </w:divBdr>
    </w:div>
    <w:div w:id="637341598">
      <w:marLeft w:val="0"/>
      <w:marRight w:val="0"/>
      <w:marTop w:val="0"/>
      <w:marBottom w:val="0"/>
      <w:divBdr>
        <w:top w:val="none" w:sz="0" w:space="0" w:color="auto"/>
        <w:left w:val="none" w:sz="0" w:space="0" w:color="auto"/>
        <w:bottom w:val="none" w:sz="0" w:space="0" w:color="auto"/>
        <w:right w:val="none" w:sz="0" w:space="0" w:color="auto"/>
      </w:divBdr>
    </w:div>
    <w:div w:id="637341599">
      <w:marLeft w:val="167"/>
      <w:marRight w:val="167"/>
      <w:marTop w:val="167"/>
      <w:marBottom w:val="167"/>
      <w:divBdr>
        <w:top w:val="none" w:sz="0" w:space="0" w:color="auto"/>
        <w:left w:val="none" w:sz="0" w:space="0" w:color="auto"/>
        <w:bottom w:val="none" w:sz="0" w:space="0" w:color="auto"/>
        <w:right w:val="none" w:sz="0" w:space="0" w:color="auto"/>
      </w:divBdr>
    </w:div>
    <w:div w:id="637341601">
      <w:marLeft w:val="167"/>
      <w:marRight w:val="167"/>
      <w:marTop w:val="167"/>
      <w:marBottom w:val="167"/>
      <w:divBdr>
        <w:top w:val="none" w:sz="0" w:space="0" w:color="auto"/>
        <w:left w:val="none" w:sz="0" w:space="0" w:color="auto"/>
        <w:bottom w:val="none" w:sz="0" w:space="0" w:color="auto"/>
        <w:right w:val="none" w:sz="0" w:space="0" w:color="auto"/>
      </w:divBdr>
    </w:div>
    <w:div w:id="637341602">
      <w:marLeft w:val="0"/>
      <w:marRight w:val="0"/>
      <w:marTop w:val="0"/>
      <w:marBottom w:val="0"/>
      <w:divBdr>
        <w:top w:val="none" w:sz="0" w:space="0" w:color="auto"/>
        <w:left w:val="none" w:sz="0" w:space="0" w:color="auto"/>
        <w:bottom w:val="none" w:sz="0" w:space="0" w:color="auto"/>
        <w:right w:val="none" w:sz="0" w:space="0" w:color="auto"/>
      </w:divBdr>
    </w:div>
    <w:div w:id="637341603">
      <w:marLeft w:val="0"/>
      <w:marRight w:val="0"/>
      <w:marTop w:val="0"/>
      <w:marBottom w:val="0"/>
      <w:divBdr>
        <w:top w:val="none" w:sz="0" w:space="0" w:color="auto"/>
        <w:left w:val="none" w:sz="0" w:space="0" w:color="auto"/>
        <w:bottom w:val="none" w:sz="0" w:space="0" w:color="auto"/>
        <w:right w:val="none" w:sz="0" w:space="0" w:color="auto"/>
      </w:divBdr>
    </w:div>
    <w:div w:id="637341604">
      <w:marLeft w:val="0"/>
      <w:marRight w:val="0"/>
      <w:marTop w:val="0"/>
      <w:marBottom w:val="0"/>
      <w:divBdr>
        <w:top w:val="none" w:sz="0" w:space="0" w:color="auto"/>
        <w:left w:val="none" w:sz="0" w:space="0" w:color="auto"/>
        <w:bottom w:val="none" w:sz="0" w:space="0" w:color="auto"/>
        <w:right w:val="none" w:sz="0" w:space="0" w:color="auto"/>
      </w:divBdr>
    </w:div>
    <w:div w:id="637341605">
      <w:marLeft w:val="0"/>
      <w:marRight w:val="0"/>
      <w:marTop w:val="0"/>
      <w:marBottom w:val="0"/>
      <w:divBdr>
        <w:top w:val="none" w:sz="0" w:space="0" w:color="auto"/>
        <w:left w:val="none" w:sz="0" w:space="0" w:color="auto"/>
        <w:bottom w:val="none" w:sz="0" w:space="0" w:color="auto"/>
        <w:right w:val="none" w:sz="0" w:space="0" w:color="auto"/>
      </w:divBdr>
    </w:div>
    <w:div w:id="637341606">
      <w:marLeft w:val="167"/>
      <w:marRight w:val="167"/>
      <w:marTop w:val="167"/>
      <w:marBottom w:val="167"/>
      <w:divBdr>
        <w:top w:val="none" w:sz="0" w:space="0" w:color="auto"/>
        <w:left w:val="none" w:sz="0" w:space="0" w:color="auto"/>
        <w:bottom w:val="none" w:sz="0" w:space="0" w:color="auto"/>
        <w:right w:val="none" w:sz="0" w:space="0" w:color="auto"/>
      </w:divBdr>
    </w:div>
    <w:div w:id="637341607">
      <w:marLeft w:val="167"/>
      <w:marRight w:val="167"/>
      <w:marTop w:val="167"/>
      <w:marBottom w:val="167"/>
      <w:divBdr>
        <w:top w:val="none" w:sz="0" w:space="0" w:color="auto"/>
        <w:left w:val="none" w:sz="0" w:space="0" w:color="auto"/>
        <w:bottom w:val="none" w:sz="0" w:space="0" w:color="auto"/>
        <w:right w:val="none" w:sz="0" w:space="0" w:color="auto"/>
      </w:divBdr>
    </w:div>
    <w:div w:id="637341608">
      <w:marLeft w:val="167"/>
      <w:marRight w:val="167"/>
      <w:marTop w:val="167"/>
      <w:marBottom w:val="167"/>
      <w:divBdr>
        <w:top w:val="none" w:sz="0" w:space="0" w:color="auto"/>
        <w:left w:val="none" w:sz="0" w:space="0" w:color="auto"/>
        <w:bottom w:val="none" w:sz="0" w:space="0" w:color="auto"/>
        <w:right w:val="none" w:sz="0" w:space="0" w:color="auto"/>
      </w:divBdr>
    </w:div>
    <w:div w:id="637341609">
      <w:marLeft w:val="167"/>
      <w:marRight w:val="167"/>
      <w:marTop w:val="167"/>
      <w:marBottom w:val="167"/>
      <w:divBdr>
        <w:top w:val="none" w:sz="0" w:space="0" w:color="auto"/>
        <w:left w:val="none" w:sz="0" w:space="0" w:color="auto"/>
        <w:bottom w:val="none" w:sz="0" w:space="0" w:color="auto"/>
        <w:right w:val="none" w:sz="0" w:space="0" w:color="auto"/>
      </w:divBdr>
    </w:div>
    <w:div w:id="637341610">
      <w:marLeft w:val="0"/>
      <w:marRight w:val="0"/>
      <w:marTop w:val="0"/>
      <w:marBottom w:val="0"/>
      <w:divBdr>
        <w:top w:val="none" w:sz="0" w:space="0" w:color="auto"/>
        <w:left w:val="none" w:sz="0" w:space="0" w:color="auto"/>
        <w:bottom w:val="none" w:sz="0" w:space="0" w:color="auto"/>
        <w:right w:val="none" w:sz="0" w:space="0" w:color="auto"/>
      </w:divBdr>
    </w:div>
    <w:div w:id="637341611">
      <w:marLeft w:val="167"/>
      <w:marRight w:val="167"/>
      <w:marTop w:val="167"/>
      <w:marBottom w:val="167"/>
      <w:divBdr>
        <w:top w:val="none" w:sz="0" w:space="0" w:color="auto"/>
        <w:left w:val="none" w:sz="0" w:space="0" w:color="auto"/>
        <w:bottom w:val="none" w:sz="0" w:space="0" w:color="auto"/>
        <w:right w:val="none" w:sz="0" w:space="0" w:color="auto"/>
      </w:divBdr>
    </w:div>
    <w:div w:id="637341612">
      <w:marLeft w:val="0"/>
      <w:marRight w:val="0"/>
      <w:marTop w:val="0"/>
      <w:marBottom w:val="0"/>
      <w:divBdr>
        <w:top w:val="none" w:sz="0" w:space="0" w:color="auto"/>
        <w:left w:val="none" w:sz="0" w:space="0" w:color="auto"/>
        <w:bottom w:val="none" w:sz="0" w:space="0" w:color="auto"/>
        <w:right w:val="none" w:sz="0" w:space="0" w:color="auto"/>
      </w:divBdr>
    </w:div>
    <w:div w:id="637341613">
      <w:marLeft w:val="0"/>
      <w:marRight w:val="0"/>
      <w:marTop w:val="0"/>
      <w:marBottom w:val="0"/>
      <w:divBdr>
        <w:top w:val="none" w:sz="0" w:space="0" w:color="auto"/>
        <w:left w:val="none" w:sz="0" w:space="0" w:color="auto"/>
        <w:bottom w:val="none" w:sz="0" w:space="0" w:color="auto"/>
        <w:right w:val="none" w:sz="0" w:space="0" w:color="auto"/>
      </w:divBdr>
    </w:div>
    <w:div w:id="637341614">
      <w:marLeft w:val="0"/>
      <w:marRight w:val="0"/>
      <w:marTop w:val="0"/>
      <w:marBottom w:val="0"/>
      <w:divBdr>
        <w:top w:val="none" w:sz="0" w:space="0" w:color="auto"/>
        <w:left w:val="none" w:sz="0" w:space="0" w:color="auto"/>
        <w:bottom w:val="none" w:sz="0" w:space="0" w:color="auto"/>
        <w:right w:val="none" w:sz="0" w:space="0" w:color="auto"/>
      </w:divBdr>
    </w:div>
    <w:div w:id="637341615">
      <w:marLeft w:val="167"/>
      <w:marRight w:val="167"/>
      <w:marTop w:val="167"/>
      <w:marBottom w:val="167"/>
      <w:divBdr>
        <w:top w:val="none" w:sz="0" w:space="0" w:color="auto"/>
        <w:left w:val="none" w:sz="0" w:space="0" w:color="auto"/>
        <w:bottom w:val="none" w:sz="0" w:space="0" w:color="auto"/>
        <w:right w:val="none" w:sz="0" w:space="0" w:color="auto"/>
      </w:divBdr>
    </w:div>
    <w:div w:id="637341616">
      <w:marLeft w:val="0"/>
      <w:marRight w:val="0"/>
      <w:marTop w:val="0"/>
      <w:marBottom w:val="0"/>
      <w:divBdr>
        <w:top w:val="none" w:sz="0" w:space="0" w:color="auto"/>
        <w:left w:val="none" w:sz="0" w:space="0" w:color="auto"/>
        <w:bottom w:val="none" w:sz="0" w:space="0" w:color="auto"/>
        <w:right w:val="none" w:sz="0" w:space="0" w:color="auto"/>
      </w:divBdr>
    </w:div>
    <w:div w:id="637341617">
      <w:marLeft w:val="0"/>
      <w:marRight w:val="0"/>
      <w:marTop w:val="0"/>
      <w:marBottom w:val="0"/>
      <w:divBdr>
        <w:top w:val="none" w:sz="0" w:space="0" w:color="auto"/>
        <w:left w:val="none" w:sz="0" w:space="0" w:color="auto"/>
        <w:bottom w:val="none" w:sz="0" w:space="0" w:color="auto"/>
        <w:right w:val="none" w:sz="0" w:space="0" w:color="auto"/>
      </w:divBdr>
    </w:div>
    <w:div w:id="637341618">
      <w:marLeft w:val="0"/>
      <w:marRight w:val="0"/>
      <w:marTop w:val="0"/>
      <w:marBottom w:val="0"/>
      <w:divBdr>
        <w:top w:val="none" w:sz="0" w:space="0" w:color="auto"/>
        <w:left w:val="none" w:sz="0" w:space="0" w:color="auto"/>
        <w:bottom w:val="none" w:sz="0" w:space="0" w:color="auto"/>
        <w:right w:val="none" w:sz="0" w:space="0" w:color="auto"/>
      </w:divBdr>
    </w:div>
    <w:div w:id="637341619">
      <w:marLeft w:val="0"/>
      <w:marRight w:val="0"/>
      <w:marTop w:val="0"/>
      <w:marBottom w:val="0"/>
      <w:divBdr>
        <w:top w:val="none" w:sz="0" w:space="0" w:color="auto"/>
        <w:left w:val="none" w:sz="0" w:space="0" w:color="auto"/>
        <w:bottom w:val="none" w:sz="0" w:space="0" w:color="auto"/>
        <w:right w:val="none" w:sz="0" w:space="0" w:color="auto"/>
      </w:divBdr>
    </w:div>
    <w:div w:id="637341620">
      <w:marLeft w:val="167"/>
      <w:marRight w:val="167"/>
      <w:marTop w:val="167"/>
      <w:marBottom w:val="167"/>
      <w:divBdr>
        <w:top w:val="none" w:sz="0" w:space="0" w:color="auto"/>
        <w:left w:val="none" w:sz="0" w:space="0" w:color="auto"/>
        <w:bottom w:val="none" w:sz="0" w:space="0" w:color="auto"/>
        <w:right w:val="none" w:sz="0" w:space="0" w:color="auto"/>
      </w:divBdr>
    </w:div>
    <w:div w:id="637341621">
      <w:marLeft w:val="167"/>
      <w:marRight w:val="167"/>
      <w:marTop w:val="167"/>
      <w:marBottom w:val="167"/>
      <w:divBdr>
        <w:top w:val="none" w:sz="0" w:space="0" w:color="auto"/>
        <w:left w:val="none" w:sz="0" w:space="0" w:color="auto"/>
        <w:bottom w:val="none" w:sz="0" w:space="0" w:color="auto"/>
        <w:right w:val="none" w:sz="0" w:space="0" w:color="auto"/>
      </w:divBdr>
    </w:div>
    <w:div w:id="637341622">
      <w:marLeft w:val="167"/>
      <w:marRight w:val="167"/>
      <w:marTop w:val="167"/>
      <w:marBottom w:val="167"/>
      <w:divBdr>
        <w:top w:val="none" w:sz="0" w:space="0" w:color="auto"/>
        <w:left w:val="none" w:sz="0" w:space="0" w:color="auto"/>
        <w:bottom w:val="none" w:sz="0" w:space="0" w:color="auto"/>
        <w:right w:val="none" w:sz="0" w:space="0" w:color="auto"/>
      </w:divBdr>
    </w:div>
    <w:div w:id="637341624">
      <w:marLeft w:val="0"/>
      <w:marRight w:val="0"/>
      <w:marTop w:val="0"/>
      <w:marBottom w:val="0"/>
      <w:divBdr>
        <w:top w:val="none" w:sz="0" w:space="0" w:color="auto"/>
        <w:left w:val="none" w:sz="0" w:space="0" w:color="auto"/>
        <w:bottom w:val="none" w:sz="0" w:space="0" w:color="auto"/>
        <w:right w:val="none" w:sz="0" w:space="0" w:color="auto"/>
      </w:divBdr>
    </w:div>
    <w:div w:id="637341625">
      <w:marLeft w:val="0"/>
      <w:marRight w:val="0"/>
      <w:marTop w:val="0"/>
      <w:marBottom w:val="0"/>
      <w:divBdr>
        <w:top w:val="none" w:sz="0" w:space="0" w:color="auto"/>
        <w:left w:val="none" w:sz="0" w:space="0" w:color="auto"/>
        <w:bottom w:val="none" w:sz="0" w:space="0" w:color="auto"/>
        <w:right w:val="none" w:sz="0" w:space="0" w:color="auto"/>
      </w:divBdr>
    </w:div>
    <w:div w:id="637341626">
      <w:marLeft w:val="0"/>
      <w:marRight w:val="0"/>
      <w:marTop w:val="0"/>
      <w:marBottom w:val="0"/>
      <w:divBdr>
        <w:top w:val="none" w:sz="0" w:space="0" w:color="auto"/>
        <w:left w:val="none" w:sz="0" w:space="0" w:color="auto"/>
        <w:bottom w:val="none" w:sz="0" w:space="0" w:color="auto"/>
        <w:right w:val="none" w:sz="0" w:space="0" w:color="auto"/>
      </w:divBdr>
      <w:divsChild>
        <w:div w:id="637341594">
          <w:marLeft w:val="0"/>
          <w:marRight w:val="0"/>
          <w:marTop w:val="0"/>
          <w:marBottom w:val="0"/>
          <w:divBdr>
            <w:top w:val="none" w:sz="0" w:space="0" w:color="auto"/>
            <w:left w:val="none" w:sz="0" w:space="0" w:color="auto"/>
            <w:bottom w:val="none" w:sz="0" w:space="0" w:color="auto"/>
            <w:right w:val="none" w:sz="0" w:space="0" w:color="auto"/>
          </w:divBdr>
          <w:divsChild>
            <w:div w:id="637341623">
              <w:marLeft w:val="0"/>
              <w:marRight w:val="0"/>
              <w:marTop w:val="0"/>
              <w:marBottom w:val="0"/>
              <w:divBdr>
                <w:top w:val="none" w:sz="0" w:space="0" w:color="auto"/>
                <w:left w:val="none" w:sz="0" w:space="0" w:color="auto"/>
                <w:bottom w:val="none" w:sz="0" w:space="0" w:color="auto"/>
                <w:right w:val="none" w:sz="0" w:space="0" w:color="auto"/>
              </w:divBdr>
              <w:divsChild>
                <w:div w:id="6373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41627">
      <w:marLeft w:val="0"/>
      <w:marRight w:val="0"/>
      <w:marTop w:val="0"/>
      <w:marBottom w:val="0"/>
      <w:divBdr>
        <w:top w:val="none" w:sz="0" w:space="0" w:color="auto"/>
        <w:left w:val="none" w:sz="0" w:space="0" w:color="auto"/>
        <w:bottom w:val="none" w:sz="0" w:space="0" w:color="auto"/>
        <w:right w:val="none" w:sz="0" w:space="0" w:color="auto"/>
      </w:divBdr>
    </w:div>
    <w:div w:id="864751058">
      <w:bodyDiv w:val="1"/>
      <w:marLeft w:val="0"/>
      <w:marRight w:val="0"/>
      <w:marTop w:val="0"/>
      <w:marBottom w:val="0"/>
      <w:divBdr>
        <w:top w:val="none" w:sz="0" w:space="0" w:color="auto"/>
        <w:left w:val="none" w:sz="0" w:space="0" w:color="auto"/>
        <w:bottom w:val="none" w:sz="0" w:space="0" w:color="auto"/>
        <w:right w:val="none" w:sz="0" w:space="0" w:color="auto"/>
      </w:divBdr>
    </w:div>
    <w:div w:id="1524635769">
      <w:bodyDiv w:val="1"/>
      <w:marLeft w:val="0"/>
      <w:marRight w:val="0"/>
      <w:marTop w:val="0"/>
      <w:marBottom w:val="0"/>
      <w:divBdr>
        <w:top w:val="none" w:sz="0" w:space="0" w:color="auto"/>
        <w:left w:val="none" w:sz="0" w:space="0" w:color="auto"/>
        <w:bottom w:val="none" w:sz="0" w:space="0" w:color="auto"/>
        <w:right w:val="none" w:sz="0" w:space="0" w:color="auto"/>
      </w:divBdr>
    </w:div>
    <w:div w:id="1554998390">
      <w:bodyDiv w:val="1"/>
      <w:marLeft w:val="0"/>
      <w:marRight w:val="0"/>
      <w:marTop w:val="0"/>
      <w:marBottom w:val="0"/>
      <w:divBdr>
        <w:top w:val="none" w:sz="0" w:space="0" w:color="auto"/>
        <w:left w:val="none" w:sz="0" w:space="0" w:color="auto"/>
        <w:bottom w:val="none" w:sz="0" w:space="0" w:color="auto"/>
        <w:right w:val="none" w:sz="0" w:space="0" w:color="auto"/>
      </w:divBdr>
    </w:div>
    <w:div w:id="1893421310">
      <w:bodyDiv w:val="1"/>
      <w:marLeft w:val="0"/>
      <w:marRight w:val="0"/>
      <w:marTop w:val="0"/>
      <w:marBottom w:val="0"/>
      <w:divBdr>
        <w:top w:val="none" w:sz="0" w:space="0" w:color="auto"/>
        <w:left w:val="none" w:sz="0" w:space="0" w:color="auto"/>
        <w:bottom w:val="none" w:sz="0" w:space="0" w:color="auto"/>
        <w:right w:val="none" w:sz="0" w:space="0" w:color="auto"/>
      </w:divBdr>
    </w:div>
    <w:div w:id="19643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aynoreport.com/products/R003/" TargetMode="External"/><Relationship Id="rId18" Type="http://schemas.openxmlformats.org/officeDocument/2006/relationships/hyperlink" Target="https://www.onecloudnetworks.co.uk/wp-content/uploads/2017/08/GARTNER-SD-WAN-TECHNOLOGY-OVERVIEW.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dxcentral.com/listings/velcloud-networks/" TargetMode="External"/><Relationship Id="rId17" Type="http://schemas.openxmlformats.org/officeDocument/2006/relationships/hyperlink" Target="https://www.sdxcentral.com/sd-wan/definitions/software-defined-sdn-wan/" TargetMode="External"/><Relationship Id="rId2" Type="http://schemas.openxmlformats.org/officeDocument/2006/relationships/numbering" Target="numbering.xml"/><Relationship Id="rId16" Type="http://schemas.openxmlformats.org/officeDocument/2006/relationships/hyperlink" Target="https://www.juniper.net/us/en/products-services/what-is/sd-w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dxcentral.com/term/software-service-saas/" TargetMode="External"/><Relationship Id="rId5" Type="http://schemas.openxmlformats.org/officeDocument/2006/relationships/webSettings" Target="webSettings.xml"/><Relationship Id="rId15" Type="http://schemas.openxmlformats.org/officeDocument/2006/relationships/hyperlink" Target="https://www.sdxcentral.com/security/definitions/security-challenges-sdn-software-defined-networks/" TargetMode="External"/><Relationship Id="rId10" Type="http://schemas.openxmlformats.org/officeDocument/2006/relationships/hyperlink" Target="https://www.sdxcentral.com/reports/sdn-market-size-report-201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dxcentral.com/term/virtual-private-network-vp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9C91B-1498-1D4A-9195-825512B6C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RFC 793: TRANSMISSION CONTROL PROTOCOL</vt:lpstr>
    </vt:vector>
  </TitlesOfParts>
  <Company>Alcatel-Lucent</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793: TRANSMISSION CONTROL PROTOCOL</dc:title>
  <cp:lastModifiedBy>Ghogale, Mandar Rajendra</cp:lastModifiedBy>
  <cp:revision>17</cp:revision>
  <dcterms:created xsi:type="dcterms:W3CDTF">2014-02-13T14:44:00Z</dcterms:created>
  <dcterms:modified xsi:type="dcterms:W3CDTF">2018-04-22T01:19:00Z</dcterms:modified>
</cp:coreProperties>
</file>