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14C2" w:rsidRPr="006E315E" w:rsidRDefault="001614C2" w:rsidP="001614C2">
      <w:pPr>
        <w:jc w:val="center"/>
        <w:rPr>
          <w:rFonts w:ascii="Times New Roman" w:hAnsi="Times New Roman" w:cs="Times New Roman"/>
          <w:b/>
          <w:color w:val="FF0000"/>
          <w:sz w:val="32"/>
          <w:szCs w:val="24"/>
          <w:u w:val="single"/>
        </w:rPr>
      </w:pPr>
      <w:r w:rsidRPr="006E315E">
        <w:rPr>
          <w:rFonts w:ascii="Times New Roman" w:hAnsi="Times New Roman" w:cs="Times New Roman"/>
          <w:b/>
          <w:color w:val="FF0000"/>
          <w:sz w:val="32"/>
          <w:szCs w:val="24"/>
          <w:u w:val="single"/>
        </w:rPr>
        <w:t>5 RECRUITMRNT MATRICES</w:t>
      </w:r>
    </w:p>
    <w:p w:rsidR="001614C2" w:rsidRPr="001614C2" w:rsidRDefault="001614C2" w:rsidP="001614C2">
      <w:pPr>
        <w:jc w:val="center"/>
        <w:rPr>
          <w:rFonts w:ascii="Times New Roman" w:hAnsi="Times New Roman" w:cs="Times New Roman"/>
          <w:b/>
          <w:sz w:val="32"/>
          <w:szCs w:val="24"/>
        </w:rPr>
      </w:pPr>
    </w:p>
    <w:p w:rsidR="009A6336" w:rsidRPr="009A6336" w:rsidRDefault="009A6336" w:rsidP="00782897">
      <w:pPr>
        <w:pStyle w:val="ListParagraph"/>
        <w:numPr>
          <w:ilvl w:val="0"/>
          <w:numId w:val="9"/>
        </w:numPr>
        <w:jc w:val="both"/>
        <w:rPr>
          <w:rFonts w:ascii="Times New Roman" w:hAnsi="Times New Roman" w:cs="Times New Roman"/>
          <w:b/>
          <w:sz w:val="28"/>
          <w:szCs w:val="24"/>
        </w:rPr>
      </w:pPr>
      <w:r w:rsidRPr="009A6336">
        <w:rPr>
          <w:rFonts w:ascii="Times New Roman" w:hAnsi="Times New Roman" w:cs="Times New Roman"/>
          <w:b/>
          <w:sz w:val="28"/>
          <w:szCs w:val="24"/>
        </w:rPr>
        <w:t>Time to hire:</w:t>
      </w:r>
    </w:p>
    <w:p w:rsidR="009A6336" w:rsidRPr="009A6336" w:rsidRDefault="009A6336" w:rsidP="00782897">
      <w:pPr>
        <w:ind w:firstLine="360"/>
        <w:jc w:val="both"/>
        <w:rPr>
          <w:rFonts w:ascii="Times New Roman" w:hAnsi="Times New Roman" w:cs="Times New Roman"/>
          <w:sz w:val="24"/>
          <w:szCs w:val="24"/>
        </w:rPr>
      </w:pPr>
      <w:r w:rsidRPr="009A6336">
        <w:rPr>
          <w:rFonts w:ascii="Times New Roman" w:hAnsi="Times New Roman" w:cs="Times New Roman"/>
          <w:sz w:val="24"/>
          <w:szCs w:val="24"/>
        </w:rPr>
        <w:t xml:space="preserve">Time to hire measures the time between the moment your eventual hire entered your pipeline (through sourcing or application) and the moment they accepted your job offer. This metric indicates how fast you spotted your best candidate and moved them across the job’s pipeline. </w:t>
      </w:r>
    </w:p>
    <w:p w:rsidR="009A6336" w:rsidRDefault="009A6336" w:rsidP="00782897">
      <w:pPr>
        <w:ind w:firstLine="360"/>
        <w:jc w:val="both"/>
        <w:rPr>
          <w:rFonts w:ascii="Times New Roman" w:hAnsi="Times New Roman" w:cs="Times New Roman"/>
          <w:sz w:val="24"/>
          <w:szCs w:val="24"/>
        </w:rPr>
      </w:pPr>
      <w:r w:rsidRPr="009A6336">
        <w:rPr>
          <w:rFonts w:ascii="Times New Roman" w:hAnsi="Times New Roman" w:cs="Times New Roman"/>
          <w:sz w:val="24"/>
          <w:szCs w:val="24"/>
        </w:rPr>
        <w:t>To calculate time to hire, imagine that the day you opened a specific position is Day 1. Then, if your best candidate accepted your job offer on Day 25, and they applied on Day 10, your time to hire is 25-10 = 15.</w:t>
      </w:r>
    </w:p>
    <w:p w:rsidR="009A6336" w:rsidRPr="009A6336" w:rsidRDefault="009A6336" w:rsidP="00782897">
      <w:pPr>
        <w:ind w:firstLine="360"/>
        <w:jc w:val="center"/>
        <w:rPr>
          <w:rFonts w:ascii="Times New Roman" w:hAnsi="Times New Roman" w:cs="Times New Roman"/>
          <w:sz w:val="24"/>
          <w:szCs w:val="24"/>
        </w:rPr>
      </w:pPr>
      <w:r>
        <w:rPr>
          <w:noProof/>
          <w:lang w:eastAsia="en-IN"/>
        </w:rPr>
        <w:drawing>
          <wp:inline distT="0" distB="0" distL="0" distR="0" wp14:anchorId="1A32A04C" wp14:editId="233C3CDB">
            <wp:extent cx="5204460" cy="868888"/>
            <wp:effectExtent l="0" t="0" r="0" b="7620"/>
            <wp:docPr id="3" name="Picture 3" descr="http://workable.staging.wpengine.com/wp-content/uploads/2017/06/time-to-h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orkable.staging.wpengine.com/wp-content/uploads/2017/06/time-to-hi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8700" cy="867926"/>
                    </a:xfrm>
                    <a:prstGeom prst="rect">
                      <a:avLst/>
                    </a:prstGeom>
                    <a:noFill/>
                    <a:ln>
                      <a:noFill/>
                    </a:ln>
                  </pic:spPr>
                </pic:pic>
              </a:graphicData>
            </a:graphic>
          </wp:inline>
        </w:drawing>
      </w:r>
    </w:p>
    <w:p w:rsidR="009A6336" w:rsidRPr="009A6336" w:rsidRDefault="009A6336" w:rsidP="00782897">
      <w:pPr>
        <w:ind w:firstLine="360"/>
        <w:jc w:val="both"/>
        <w:rPr>
          <w:rFonts w:ascii="Times New Roman" w:hAnsi="Times New Roman" w:cs="Times New Roman"/>
          <w:sz w:val="24"/>
          <w:szCs w:val="24"/>
        </w:rPr>
      </w:pPr>
    </w:p>
    <w:p w:rsidR="009A6336" w:rsidRPr="009A6336" w:rsidRDefault="009A6336" w:rsidP="001614C2">
      <w:pPr>
        <w:jc w:val="both"/>
        <w:rPr>
          <w:rFonts w:ascii="Times New Roman" w:hAnsi="Times New Roman" w:cs="Times New Roman"/>
          <w:b/>
          <w:sz w:val="24"/>
          <w:szCs w:val="24"/>
        </w:rPr>
      </w:pPr>
      <w:r w:rsidRPr="009A6336">
        <w:rPr>
          <w:rFonts w:ascii="Times New Roman" w:hAnsi="Times New Roman" w:cs="Times New Roman"/>
          <w:b/>
          <w:sz w:val="24"/>
          <w:szCs w:val="24"/>
        </w:rPr>
        <w:t>What’s a good benchmark for time to hire?</w:t>
      </w:r>
    </w:p>
    <w:p w:rsidR="009A6336" w:rsidRPr="009A6336" w:rsidRDefault="00C95BE4" w:rsidP="00782897">
      <w:pPr>
        <w:jc w:val="both"/>
        <w:rPr>
          <w:rFonts w:ascii="Times New Roman" w:hAnsi="Times New Roman" w:cs="Times New Roman"/>
          <w:sz w:val="24"/>
          <w:szCs w:val="24"/>
        </w:rPr>
      </w:pPr>
      <w:r>
        <w:rPr>
          <w:rFonts w:ascii="Times New Roman" w:hAnsi="Times New Roman" w:cs="Times New Roman"/>
          <w:sz w:val="24"/>
          <w:szCs w:val="24"/>
        </w:rPr>
        <w:t xml:space="preserve">     </w:t>
      </w:r>
      <w:r w:rsidR="009A6336" w:rsidRPr="009A6336">
        <w:rPr>
          <w:rFonts w:ascii="Times New Roman" w:hAnsi="Times New Roman" w:cs="Times New Roman"/>
          <w:sz w:val="24"/>
          <w:szCs w:val="24"/>
        </w:rPr>
        <w:t>The moment the best candidate applies, your hiring team should be ready to identify them. Considering that the most talented people are off the market in 10 days, it’s best to aim for the shortest time to hire possible.</w:t>
      </w:r>
    </w:p>
    <w:p w:rsidR="009A6336" w:rsidRPr="001614C2" w:rsidRDefault="009A6336" w:rsidP="00782897">
      <w:pPr>
        <w:jc w:val="both"/>
        <w:rPr>
          <w:rFonts w:ascii="Times New Roman" w:hAnsi="Times New Roman" w:cs="Times New Roman"/>
          <w:sz w:val="14"/>
          <w:szCs w:val="24"/>
        </w:rPr>
      </w:pPr>
    </w:p>
    <w:p w:rsidR="009A6336" w:rsidRPr="009A6336" w:rsidRDefault="009A6336" w:rsidP="001614C2">
      <w:pPr>
        <w:jc w:val="both"/>
        <w:rPr>
          <w:rFonts w:ascii="Times New Roman" w:hAnsi="Times New Roman" w:cs="Times New Roman"/>
          <w:b/>
          <w:sz w:val="24"/>
          <w:szCs w:val="24"/>
        </w:rPr>
      </w:pPr>
      <w:r w:rsidRPr="009A6336">
        <w:rPr>
          <w:rFonts w:ascii="Times New Roman" w:hAnsi="Times New Roman" w:cs="Times New Roman"/>
          <w:b/>
          <w:sz w:val="24"/>
          <w:szCs w:val="24"/>
        </w:rPr>
        <w:t>How can we improve time to hire?</w:t>
      </w:r>
    </w:p>
    <w:p w:rsidR="009A6336" w:rsidRPr="009A6336" w:rsidRDefault="009A6336" w:rsidP="00782897">
      <w:pPr>
        <w:ind w:firstLine="360"/>
        <w:jc w:val="both"/>
        <w:rPr>
          <w:rFonts w:ascii="Times New Roman" w:hAnsi="Times New Roman" w:cs="Times New Roman"/>
          <w:sz w:val="24"/>
          <w:szCs w:val="24"/>
        </w:rPr>
      </w:pPr>
      <w:r w:rsidRPr="009A6336">
        <w:rPr>
          <w:rFonts w:ascii="Times New Roman" w:hAnsi="Times New Roman" w:cs="Times New Roman"/>
          <w:sz w:val="24"/>
          <w:szCs w:val="24"/>
        </w:rPr>
        <w:t>The more efficient your hiring process is, the shorter your time to hire will be. To reduce your time to hire, start by identifying what caused it to be higher than you’d expect.</w:t>
      </w:r>
    </w:p>
    <w:p w:rsidR="009A6336" w:rsidRPr="009A6336" w:rsidRDefault="009A6336" w:rsidP="00782897">
      <w:pPr>
        <w:pStyle w:val="ListParagraph"/>
        <w:numPr>
          <w:ilvl w:val="0"/>
          <w:numId w:val="9"/>
        </w:numPr>
        <w:jc w:val="both"/>
        <w:rPr>
          <w:rFonts w:ascii="Times New Roman" w:hAnsi="Times New Roman" w:cs="Times New Roman"/>
          <w:sz w:val="24"/>
          <w:szCs w:val="24"/>
        </w:rPr>
      </w:pPr>
      <w:r w:rsidRPr="009A6336">
        <w:rPr>
          <w:rFonts w:ascii="Times New Roman" w:hAnsi="Times New Roman" w:cs="Times New Roman"/>
          <w:sz w:val="24"/>
          <w:szCs w:val="24"/>
        </w:rPr>
        <w:t>Break down your hiring process. Measure how much time it took to move candidates from one stage to another. That way, you can discover whether your hiring team spends too much time on a particular phase.</w:t>
      </w:r>
    </w:p>
    <w:p w:rsidR="009A6336" w:rsidRPr="009A6336" w:rsidRDefault="009A6336" w:rsidP="00782897">
      <w:pPr>
        <w:pStyle w:val="ListParagraph"/>
        <w:numPr>
          <w:ilvl w:val="0"/>
          <w:numId w:val="9"/>
        </w:numPr>
        <w:jc w:val="both"/>
        <w:rPr>
          <w:rFonts w:ascii="Times New Roman" w:hAnsi="Times New Roman" w:cs="Times New Roman"/>
          <w:sz w:val="24"/>
          <w:szCs w:val="24"/>
        </w:rPr>
      </w:pPr>
      <w:r w:rsidRPr="009A6336">
        <w:rPr>
          <w:rFonts w:ascii="Times New Roman" w:hAnsi="Times New Roman" w:cs="Times New Roman"/>
          <w:sz w:val="24"/>
          <w:szCs w:val="24"/>
        </w:rPr>
        <w:t>Calculate time to hire per team. If there’s one particular team that inflated your average time to hire, talk to the hiring manager to discover the cause.</w:t>
      </w:r>
    </w:p>
    <w:p w:rsidR="009A6336" w:rsidRPr="009A6336" w:rsidRDefault="009A6336" w:rsidP="00782897">
      <w:pPr>
        <w:pStyle w:val="ListParagraph"/>
        <w:numPr>
          <w:ilvl w:val="0"/>
          <w:numId w:val="9"/>
        </w:numPr>
        <w:jc w:val="both"/>
        <w:rPr>
          <w:rFonts w:ascii="Times New Roman" w:hAnsi="Times New Roman" w:cs="Times New Roman"/>
          <w:sz w:val="24"/>
          <w:szCs w:val="24"/>
        </w:rPr>
      </w:pPr>
      <w:r w:rsidRPr="009A6336">
        <w:rPr>
          <w:rFonts w:ascii="Times New Roman" w:hAnsi="Times New Roman" w:cs="Times New Roman"/>
          <w:sz w:val="24"/>
          <w:szCs w:val="24"/>
        </w:rPr>
        <w:t xml:space="preserve">Train hiring teams. Both recruiters and hiring </w:t>
      </w:r>
      <w:proofErr w:type="gramStart"/>
      <w:r w:rsidRPr="009A6336">
        <w:rPr>
          <w:rFonts w:ascii="Times New Roman" w:hAnsi="Times New Roman" w:cs="Times New Roman"/>
          <w:sz w:val="24"/>
          <w:szCs w:val="24"/>
        </w:rPr>
        <w:t>managers</w:t>
      </w:r>
      <w:proofErr w:type="gramEnd"/>
      <w:r w:rsidRPr="009A6336">
        <w:rPr>
          <w:rFonts w:ascii="Times New Roman" w:hAnsi="Times New Roman" w:cs="Times New Roman"/>
          <w:sz w:val="24"/>
          <w:szCs w:val="24"/>
        </w:rPr>
        <w:t xml:space="preserve"> benefit from interview training, which can help them spot the best candidates for a role more quickly.</w:t>
      </w:r>
    </w:p>
    <w:p w:rsidR="00C95BE4" w:rsidRDefault="009A6336" w:rsidP="00782897">
      <w:pPr>
        <w:pStyle w:val="ListParagraph"/>
        <w:numPr>
          <w:ilvl w:val="0"/>
          <w:numId w:val="9"/>
        </w:numPr>
        <w:jc w:val="both"/>
        <w:rPr>
          <w:rFonts w:ascii="Times New Roman" w:hAnsi="Times New Roman" w:cs="Times New Roman"/>
          <w:sz w:val="24"/>
          <w:szCs w:val="24"/>
        </w:rPr>
      </w:pPr>
      <w:r w:rsidRPr="009A6336">
        <w:rPr>
          <w:rFonts w:ascii="Times New Roman" w:hAnsi="Times New Roman" w:cs="Times New Roman"/>
          <w:sz w:val="24"/>
          <w:szCs w:val="24"/>
        </w:rPr>
        <w:t>Use templates. Communicate with candidates by crafting effective emails through customizing templates. This can shorten the time you spend on scheduling and answering questions and will also reduce your time to fill.</w:t>
      </w:r>
    </w:p>
    <w:p w:rsidR="001614C2" w:rsidRPr="001614C2" w:rsidRDefault="001614C2" w:rsidP="001614C2">
      <w:pPr>
        <w:jc w:val="both"/>
        <w:rPr>
          <w:rFonts w:ascii="Times New Roman" w:hAnsi="Times New Roman" w:cs="Times New Roman"/>
          <w:sz w:val="24"/>
          <w:szCs w:val="24"/>
        </w:rPr>
      </w:pPr>
    </w:p>
    <w:p w:rsidR="00C95BE4" w:rsidRPr="00C95BE4" w:rsidRDefault="00C95BE4" w:rsidP="00782897">
      <w:pPr>
        <w:pStyle w:val="ListParagraph"/>
        <w:numPr>
          <w:ilvl w:val="0"/>
          <w:numId w:val="9"/>
        </w:numPr>
        <w:jc w:val="both"/>
        <w:rPr>
          <w:rFonts w:ascii="Times New Roman" w:hAnsi="Times New Roman" w:cs="Times New Roman"/>
          <w:b/>
          <w:sz w:val="28"/>
          <w:szCs w:val="24"/>
        </w:rPr>
      </w:pPr>
      <w:r w:rsidRPr="00C95BE4">
        <w:rPr>
          <w:rFonts w:ascii="Times New Roman" w:hAnsi="Times New Roman" w:cs="Times New Roman"/>
          <w:b/>
          <w:sz w:val="28"/>
          <w:szCs w:val="24"/>
        </w:rPr>
        <w:lastRenderedPageBreak/>
        <w:t>Cost per hire</w:t>
      </w:r>
      <w:r>
        <w:rPr>
          <w:rFonts w:ascii="Times New Roman" w:hAnsi="Times New Roman" w:cs="Times New Roman"/>
          <w:b/>
          <w:sz w:val="28"/>
          <w:szCs w:val="24"/>
        </w:rPr>
        <w:t>:</w:t>
      </w:r>
    </w:p>
    <w:p w:rsidR="009A6336" w:rsidRPr="009A6336" w:rsidRDefault="009A6336" w:rsidP="00782897">
      <w:pPr>
        <w:ind w:firstLine="360"/>
        <w:jc w:val="both"/>
        <w:rPr>
          <w:rFonts w:ascii="Times New Roman" w:hAnsi="Times New Roman" w:cs="Times New Roman"/>
          <w:sz w:val="24"/>
          <w:szCs w:val="24"/>
        </w:rPr>
      </w:pPr>
      <w:r w:rsidRPr="009A6336">
        <w:rPr>
          <w:rFonts w:ascii="Times New Roman" w:hAnsi="Times New Roman" w:cs="Times New Roman"/>
          <w:sz w:val="24"/>
          <w:szCs w:val="24"/>
        </w:rPr>
        <w:t>Cost-per-hire (CPH) is one of the most intriguing recruiting metrics. It’s simple to understand, but can be time-consuming to calculate. It’s vital to some, but opaque to others. In this article, we explore its workings and try to determine its value.</w:t>
      </w:r>
    </w:p>
    <w:p w:rsidR="009A6336" w:rsidRPr="009A6336" w:rsidRDefault="009A6336" w:rsidP="00782897">
      <w:pPr>
        <w:ind w:firstLine="360"/>
        <w:jc w:val="both"/>
        <w:rPr>
          <w:rFonts w:ascii="Times New Roman" w:hAnsi="Times New Roman" w:cs="Times New Roman"/>
          <w:sz w:val="24"/>
          <w:szCs w:val="24"/>
        </w:rPr>
      </w:pPr>
      <w:r w:rsidRPr="009A6336">
        <w:rPr>
          <w:rFonts w:ascii="Times New Roman" w:hAnsi="Times New Roman" w:cs="Times New Roman"/>
          <w:sz w:val="24"/>
          <w:szCs w:val="24"/>
        </w:rPr>
        <w:t>The way companies calculated cost-per-hire varied until HR leaders created a standard formula in 2012. The Society of Human Resource Management (SHRM) and the American National Standards Institute (ANSI) were both involved.</w:t>
      </w:r>
    </w:p>
    <w:p w:rsidR="009A6336" w:rsidRPr="009A6336" w:rsidRDefault="009A6336" w:rsidP="00782897">
      <w:pPr>
        <w:jc w:val="both"/>
        <w:rPr>
          <w:rFonts w:ascii="Times New Roman" w:hAnsi="Times New Roman" w:cs="Times New Roman"/>
          <w:sz w:val="24"/>
          <w:szCs w:val="24"/>
        </w:rPr>
      </w:pPr>
      <w:r w:rsidRPr="009A6336">
        <w:rPr>
          <w:rFonts w:ascii="Times New Roman" w:hAnsi="Times New Roman" w:cs="Times New Roman"/>
          <w:sz w:val="24"/>
          <w:szCs w:val="24"/>
        </w:rPr>
        <w:t>Their cost-per-hire formula is quite simple:</w:t>
      </w:r>
    </w:p>
    <w:p w:rsidR="009A6336" w:rsidRPr="009A6336" w:rsidRDefault="00C95BE4" w:rsidP="00782897">
      <w:pPr>
        <w:jc w:val="center"/>
        <w:rPr>
          <w:rFonts w:ascii="Times New Roman" w:hAnsi="Times New Roman" w:cs="Times New Roman"/>
          <w:sz w:val="24"/>
          <w:szCs w:val="24"/>
        </w:rPr>
      </w:pPr>
      <w:r>
        <w:rPr>
          <w:noProof/>
          <w:lang w:eastAsia="en-IN"/>
        </w:rPr>
        <w:drawing>
          <wp:inline distT="0" distB="0" distL="0" distR="0" wp14:anchorId="58F76EB4" wp14:editId="275EE4BB">
            <wp:extent cx="5364480" cy="1013460"/>
            <wp:effectExtent l="0" t="0" r="7620" b="0"/>
            <wp:docPr id="4" name="Picture 4" descr="cost per hire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st per hire formul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8543" cy="1012338"/>
                    </a:xfrm>
                    <a:prstGeom prst="rect">
                      <a:avLst/>
                    </a:prstGeom>
                    <a:noFill/>
                    <a:ln>
                      <a:noFill/>
                    </a:ln>
                  </pic:spPr>
                </pic:pic>
              </a:graphicData>
            </a:graphic>
          </wp:inline>
        </w:drawing>
      </w:r>
    </w:p>
    <w:p w:rsidR="009A6336" w:rsidRPr="009A6336" w:rsidRDefault="00C95BE4" w:rsidP="00782897">
      <w:pPr>
        <w:jc w:val="both"/>
        <w:rPr>
          <w:rFonts w:ascii="Times New Roman" w:hAnsi="Times New Roman" w:cs="Times New Roman"/>
          <w:sz w:val="24"/>
          <w:szCs w:val="24"/>
        </w:rPr>
      </w:pPr>
      <w:r>
        <w:rPr>
          <w:rFonts w:ascii="Times New Roman" w:hAnsi="Times New Roman" w:cs="Times New Roman"/>
          <w:sz w:val="24"/>
          <w:szCs w:val="24"/>
        </w:rPr>
        <w:t xml:space="preserve">     </w:t>
      </w:r>
      <w:r w:rsidR="009A6336" w:rsidRPr="009A6336">
        <w:rPr>
          <w:rFonts w:ascii="Times New Roman" w:hAnsi="Times New Roman" w:cs="Times New Roman"/>
          <w:sz w:val="24"/>
          <w:szCs w:val="24"/>
        </w:rPr>
        <w:t>Costs and number of hires both refer to a certain measurement period (e.g. monthly or annually).</w:t>
      </w:r>
    </w:p>
    <w:p w:rsidR="009A6336" w:rsidRPr="009A6336" w:rsidRDefault="009A6336" w:rsidP="00782897">
      <w:pPr>
        <w:jc w:val="both"/>
        <w:rPr>
          <w:rFonts w:ascii="Times New Roman" w:hAnsi="Times New Roman" w:cs="Times New Roman"/>
          <w:sz w:val="24"/>
          <w:szCs w:val="24"/>
        </w:rPr>
      </w:pPr>
    </w:p>
    <w:p w:rsidR="009A6336" w:rsidRPr="00C95BE4" w:rsidRDefault="009A6336" w:rsidP="001614C2">
      <w:pPr>
        <w:pStyle w:val="ListParagraph"/>
        <w:numPr>
          <w:ilvl w:val="0"/>
          <w:numId w:val="10"/>
        </w:numPr>
        <w:jc w:val="both"/>
        <w:rPr>
          <w:rFonts w:ascii="Times New Roman" w:hAnsi="Times New Roman" w:cs="Times New Roman"/>
          <w:sz w:val="24"/>
          <w:szCs w:val="24"/>
        </w:rPr>
      </w:pPr>
      <w:r w:rsidRPr="00C95BE4">
        <w:rPr>
          <w:rFonts w:ascii="Times New Roman" w:hAnsi="Times New Roman" w:cs="Times New Roman"/>
          <w:sz w:val="24"/>
          <w:szCs w:val="24"/>
        </w:rPr>
        <w:t>Internal costs</w:t>
      </w:r>
      <w:r w:rsidR="00C95BE4">
        <w:rPr>
          <w:rFonts w:ascii="Times New Roman" w:hAnsi="Times New Roman" w:cs="Times New Roman"/>
          <w:sz w:val="24"/>
          <w:szCs w:val="24"/>
        </w:rPr>
        <w:t>:</w:t>
      </w:r>
    </w:p>
    <w:p w:rsidR="00C95BE4" w:rsidRDefault="009A6336" w:rsidP="001614C2">
      <w:pPr>
        <w:ind w:firstLine="360"/>
        <w:jc w:val="both"/>
        <w:rPr>
          <w:rFonts w:ascii="Times New Roman" w:hAnsi="Times New Roman" w:cs="Times New Roman"/>
          <w:sz w:val="24"/>
          <w:szCs w:val="24"/>
        </w:rPr>
      </w:pPr>
      <w:r w:rsidRPr="009A6336">
        <w:rPr>
          <w:rFonts w:ascii="Times New Roman" w:hAnsi="Times New Roman" w:cs="Times New Roman"/>
          <w:sz w:val="24"/>
          <w:szCs w:val="24"/>
        </w:rPr>
        <w:t>In</w:t>
      </w:r>
      <w:r w:rsidR="00C95BE4">
        <w:rPr>
          <w:rFonts w:ascii="Times New Roman" w:hAnsi="Times New Roman" w:cs="Times New Roman"/>
          <w:sz w:val="24"/>
          <w:szCs w:val="24"/>
        </w:rPr>
        <w:t xml:space="preserve">ternal costs refer to </w:t>
      </w:r>
      <w:r w:rsidRPr="009A6336">
        <w:rPr>
          <w:rFonts w:ascii="Times New Roman" w:hAnsi="Times New Roman" w:cs="Times New Roman"/>
          <w:sz w:val="24"/>
          <w:szCs w:val="24"/>
        </w:rPr>
        <w:t>internal staff, capital and organizational cos</w:t>
      </w:r>
      <w:r w:rsidR="00C95BE4">
        <w:rPr>
          <w:rFonts w:ascii="Times New Roman" w:hAnsi="Times New Roman" w:cs="Times New Roman"/>
          <w:sz w:val="24"/>
          <w:szCs w:val="24"/>
        </w:rPr>
        <w:t>ts of the recruitment function.</w:t>
      </w:r>
      <w:r w:rsidRPr="009A6336">
        <w:rPr>
          <w:rFonts w:ascii="Times New Roman" w:hAnsi="Times New Roman" w:cs="Times New Roman"/>
          <w:sz w:val="24"/>
          <w:szCs w:val="24"/>
        </w:rPr>
        <w:t xml:space="preserve"> </w:t>
      </w:r>
      <w:r w:rsidR="00C95BE4">
        <w:rPr>
          <w:rFonts w:ascii="Times New Roman" w:hAnsi="Times New Roman" w:cs="Times New Roman"/>
          <w:sz w:val="24"/>
          <w:szCs w:val="24"/>
        </w:rPr>
        <w:t xml:space="preserve"> </w:t>
      </w:r>
      <w:r w:rsidRPr="009A6336">
        <w:rPr>
          <w:rFonts w:ascii="Times New Roman" w:hAnsi="Times New Roman" w:cs="Times New Roman"/>
          <w:sz w:val="24"/>
          <w:szCs w:val="24"/>
        </w:rPr>
        <w:t>Note that internal costs can include resource allocation from one team to another for recruitment purposes, even if money stays in the company.</w:t>
      </w:r>
    </w:p>
    <w:p w:rsidR="00C95BE4" w:rsidRPr="001614C2" w:rsidRDefault="00C95BE4" w:rsidP="001614C2">
      <w:pPr>
        <w:ind w:firstLine="360"/>
        <w:jc w:val="both"/>
        <w:rPr>
          <w:rFonts w:ascii="Times New Roman" w:hAnsi="Times New Roman" w:cs="Times New Roman"/>
          <w:sz w:val="2"/>
          <w:szCs w:val="24"/>
        </w:rPr>
      </w:pPr>
    </w:p>
    <w:p w:rsidR="009A6336" w:rsidRPr="00C95BE4" w:rsidRDefault="009A6336" w:rsidP="001614C2">
      <w:pPr>
        <w:pStyle w:val="ListParagraph"/>
        <w:numPr>
          <w:ilvl w:val="0"/>
          <w:numId w:val="10"/>
        </w:numPr>
        <w:jc w:val="both"/>
        <w:rPr>
          <w:rFonts w:ascii="Times New Roman" w:hAnsi="Times New Roman" w:cs="Times New Roman"/>
          <w:sz w:val="24"/>
          <w:szCs w:val="24"/>
        </w:rPr>
      </w:pPr>
      <w:r w:rsidRPr="00C95BE4">
        <w:rPr>
          <w:rFonts w:ascii="Times New Roman" w:hAnsi="Times New Roman" w:cs="Times New Roman"/>
          <w:sz w:val="24"/>
          <w:szCs w:val="24"/>
        </w:rPr>
        <w:t>External costs</w:t>
      </w:r>
      <w:r w:rsidR="00C95BE4">
        <w:rPr>
          <w:rFonts w:ascii="Times New Roman" w:hAnsi="Times New Roman" w:cs="Times New Roman"/>
          <w:sz w:val="24"/>
          <w:szCs w:val="24"/>
        </w:rPr>
        <w:t>:</w:t>
      </w:r>
    </w:p>
    <w:p w:rsidR="00C95BE4" w:rsidRDefault="00C95BE4" w:rsidP="001614C2">
      <w:pPr>
        <w:ind w:firstLine="360"/>
        <w:jc w:val="both"/>
        <w:rPr>
          <w:rFonts w:ascii="Times New Roman" w:hAnsi="Times New Roman" w:cs="Times New Roman"/>
          <w:sz w:val="24"/>
          <w:szCs w:val="24"/>
        </w:rPr>
      </w:pPr>
      <w:r>
        <w:rPr>
          <w:rFonts w:ascii="Times New Roman" w:hAnsi="Times New Roman" w:cs="Times New Roman"/>
          <w:sz w:val="24"/>
          <w:szCs w:val="24"/>
        </w:rPr>
        <w:t xml:space="preserve">External costs refer to </w:t>
      </w:r>
      <w:proofErr w:type="gramStart"/>
      <w:r>
        <w:rPr>
          <w:rFonts w:ascii="Times New Roman" w:hAnsi="Times New Roman" w:cs="Times New Roman"/>
          <w:sz w:val="24"/>
          <w:szCs w:val="24"/>
        </w:rPr>
        <w:t xml:space="preserve">any  </w:t>
      </w:r>
      <w:r w:rsidR="009A6336" w:rsidRPr="009A6336">
        <w:rPr>
          <w:rFonts w:ascii="Times New Roman" w:hAnsi="Times New Roman" w:cs="Times New Roman"/>
          <w:sz w:val="24"/>
          <w:szCs w:val="24"/>
        </w:rPr>
        <w:t>expense</w:t>
      </w:r>
      <w:proofErr w:type="gramEnd"/>
      <w:r w:rsidR="009A6336" w:rsidRPr="009A6336">
        <w:rPr>
          <w:rFonts w:ascii="Times New Roman" w:hAnsi="Times New Roman" w:cs="Times New Roman"/>
          <w:sz w:val="24"/>
          <w:szCs w:val="24"/>
        </w:rPr>
        <w:t xml:space="preserve"> that is incurred to external vendors or individuals du</w:t>
      </w:r>
      <w:r>
        <w:rPr>
          <w:rFonts w:ascii="Times New Roman" w:hAnsi="Times New Roman" w:cs="Times New Roman"/>
          <w:sz w:val="24"/>
          <w:szCs w:val="24"/>
        </w:rPr>
        <w:t>ring the course of recruiting.</w:t>
      </w:r>
    </w:p>
    <w:p w:rsidR="00C95BE4" w:rsidRPr="001614C2" w:rsidRDefault="00C95BE4" w:rsidP="001614C2">
      <w:pPr>
        <w:ind w:firstLine="360"/>
        <w:jc w:val="both"/>
        <w:rPr>
          <w:rFonts w:ascii="Times New Roman" w:hAnsi="Times New Roman" w:cs="Times New Roman"/>
          <w:sz w:val="2"/>
          <w:szCs w:val="24"/>
        </w:rPr>
      </w:pPr>
    </w:p>
    <w:p w:rsidR="009A6336" w:rsidRPr="00C95BE4" w:rsidRDefault="009A6336" w:rsidP="001614C2">
      <w:pPr>
        <w:pStyle w:val="ListParagraph"/>
        <w:numPr>
          <w:ilvl w:val="0"/>
          <w:numId w:val="10"/>
        </w:numPr>
        <w:jc w:val="both"/>
        <w:rPr>
          <w:rFonts w:ascii="Times New Roman" w:hAnsi="Times New Roman" w:cs="Times New Roman"/>
          <w:sz w:val="24"/>
          <w:szCs w:val="24"/>
        </w:rPr>
      </w:pPr>
      <w:r w:rsidRPr="00C95BE4">
        <w:rPr>
          <w:rFonts w:ascii="Times New Roman" w:hAnsi="Times New Roman" w:cs="Times New Roman"/>
          <w:sz w:val="24"/>
          <w:szCs w:val="24"/>
        </w:rPr>
        <w:t>Total number of hires</w:t>
      </w:r>
      <w:r w:rsidR="00C95BE4">
        <w:rPr>
          <w:rFonts w:ascii="Times New Roman" w:hAnsi="Times New Roman" w:cs="Times New Roman"/>
          <w:sz w:val="24"/>
          <w:szCs w:val="24"/>
        </w:rPr>
        <w:t>:</w:t>
      </w:r>
    </w:p>
    <w:p w:rsidR="009A6336" w:rsidRPr="009A6336" w:rsidRDefault="009A6336" w:rsidP="001614C2">
      <w:pPr>
        <w:ind w:firstLine="360"/>
        <w:jc w:val="both"/>
        <w:rPr>
          <w:rFonts w:ascii="Times New Roman" w:hAnsi="Times New Roman" w:cs="Times New Roman"/>
          <w:sz w:val="24"/>
          <w:szCs w:val="24"/>
        </w:rPr>
      </w:pPr>
      <w:r w:rsidRPr="009A6336">
        <w:rPr>
          <w:rFonts w:ascii="Times New Roman" w:hAnsi="Times New Roman" w:cs="Times New Roman"/>
          <w:sz w:val="24"/>
          <w:szCs w:val="24"/>
        </w:rPr>
        <w:t>Total number of hires might be measured differently across companies. But, generally, companies could include all internal or external hires</w:t>
      </w:r>
      <w:r w:rsidR="00C95BE4">
        <w:rPr>
          <w:rFonts w:ascii="Times New Roman" w:hAnsi="Times New Roman" w:cs="Times New Roman"/>
          <w:sz w:val="24"/>
          <w:szCs w:val="24"/>
        </w:rPr>
        <w:t>.</w:t>
      </w:r>
    </w:p>
    <w:p w:rsidR="009A6336" w:rsidRDefault="009A6336" w:rsidP="00782897">
      <w:pPr>
        <w:jc w:val="both"/>
        <w:rPr>
          <w:rFonts w:ascii="Times New Roman" w:hAnsi="Times New Roman" w:cs="Times New Roman"/>
          <w:sz w:val="24"/>
          <w:szCs w:val="24"/>
        </w:rPr>
      </w:pPr>
    </w:p>
    <w:p w:rsidR="00C95BE4" w:rsidRDefault="00C95BE4" w:rsidP="00782897">
      <w:pPr>
        <w:jc w:val="both"/>
        <w:rPr>
          <w:rFonts w:ascii="Times New Roman" w:hAnsi="Times New Roman" w:cs="Times New Roman"/>
          <w:sz w:val="24"/>
          <w:szCs w:val="24"/>
        </w:rPr>
      </w:pPr>
    </w:p>
    <w:p w:rsidR="001614C2" w:rsidRDefault="001614C2" w:rsidP="00782897">
      <w:pPr>
        <w:jc w:val="both"/>
        <w:rPr>
          <w:rFonts w:ascii="Times New Roman" w:hAnsi="Times New Roman" w:cs="Times New Roman"/>
          <w:sz w:val="24"/>
          <w:szCs w:val="24"/>
        </w:rPr>
      </w:pPr>
    </w:p>
    <w:p w:rsidR="00C95BE4" w:rsidRDefault="00C95BE4" w:rsidP="00782897">
      <w:pPr>
        <w:jc w:val="both"/>
        <w:rPr>
          <w:rFonts w:ascii="Times New Roman" w:hAnsi="Times New Roman" w:cs="Times New Roman"/>
          <w:sz w:val="24"/>
          <w:szCs w:val="24"/>
        </w:rPr>
      </w:pPr>
    </w:p>
    <w:p w:rsidR="00782897" w:rsidRPr="009A6336" w:rsidRDefault="00782897" w:rsidP="00782897">
      <w:pPr>
        <w:jc w:val="both"/>
        <w:rPr>
          <w:rFonts w:ascii="Times New Roman" w:hAnsi="Times New Roman" w:cs="Times New Roman"/>
          <w:sz w:val="24"/>
          <w:szCs w:val="24"/>
        </w:rPr>
      </w:pPr>
    </w:p>
    <w:p w:rsidR="00C95BE4" w:rsidRPr="00C95BE4" w:rsidRDefault="00C95BE4" w:rsidP="00782897">
      <w:pPr>
        <w:pStyle w:val="ListParagraph"/>
        <w:numPr>
          <w:ilvl w:val="0"/>
          <w:numId w:val="11"/>
        </w:numPr>
        <w:jc w:val="both"/>
        <w:rPr>
          <w:rFonts w:ascii="Times New Roman" w:hAnsi="Times New Roman" w:cs="Times New Roman"/>
          <w:b/>
          <w:sz w:val="28"/>
          <w:szCs w:val="24"/>
        </w:rPr>
      </w:pPr>
      <w:r w:rsidRPr="00C95BE4">
        <w:rPr>
          <w:rFonts w:ascii="Times New Roman" w:hAnsi="Times New Roman" w:cs="Times New Roman"/>
          <w:b/>
          <w:sz w:val="28"/>
          <w:szCs w:val="24"/>
        </w:rPr>
        <w:lastRenderedPageBreak/>
        <w:t>Termination during proba</w:t>
      </w:r>
      <w:r>
        <w:rPr>
          <w:rFonts w:ascii="Times New Roman" w:hAnsi="Times New Roman" w:cs="Times New Roman"/>
          <w:b/>
          <w:sz w:val="28"/>
          <w:szCs w:val="24"/>
        </w:rPr>
        <w:t>tion / Probation period dismissal</w:t>
      </w:r>
      <w:r w:rsidRPr="00C95BE4">
        <w:rPr>
          <w:rFonts w:ascii="Times New Roman" w:hAnsi="Times New Roman" w:cs="Times New Roman"/>
          <w:b/>
          <w:sz w:val="28"/>
          <w:szCs w:val="24"/>
        </w:rPr>
        <w:t>:</w:t>
      </w:r>
    </w:p>
    <w:p w:rsidR="009A6336" w:rsidRPr="009A6336" w:rsidRDefault="009A6336" w:rsidP="00782897">
      <w:pPr>
        <w:ind w:firstLine="360"/>
        <w:jc w:val="both"/>
        <w:rPr>
          <w:rFonts w:ascii="Times New Roman" w:hAnsi="Times New Roman" w:cs="Times New Roman"/>
          <w:sz w:val="24"/>
          <w:szCs w:val="24"/>
        </w:rPr>
      </w:pPr>
      <w:r w:rsidRPr="009A6336">
        <w:rPr>
          <w:rFonts w:ascii="Times New Roman" w:hAnsi="Times New Roman" w:cs="Times New Roman"/>
          <w:sz w:val="24"/>
          <w:szCs w:val="24"/>
        </w:rPr>
        <w:t>Probation period dismissal should be a last resort where you feel that your recruit is not suited to the role and you terminate their contract. Your decision will focus on factors such as their poor performance or timekeeping, failure to fit into the company culture, or even an act of gross misconduct, such as violence, theft, or fraud.</w:t>
      </w:r>
    </w:p>
    <w:p w:rsidR="009A6336" w:rsidRPr="009A6336" w:rsidRDefault="009A6336" w:rsidP="00782897">
      <w:pPr>
        <w:ind w:firstLine="360"/>
        <w:jc w:val="both"/>
        <w:rPr>
          <w:rFonts w:ascii="Times New Roman" w:hAnsi="Times New Roman" w:cs="Times New Roman"/>
          <w:sz w:val="24"/>
          <w:szCs w:val="24"/>
        </w:rPr>
      </w:pPr>
      <w:r w:rsidRPr="009A6336">
        <w:rPr>
          <w:rFonts w:ascii="Times New Roman" w:hAnsi="Times New Roman" w:cs="Times New Roman"/>
          <w:sz w:val="24"/>
          <w:szCs w:val="24"/>
        </w:rPr>
        <w:t>You should go through a full procedure before you make any firm decisions regarding a dismissal.</w:t>
      </w:r>
    </w:p>
    <w:p w:rsidR="009A6336" w:rsidRPr="00782897" w:rsidRDefault="009A6336" w:rsidP="00782897">
      <w:pPr>
        <w:jc w:val="both"/>
        <w:rPr>
          <w:rFonts w:ascii="Times New Roman" w:hAnsi="Times New Roman" w:cs="Times New Roman"/>
          <w:b/>
          <w:sz w:val="24"/>
          <w:szCs w:val="24"/>
        </w:rPr>
      </w:pPr>
      <w:r w:rsidRPr="00782897">
        <w:rPr>
          <w:rFonts w:ascii="Times New Roman" w:hAnsi="Times New Roman" w:cs="Times New Roman"/>
          <w:b/>
          <w:sz w:val="24"/>
          <w:szCs w:val="24"/>
        </w:rPr>
        <w:t>Probationary period dismissal procedure:</w:t>
      </w:r>
    </w:p>
    <w:p w:rsidR="009A6336" w:rsidRPr="00782897" w:rsidRDefault="009A6336" w:rsidP="00782897">
      <w:pPr>
        <w:pStyle w:val="ListParagraph"/>
        <w:numPr>
          <w:ilvl w:val="0"/>
          <w:numId w:val="11"/>
        </w:numPr>
        <w:jc w:val="both"/>
        <w:rPr>
          <w:rFonts w:ascii="Times New Roman" w:hAnsi="Times New Roman" w:cs="Times New Roman"/>
          <w:sz w:val="24"/>
          <w:szCs w:val="24"/>
        </w:rPr>
      </w:pPr>
      <w:r w:rsidRPr="00782897">
        <w:rPr>
          <w:rFonts w:ascii="Times New Roman" w:hAnsi="Times New Roman" w:cs="Times New Roman"/>
          <w:sz w:val="24"/>
          <w:szCs w:val="24"/>
        </w:rPr>
        <w:t>Write to the employee to invite them to a probationary review meeting and tell them that you are considering terminating their contract due to issues with their performance.</w:t>
      </w:r>
    </w:p>
    <w:p w:rsidR="009A6336" w:rsidRPr="00782897" w:rsidRDefault="009A6336" w:rsidP="00782897">
      <w:pPr>
        <w:pStyle w:val="ListParagraph"/>
        <w:numPr>
          <w:ilvl w:val="0"/>
          <w:numId w:val="11"/>
        </w:numPr>
        <w:jc w:val="both"/>
        <w:rPr>
          <w:rFonts w:ascii="Times New Roman" w:hAnsi="Times New Roman" w:cs="Times New Roman"/>
          <w:sz w:val="24"/>
          <w:szCs w:val="24"/>
        </w:rPr>
      </w:pPr>
      <w:r w:rsidRPr="00782897">
        <w:rPr>
          <w:rFonts w:ascii="Times New Roman" w:hAnsi="Times New Roman" w:cs="Times New Roman"/>
          <w:sz w:val="24"/>
          <w:szCs w:val="24"/>
        </w:rPr>
        <w:t>Mention the employee's right to bring a colleague or trade union representative to the meeting.</w:t>
      </w:r>
    </w:p>
    <w:p w:rsidR="009A6336" w:rsidRPr="00782897" w:rsidRDefault="009A6336" w:rsidP="00782897">
      <w:pPr>
        <w:pStyle w:val="ListParagraph"/>
        <w:numPr>
          <w:ilvl w:val="0"/>
          <w:numId w:val="11"/>
        </w:numPr>
        <w:jc w:val="both"/>
        <w:rPr>
          <w:rFonts w:ascii="Times New Roman" w:hAnsi="Times New Roman" w:cs="Times New Roman"/>
          <w:sz w:val="24"/>
          <w:szCs w:val="24"/>
        </w:rPr>
      </w:pPr>
      <w:r w:rsidRPr="00782897">
        <w:rPr>
          <w:rFonts w:ascii="Times New Roman" w:hAnsi="Times New Roman" w:cs="Times New Roman"/>
          <w:sz w:val="24"/>
          <w:szCs w:val="24"/>
        </w:rPr>
        <w:t>Provide evidence to support your concerns.</w:t>
      </w:r>
    </w:p>
    <w:p w:rsidR="009A6336" w:rsidRPr="00782897" w:rsidRDefault="009A6336" w:rsidP="00782897">
      <w:pPr>
        <w:pStyle w:val="ListParagraph"/>
        <w:numPr>
          <w:ilvl w:val="0"/>
          <w:numId w:val="11"/>
        </w:numPr>
        <w:jc w:val="both"/>
        <w:rPr>
          <w:rFonts w:ascii="Times New Roman" w:hAnsi="Times New Roman" w:cs="Times New Roman"/>
          <w:sz w:val="24"/>
          <w:szCs w:val="24"/>
        </w:rPr>
      </w:pPr>
      <w:r w:rsidRPr="00782897">
        <w:rPr>
          <w:rFonts w:ascii="Times New Roman" w:hAnsi="Times New Roman" w:cs="Times New Roman"/>
          <w:sz w:val="24"/>
          <w:szCs w:val="24"/>
        </w:rPr>
        <w:t xml:space="preserve">Give them the chance to respond to the issues that you </w:t>
      </w:r>
      <w:proofErr w:type="gramStart"/>
      <w:r w:rsidRPr="00782897">
        <w:rPr>
          <w:rFonts w:ascii="Times New Roman" w:hAnsi="Times New Roman" w:cs="Times New Roman"/>
          <w:sz w:val="24"/>
          <w:szCs w:val="24"/>
        </w:rPr>
        <w:t>raise</w:t>
      </w:r>
      <w:proofErr w:type="gramEnd"/>
      <w:r w:rsidRPr="00782897">
        <w:rPr>
          <w:rFonts w:ascii="Times New Roman" w:hAnsi="Times New Roman" w:cs="Times New Roman"/>
          <w:sz w:val="24"/>
          <w:szCs w:val="24"/>
        </w:rPr>
        <w:t>.</w:t>
      </w:r>
    </w:p>
    <w:p w:rsidR="009A6336" w:rsidRPr="00782897" w:rsidRDefault="009A6336" w:rsidP="00782897">
      <w:pPr>
        <w:pStyle w:val="ListParagraph"/>
        <w:numPr>
          <w:ilvl w:val="0"/>
          <w:numId w:val="11"/>
        </w:numPr>
        <w:jc w:val="both"/>
        <w:rPr>
          <w:rFonts w:ascii="Times New Roman" w:hAnsi="Times New Roman" w:cs="Times New Roman"/>
          <w:sz w:val="24"/>
          <w:szCs w:val="24"/>
        </w:rPr>
      </w:pPr>
      <w:r w:rsidRPr="00782897">
        <w:rPr>
          <w:rFonts w:ascii="Times New Roman" w:hAnsi="Times New Roman" w:cs="Times New Roman"/>
          <w:sz w:val="24"/>
          <w:szCs w:val="24"/>
        </w:rPr>
        <w:t>Decide the outcome—to terminate their contract or extend their probation.</w:t>
      </w:r>
    </w:p>
    <w:p w:rsidR="009A6336" w:rsidRPr="00782897" w:rsidRDefault="009A6336" w:rsidP="00782897">
      <w:pPr>
        <w:pStyle w:val="ListParagraph"/>
        <w:numPr>
          <w:ilvl w:val="0"/>
          <w:numId w:val="11"/>
        </w:numPr>
        <w:jc w:val="both"/>
        <w:rPr>
          <w:rFonts w:ascii="Times New Roman" w:hAnsi="Times New Roman" w:cs="Times New Roman"/>
          <w:sz w:val="24"/>
          <w:szCs w:val="24"/>
        </w:rPr>
      </w:pPr>
      <w:r w:rsidRPr="00782897">
        <w:rPr>
          <w:rFonts w:ascii="Times New Roman" w:hAnsi="Times New Roman" w:cs="Times New Roman"/>
          <w:sz w:val="24"/>
          <w:szCs w:val="24"/>
        </w:rPr>
        <w:t>Give them a copy of the outcome in writing.</w:t>
      </w:r>
    </w:p>
    <w:p w:rsidR="009A6336" w:rsidRPr="009A6336" w:rsidRDefault="009A6336" w:rsidP="00782897">
      <w:pPr>
        <w:ind w:firstLine="360"/>
        <w:jc w:val="both"/>
        <w:rPr>
          <w:rFonts w:ascii="Times New Roman" w:hAnsi="Times New Roman" w:cs="Times New Roman"/>
          <w:sz w:val="24"/>
          <w:szCs w:val="24"/>
        </w:rPr>
      </w:pPr>
      <w:r w:rsidRPr="009A6336">
        <w:rPr>
          <w:rFonts w:ascii="Times New Roman" w:hAnsi="Times New Roman" w:cs="Times New Roman"/>
          <w:sz w:val="24"/>
          <w:szCs w:val="24"/>
        </w:rPr>
        <w:t>When you write to them, mention their right to appeal and the deadline, which you should state in their contract.</w:t>
      </w:r>
    </w:p>
    <w:p w:rsidR="009A6336" w:rsidRPr="009A6336" w:rsidRDefault="009A6336" w:rsidP="00782897">
      <w:pPr>
        <w:ind w:firstLine="360"/>
        <w:jc w:val="both"/>
        <w:rPr>
          <w:rFonts w:ascii="Times New Roman" w:hAnsi="Times New Roman" w:cs="Times New Roman"/>
          <w:sz w:val="24"/>
          <w:szCs w:val="24"/>
        </w:rPr>
      </w:pPr>
      <w:r w:rsidRPr="009A6336">
        <w:rPr>
          <w:rFonts w:ascii="Times New Roman" w:hAnsi="Times New Roman" w:cs="Times New Roman"/>
          <w:sz w:val="24"/>
          <w:szCs w:val="24"/>
        </w:rPr>
        <w:t>Make sure you are fair and consistent with all employees. A paper trail of these steps will give you lots of evidence of reasonable process, which should help you against a claim for wrongful dismissal.</w:t>
      </w:r>
    </w:p>
    <w:p w:rsidR="009A6336" w:rsidRPr="009A6336" w:rsidRDefault="009A6336" w:rsidP="00782897">
      <w:pPr>
        <w:ind w:firstLine="360"/>
        <w:jc w:val="both"/>
        <w:rPr>
          <w:rFonts w:ascii="Times New Roman" w:hAnsi="Times New Roman" w:cs="Times New Roman"/>
          <w:sz w:val="24"/>
          <w:szCs w:val="24"/>
        </w:rPr>
      </w:pPr>
      <w:r w:rsidRPr="009A6336">
        <w:rPr>
          <w:rFonts w:ascii="Times New Roman" w:hAnsi="Times New Roman" w:cs="Times New Roman"/>
          <w:sz w:val="24"/>
          <w:szCs w:val="24"/>
        </w:rPr>
        <w:t>Where possible, you should only end their contract due to unacceptable progress, poor behaviour, or gross misconduct.</w:t>
      </w:r>
    </w:p>
    <w:p w:rsidR="009A6336" w:rsidRPr="00782897" w:rsidRDefault="009A6336" w:rsidP="00782897">
      <w:pPr>
        <w:jc w:val="both"/>
        <w:rPr>
          <w:rFonts w:ascii="Times New Roman" w:hAnsi="Times New Roman" w:cs="Times New Roman"/>
          <w:b/>
          <w:sz w:val="24"/>
          <w:szCs w:val="24"/>
        </w:rPr>
      </w:pPr>
      <w:r w:rsidRPr="00782897">
        <w:rPr>
          <w:rFonts w:ascii="Times New Roman" w:hAnsi="Times New Roman" w:cs="Times New Roman"/>
          <w:b/>
          <w:sz w:val="24"/>
          <w:szCs w:val="24"/>
        </w:rPr>
        <w:t>In their first week of working for you, help them by setting out the following:</w:t>
      </w:r>
    </w:p>
    <w:p w:rsidR="009A6336" w:rsidRPr="00782897" w:rsidRDefault="009A6336" w:rsidP="00782897">
      <w:pPr>
        <w:pStyle w:val="ListParagraph"/>
        <w:numPr>
          <w:ilvl w:val="0"/>
          <w:numId w:val="12"/>
        </w:numPr>
        <w:jc w:val="both"/>
        <w:rPr>
          <w:rFonts w:ascii="Times New Roman" w:hAnsi="Times New Roman" w:cs="Times New Roman"/>
          <w:sz w:val="24"/>
          <w:szCs w:val="24"/>
        </w:rPr>
      </w:pPr>
      <w:r w:rsidRPr="00782897">
        <w:rPr>
          <w:rFonts w:ascii="Times New Roman" w:hAnsi="Times New Roman" w:cs="Times New Roman"/>
          <w:sz w:val="24"/>
          <w:szCs w:val="24"/>
        </w:rPr>
        <w:t>What you expect of them during the probation period, including targets to meet and skills to learn or hone.</w:t>
      </w:r>
    </w:p>
    <w:p w:rsidR="009A6336" w:rsidRPr="00782897" w:rsidRDefault="009A6336" w:rsidP="00782897">
      <w:pPr>
        <w:pStyle w:val="ListParagraph"/>
        <w:numPr>
          <w:ilvl w:val="0"/>
          <w:numId w:val="10"/>
        </w:numPr>
        <w:jc w:val="both"/>
        <w:rPr>
          <w:rFonts w:ascii="Times New Roman" w:hAnsi="Times New Roman" w:cs="Times New Roman"/>
          <w:sz w:val="24"/>
          <w:szCs w:val="24"/>
        </w:rPr>
      </w:pPr>
      <w:r w:rsidRPr="00782897">
        <w:rPr>
          <w:rFonts w:ascii="Times New Roman" w:hAnsi="Times New Roman" w:cs="Times New Roman"/>
          <w:sz w:val="24"/>
          <w:szCs w:val="24"/>
        </w:rPr>
        <w:t>The core values of your business.</w:t>
      </w:r>
    </w:p>
    <w:p w:rsidR="009A6336" w:rsidRPr="00782897" w:rsidRDefault="009A6336" w:rsidP="00782897">
      <w:pPr>
        <w:pStyle w:val="ListParagraph"/>
        <w:numPr>
          <w:ilvl w:val="0"/>
          <w:numId w:val="10"/>
        </w:numPr>
        <w:jc w:val="both"/>
        <w:rPr>
          <w:rFonts w:ascii="Times New Roman" w:hAnsi="Times New Roman" w:cs="Times New Roman"/>
          <w:sz w:val="24"/>
          <w:szCs w:val="24"/>
        </w:rPr>
      </w:pPr>
      <w:r w:rsidRPr="00782897">
        <w:rPr>
          <w:rFonts w:ascii="Times New Roman" w:hAnsi="Times New Roman" w:cs="Times New Roman"/>
          <w:sz w:val="24"/>
          <w:szCs w:val="24"/>
        </w:rPr>
        <w:t xml:space="preserve">The standards of regular attendance and punctuality. </w:t>
      </w:r>
    </w:p>
    <w:p w:rsidR="009A6336" w:rsidRPr="00782897" w:rsidRDefault="009A6336" w:rsidP="00782897">
      <w:pPr>
        <w:pStyle w:val="ListParagraph"/>
        <w:numPr>
          <w:ilvl w:val="0"/>
          <w:numId w:val="10"/>
        </w:numPr>
        <w:jc w:val="both"/>
        <w:rPr>
          <w:rFonts w:ascii="Times New Roman" w:hAnsi="Times New Roman" w:cs="Times New Roman"/>
          <w:sz w:val="24"/>
          <w:szCs w:val="24"/>
        </w:rPr>
      </w:pPr>
      <w:r w:rsidRPr="00782897">
        <w:rPr>
          <w:rFonts w:ascii="Times New Roman" w:hAnsi="Times New Roman" w:cs="Times New Roman"/>
          <w:sz w:val="24"/>
          <w:szCs w:val="24"/>
        </w:rPr>
        <w:t>Any training or support that will be available for them to develop.</w:t>
      </w:r>
    </w:p>
    <w:p w:rsidR="009A6336" w:rsidRPr="00782897" w:rsidRDefault="009A6336" w:rsidP="00782897">
      <w:pPr>
        <w:pStyle w:val="ListParagraph"/>
        <w:numPr>
          <w:ilvl w:val="0"/>
          <w:numId w:val="10"/>
        </w:numPr>
        <w:jc w:val="both"/>
        <w:rPr>
          <w:rFonts w:ascii="Times New Roman" w:hAnsi="Times New Roman" w:cs="Times New Roman"/>
          <w:sz w:val="24"/>
          <w:szCs w:val="24"/>
        </w:rPr>
      </w:pPr>
      <w:r w:rsidRPr="00782897">
        <w:rPr>
          <w:rFonts w:ascii="Times New Roman" w:hAnsi="Times New Roman" w:cs="Times New Roman"/>
          <w:sz w:val="24"/>
          <w:szCs w:val="24"/>
        </w:rPr>
        <w:t>How you will deal with any issues of performance.</w:t>
      </w:r>
    </w:p>
    <w:p w:rsidR="009A6336" w:rsidRPr="00782897" w:rsidRDefault="009A6336" w:rsidP="00782897">
      <w:pPr>
        <w:pStyle w:val="ListParagraph"/>
        <w:numPr>
          <w:ilvl w:val="0"/>
          <w:numId w:val="10"/>
        </w:numPr>
        <w:jc w:val="both"/>
        <w:rPr>
          <w:rFonts w:ascii="Times New Roman" w:hAnsi="Times New Roman" w:cs="Times New Roman"/>
          <w:sz w:val="24"/>
          <w:szCs w:val="24"/>
        </w:rPr>
      </w:pPr>
      <w:r w:rsidRPr="00782897">
        <w:rPr>
          <w:rFonts w:ascii="Times New Roman" w:hAnsi="Times New Roman" w:cs="Times New Roman"/>
          <w:sz w:val="24"/>
          <w:szCs w:val="24"/>
        </w:rPr>
        <w:t>When the probation review(s) will take place.</w:t>
      </w:r>
    </w:p>
    <w:p w:rsidR="009A6336" w:rsidRPr="009A6336" w:rsidRDefault="009A6336" w:rsidP="00782897">
      <w:pPr>
        <w:ind w:firstLine="360"/>
        <w:jc w:val="both"/>
        <w:rPr>
          <w:rFonts w:ascii="Times New Roman" w:hAnsi="Times New Roman" w:cs="Times New Roman"/>
          <w:sz w:val="24"/>
          <w:szCs w:val="24"/>
        </w:rPr>
      </w:pPr>
      <w:r w:rsidRPr="009A6336">
        <w:rPr>
          <w:rFonts w:ascii="Times New Roman" w:hAnsi="Times New Roman" w:cs="Times New Roman"/>
          <w:sz w:val="24"/>
          <w:szCs w:val="24"/>
        </w:rPr>
        <w:t>Hiring staff costs time and money. The more you help them to understand their role and their duties in their first weeks, the better chance they have to deal with the job’s demands and fulfil your investment.</w:t>
      </w:r>
    </w:p>
    <w:p w:rsidR="00782897" w:rsidRDefault="00782897" w:rsidP="00782897">
      <w:pPr>
        <w:jc w:val="both"/>
        <w:rPr>
          <w:rFonts w:ascii="Times New Roman" w:hAnsi="Times New Roman" w:cs="Times New Roman"/>
          <w:sz w:val="24"/>
          <w:szCs w:val="24"/>
        </w:rPr>
      </w:pPr>
    </w:p>
    <w:p w:rsidR="00782897" w:rsidRPr="00782897" w:rsidRDefault="00782897" w:rsidP="00782897">
      <w:pPr>
        <w:pStyle w:val="ListParagraph"/>
        <w:numPr>
          <w:ilvl w:val="0"/>
          <w:numId w:val="13"/>
        </w:numPr>
        <w:jc w:val="both"/>
        <w:rPr>
          <w:rFonts w:ascii="Times New Roman" w:hAnsi="Times New Roman" w:cs="Times New Roman"/>
          <w:b/>
          <w:sz w:val="28"/>
          <w:szCs w:val="24"/>
        </w:rPr>
      </w:pPr>
      <w:r w:rsidRPr="00782897">
        <w:rPr>
          <w:rFonts w:ascii="Times New Roman" w:hAnsi="Times New Roman" w:cs="Times New Roman"/>
          <w:b/>
          <w:sz w:val="28"/>
          <w:szCs w:val="24"/>
        </w:rPr>
        <w:lastRenderedPageBreak/>
        <w:t>Employee referral hires, Agency hires &amp; Lateral hires</w:t>
      </w:r>
      <w:r>
        <w:rPr>
          <w:rFonts w:ascii="Times New Roman" w:hAnsi="Times New Roman" w:cs="Times New Roman"/>
          <w:b/>
          <w:sz w:val="28"/>
          <w:szCs w:val="24"/>
        </w:rPr>
        <w:t>:</w:t>
      </w:r>
    </w:p>
    <w:p w:rsidR="00782897" w:rsidRDefault="00782897" w:rsidP="00782897">
      <w:pPr>
        <w:pStyle w:val="ListParagraph"/>
        <w:jc w:val="both"/>
        <w:rPr>
          <w:rFonts w:ascii="Times New Roman" w:hAnsi="Times New Roman" w:cs="Times New Roman"/>
          <w:sz w:val="24"/>
          <w:szCs w:val="24"/>
        </w:rPr>
      </w:pPr>
    </w:p>
    <w:p w:rsidR="009A6336" w:rsidRDefault="009A6336" w:rsidP="00782897">
      <w:pPr>
        <w:pStyle w:val="ListParagraph"/>
        <w:numPr>
          <w:ilvl w:val="0"/>
          <w:numId w:val="14"/>
        </w:numPr>
        <w:jc w:val="both"/>
        <w:rPr>
          <w:rFonts w:ascii="Times New Roman" w:hAnsi="Times New Roman" w:cs="Times New Roman"/>
          <w:sz w:val="24"/>
          <w:szCs w:val="24"/>
        </w:rPr>
      </w:pPr>
      <w:r w:rsidRPr="006E315E">
        <w:rPr>
          <w:rFonts w:ascii="Times New Roman" w:hAnsi="Times New Roman" w:cs="Times New Roman"/>
          <w:b/>
          <w:sz w:val="24"/>
          <w:szCs w:val="24"/>
        </w:rPr>
        <w:t>Employee referral</w:t>
      </w:r>
      <w:r w:rsidRPr="00782897">
        <w:rPr>
          <w:rFonts w:ascii="Times New Roman" w:hAnsi="Times New Roman" w:cs="Times New Roman"/>
          <w:sz w:val="24"/>
          <w:szCs w:val="24"/>
        </w:rPr>
        <w:t xml:space="preserve"> is an internal recruitment method employed by organizations to identify potential candidates from their existing employees’ social networks. An employee referral scheme encourages a company’s existing employees to select and recruit the suitable candidates from their social networks. As a reward, the employer typically pays the referring employee a referral bonus.</w:t>
      </w:r>
    </w:p>
    <w:p w:rsidR="00782897" w:rsidRPr="00782897" w:rsidRDefault="00782897" w:rsidP="00782897">
      <w:pPr>
        <w:pStyle w:val="ListParagraph"/>
        <w:jc w:val="both"/>
        <w:rPr>
          <w:rFonts w:ascii="Times New Roman" w:hAnsi="Times New Roman" w:cs="Times New Roman"/>
          <w:sz w:val="24"/>
          <w:szCs w:val="24"/>
        </w:rPr>
      </w:pPr>
    </w:p>
    <w:p w:rsidR="00782897" w:rsidRPr="00782897" w:rsidRDefault="009A6336" w:rsidP="00782897">
      <w:pPr>
        <w:pStyle w:val="ListParagraph"/>
        <w:numPr>
          <w:ilvl w:val="0"/>
          <w:numId w:val="14"/>
        </w:numPr>
        <w:jc w:val="both"/>
        <w:rPr>
          <w:rFonts w:ascii="Times New Roman" w:hAnsi="Times New Roman" w:cs="Times New Roman"/>
          <w:sz w:val="24"/>
          <w:szCs w:val="24"/>
        </w:rPr>
      </w:pPr>
      <w:r w:rsidRPr="006E315E">
        <w:rPr>
          <w:rFonts w:ascii="Times New Roman" w:hAnsi="Times New Roman" w:cs="Times New Roman"/>
          <w:b/>
          <w:sz w:val="24"/>
          <w:szCs w:val="24"/>
        </w:rPr>
        <w:t xml:space="preserve">Recruitment agencies </w:t>
      </w:r>
      <w:r w:rsidRPr="00782897">
        <w:rPr>
          <w:rFonts w:ascii="Times New Roman" w:hAnsi="Times New Roman" w:cs="Times New Roman"/>
          <w:sz w:val="24"/>
          <w:szCs w:val="24"/>
        </w:rPr>
        <w:t>are private agencies that provide candidates for many large companies and also provide job offers and chances for potential employees and candidates.</w:t>
      </w:r>
      <w:r w:rsidR="00782897">
        <w:rPr>
          <w:rFonts w:ascii="Times New Roman" w:hAnsi="Times New Roman" w:cs="Times New Roman"/>
          <w:sz w:val="24"/>
          <w:szCs w:val="24"/>
        </w:rPr>
        <w:t xml:space="preserve"> </w:t>
      </w:r>
      <w:r w:rsidRPr="00782897">
        <w:rPr>
          <w:rFonts w:ascii="Times New Roman" w:hAnsi="Times New Roman" w:cs="Times New Roman"/>
          <w:sz w:val="24"/>
          <w:szCs w:val="24"/>
        </w:rPr>
        <w:t>Based on the job description and criteria set by the company, they select various candidates through different media such as advertisements, job sites, through their websites, job fairs and also through social media.</w:t>
      </w:r>
    </w:p>
    <w:p w:rsidR="009A6336" w:rsidRPr="00782897" w:rsidRDefault="009A6336" w:rsidP="00782897">
      <w:pPr>
        <w:pStyle w:val="ListParagraph"/>
        <w:ind w:firstLine="720"/>
        <w:jc w:val="both"/>
        <w:rPr>
          <w:rFonts w:ascii="Times New Roman" w:hAnsi="Times New Roman" w:cs="Times New Roman"/>
          <w:sz w:val="24"/>
          <w:szCs w:val="24"/>
        </w:rPr>
      </w:pPr>
      <w:r w:rsidRPr="00782897">
        <w:rPr>
          <w:rFonts w:ascii="Times New Roman" w:hAnsi="Times New Roman" w:cs="Times New Roman"/>
          <w:sz w:val="24"/>
          <w:szCs w:val="24"/>
        </w:rPr>
        <w:t>Staffing agencies contribute to the industry by conducting recruitment drives and staffing potential candidates for organisations, which do not have time, money and the related resources for getting the job done.</w:t>
      </w:r>
    </w:p>
    <w:p w:rsidR="00782897" w:rsidRDefault="00782897" w:rsidP="00782897">
      <w:pPr>
        <w:pStyle w:val="ListParagraph"/>
        <w:jc w:val="both"/>
        <w:rPr>
          <w:rFonts w:ascii="Times New Roman" w:hAnsi="Times New Roman" w:cs="Times New Roman"/>
          <w:sz w:val="24"/>
          <w:szCs w:val="24"/>
        </w:rPr>
      </w:pPr>
    </w:p>
    <w:p w:rsidR="00782897" w:rsidRPr="006E315E" w:rsidRDefault="009A6336" w:rsidP="006E315E">
      <w:pPr>
        <w:pStyle w:val="ListParagraph"/>
        <w:numPr>
          <w:ilvl w:val="0"/>
          <w:numId w:val="14"/>
        </w:numPr>
        <w:jc w:val="both"/>
        <w:rPr>
          <w:rFonts w:ascii="Times New Roman" w:hAnsi="Times New Roman" w:cs="Times New Roman"/>
          <w:sz w:val="24"/>
          <w:szCs w:val="24"/>
        </w:rPr>
      </w:pPr>
      <w:r w:rsidRPr="006E315E">
        <w:rPr>
          <w:rFonts w:ascii="Times New Roman" w:hAnsi="Times New Roman" w:cs="Times New Roman"/>
          <w:b/>
          <w:sz w:val="24"/>
          <w:szCs w:val="24"/>
        </w:rPr>
        <w:t>Lateral hiring</w:t>
      </w:r>
      <w:r w:rsidRPr="00782897">
        <w:rPr>
          <w:rFonts w:ascii="Times New Roman" w:hAnsi="Times New Roman" w:cs="Times New Roman"/>
          <w:sz w:val="24"/>
          <w:szCs w:val="24"/>
        </w:rPr>
        <w:t xml:space="preserve"> is a proven way of retaining the talent in the company by moving talent from one department to another (or within same department but different role/team).</w:t>
      </w:r>
      <w:r w:rsidR="006E315E">
        <w:rPr>
          <w:rFonts w:ascii="Times New Roman" w:hAnsi="Times New Roman" w:cs="Times New Roman"/>
          <w:sz w:val="24"/>
          <w:szCs w:val="24"/>
        </w:rPr>
        <w:t xml:space="preserve"> </w:t>
      </w:r>
      <w:r w:rsidRPr="006E315E">
        <w:rPr>
          <w:rFonts w:ascii="Times New Roman" w:hAnsi="Times New Roman" w:cs="Times New Roman"/>
          <w:sz w:val="24"/>
          <w:szCs w:val="24"/>
        </w:rPr>
        <w:t>It's a form of IJP (Internal Job Posting) where company invites applications within the company to move talent to a new role (Not a promotion generally) &amp; allowing the employee to shift his career from one department to another.</w:t>
      </w:r>
      <w:r w:rsidR="00782897" w:rsidRPr="006E315E">
        <w:rPr>
          <w:rFonts w:ascii="Times New Roman" w:hAnsi="Times New Roman" w:cs="Times New Roman"/>
          <w:sz w:val="24"/>
          <w:szCs w:val="24"/>
        </w:rPr>
        <w:t xml:space="preserve"> </w:t>
      </w:r>
      <w:r w:rsidRPr="006E315E">
        <w:rPr>
          <w:rFonts w:ascii="Times New Roman" w:hAnsi="Times New Roman" w:cs="Times New Roman"/>
          <w:sz w:val="24"/>
          <w:szCs w:val="24"/>
        </w:rPr>
        <w:t>For example, an Assistant Manager in Operations can be hired for a new role in the company - Assistant Manager - HR.</w:t>
      </w:r>
      <w:r w:rsidR="00782897" w:rsidRPr="006E315E">
        <w:rPr>
          <w:rFonts w:ascii="Times New Roman" w:hAnsi="Times New Roman" w:cs="Times New Roman"/>
          <w:sz w:val="24"/>
          <w:szCs w:val="24"/>
        </w:rPr>
        <w:t xml:space="preserve"> </w:t>
      </w:r>
    </w:p>
    <w:p w:rsidR="009A6336" w:rsidRPr="009A6336" w:rsidRDefault="009A6336" w:rsidP="00782897">
      <w:pPr>
        <w:pStyle w:val="ListParagraph"/>
        <w:ind w:firstLine="720"/>
        <w:jc w:val="both"/>
        <w:rPr>
          <w:rFonts w:ascii="Times New Roman" w:hAnsi="Times New Roman" w:cs="Times New Roman"/>
          <w:sz w:val="24"/>
          <w:szCs w:val="24"/>
        </w:rPr>
      </w:pPr>
      <w:r w:rsidRPr="009A6336">
        <w:rPr>
          <w:rFonts w:ascii="Times New Roman" w:hAnsi="Times New Roman" w:cs="Times New Roman"/>
          <w:sz w:val="24"/>
          <w:szCs w:val="24"/>
        </w:rPr>
        <w:t xml:space="preserve">This is a win </w:t>
      </w:r>
      <w:proofErr w:type="spellStart"/>
      <w:r w:rsidRPr="009A6336">
        <w:rPr>
          <w:rFonts w:ascii="Times New Roman" w:hAnsi="Times New Roman" w:cs="Times New Roman"/>
          <w:sz w:val="24"/>
          <w:szCs w:val="24"/>
        </w:rPr>
        <w:t>win</w:t>
      </w:r>
      <w:proofErr w:type="spellEnd"/>
      <w:r w:rsidRPr="009A6336">
        <w:rPr>
          <w:rFonts w:ascii="Times New Roman" w:hAnsi="Times New Roman" w:cs="Times New Roman"/>
          <w:sz w:val="24"/>
          <w:szCs w:val="24"/>
        </w:rPr>
        <w:t xml:space="preserve"> situation for both - Company where the retention is improved and cost for recruitment, training, etc… is saved and Employee where he/she can work for the job profile which interests him more than the current role/profile &amp; motivates him towards the company.</w:t>
      </w:r>
    </w:p>
    <w:p w:rsidR="009A6336" w:rsidRPr="009A6336" w:rsidRDefault="009A6336" w:rsidP="00782897">
      <w:pPr>
        <w:jc w:val="both"/>
        <w:rPr>
          <w:rFonts w:ascii="Times New Roman" w:hAnsi="Times New Roman" w:cs="Times New Roman"/>
          <w:sz w:val="24"/>
          <w:szCs w:val="24"/>
        </w:rPr>
      </w:pPr>
    </w:p>
    <w:p w:rsidR="009A6336" w:rsidRDefault="009A6336" w:rsidP="00782897">
      <w:pPr>
        <w:jc w:val="both"/>
        <w:rPr>
          <w:rFonts w:ascii="Times New Roman" w:hAnsi="Times New Roman" w:cs="Times New Roman"/>
          <w:sz w:val="24"/>
          <w:szCs w:val="24"/>
        </w:rPr>
      </w:pPr>
    </w:p>
    <w:p w:rsidR="00782897" w:rsidRDefault="00782897" w:rsidP="00782897">
      <w:pPr>
        <w:jc w:val="both"/>
        <w:rPr>
          <w:rFonts w:ascii="Times New Roman" w:hAnsi="Times New Roman" w:cs="Times New Roman"/>
          <w:sz w:val="24"/>
          <w:szCs w:val="24"/>
        </w:rPr>
      </w:pPr>
    </w:p>
    <w:p w:rsidR="00782897" w:rsidRDefault="00782897" w:rsidP="00782897">
      <w:pPr>
        <w:jc w:val="both"/>
        <w:rPr>
          <w:rFonts w:ascii="Times New Roman" w:hAnsi="Times New Roman" w:cs="Times New Roman"/>
          <w:sz w:val="24"/>
          <w:szCs w:val="24"/>
        </w:rPr>
      </w:pPr>
    </w:p>
    <w:p w:rsidR="00782897" w:rsidRDefault="00782897" w:rsidP="00782897">
      <w:pPr>
        <w:jc w:val="both"/>
        <w:rPr>
          <w:rFonts w:ascii="Times New Roman" w:hAnsi="Times New Roman" w:cs="Times New Roman"/>
          <w:sz w:val="24"/>
          <w:szCs w:val="24"/>
        </w:rPr>
      </w:pPr>
    </w:p>
    <w:p w:rsidR="00782897" w:rsidRDefault="00782897" w:rsidP="00782897">
      <w:pPr>
        <w:jc w:val="both"/>
        <w:rPr>
          <w:rFonts w:ascii="Times New Roman" w:hAnsi="Times New Roman" w:cs="Times New Roman"/>
          <w:sz w:val="24"/>
          <w:szCs w:val="24"/>
        </w:rPr>
      </w:pPr>
    </w:p>
    <w:p w:rsidR="00782897" w:rsidRPr="009A6336" w:rsidRDefault="00782897" w:rsidP="00782897">
      <w:pPr>
        <w:jc w:val="both"/>
        <w:rPr>
          <w:rFonts w:ascii="Times New Roman" w:hAnsi="Times New Roman" w:cs="Times New Roman"/>
          <w:sz w:val="24"/>
          <w:szCs w:val="24"/>
        </w:rPr>
      </w:pPr>
    </w:p>
    <w:p w:rsidR="009A6336" w:rsidRPr="009A6336" w:rsidRDefault="009A6336" w:rsidP="00782897">
      <w:pPr>
        <w:jc w:val="both"/>
        <w:rPr>
          <w:rFonts w:ascii="Times New Roman" w:hAnsi="Times New Roman" w:cs="Times New Roman"/>
          <w:sz w:val="24"/>
          <w:szCs w:val="24"/>
        </w:rPr>
      </w:pPr>
    </w:p>
    <w:p w:rsidR="00782897" w:rsidRDefault="00782897" w:rsidP="00782897">
      <w:pPr>
        <w:jc w:val="both"/>
        <w:rPr>
          <w:rFonts w:ascii="Times New Roman" w:hAnsi="Times New Roman" w:cs="Times New Roman"/>
          <w:sz w:val="24"/>
          <w:szCs w:val="24"/>
        </w:rPr>
      </w:pPr>
    </w:p>
    <w:p w:rsidR="00782897" w:rsidRPr="00782897" w:rsidRDefault="00782897" w:rsidP="00782897">
      <w:pPr>
        <w:pStyle w:val="ListParagraph"/>
        <w:numPr>
          <w:ilvl w:val="0"/>
          <w:numId w:val="13"/>
        </w:numPr>
        <w:jc w:val="both"/>
        <w:rPr>
          <w:rFonts w:ascii="Times New Roman" w:hAnsi="Times New Roman" w:cs="Times New Roman"/>
          <w:b/>
          <w:sz w:val="28"/>
          <w:szCs w:val="24"/>
        </w:rPr>
      </w:pPr>
      <w:r>
        <w:rPr>
          <w:rFonts w:ascii="Times New Roman" w:hAnsi="Times New Roman" w:cs="Times New Roman"/>
          <w:b/>
          <w:sz w:val="28"/>
          <w:szCs w:val="24"/>
        </w:rPr>
        <w:lastRenderedPageBreak/>
        <w:t>Quality of hire:</w:t>
      </w:r>
    </w:p>
    <w:p w:rsidR="009A6336" w:rsidRPr="009A6336" w:rsidRDefault="009A6336" w:rsidP="001614C2">
      <w:pPr>
        <w:ind w:firstLine="360"/>
        <w:jc w:val="both"/>
        <w:rPr>
          <w:rFonts w:ascii="Times New Roman" w:hAnsi="Times New Roman" w:cs="Times New Roman"/>
          <w:sz w:val="24"/>
          <w:szCs w:val="24"/>
        </w:rPr>
      </w:pPr>
      <w:r w:rsidRPr="009A6336">
        <w:rPr>
          <w:rFonts w:ascii="Times New Roman" w:hAnsi="Times New Roman" w:cs="Times New Roman"/>
          <w:sz w:val="24"/>
          <w:szCs w:val="24"/>
        </w:rPr>
        <w:t>Quality of hire refers to the value a new hire brings to your company. The metric is somewhat more abstract than time to fill or time to hire KPIs, but it is also a measure that demonstrates HR analytics efficiency and success at identifying the right applicants for positions of need.</w:t>
      </w:r>
    </w:p>
    <w:p w:rsidR="009A6336" w:rsidRPr="001614C2" w:rsidRDefault="009A6336" w:rsidP="00782897">
      <w:pPr>
        <w:jc w:val="both"/>
        <w:rPr>
          <w:rFonts w:ascii="Times New Roman" w:hAnsi="Times New Roman" w:cs="Times New Roman"/>
          <w:b/>
          <w:sz w:val="24"/>
          <w:szCs w:val="24"/>
        </w:rPr>
      </w:pPr>
      <w:r w:rsidRPr="001614C2">
        <w:rPr>
          <w:rFonts w:ascii="Times New Roman" w:hAnsi="Times New Roman" w:cs="Times New Roman"/>
          <w:b/>
          <w:sz w:val="24"/>
          <w:szCs w:val="24"/>
        </w:rPr>
        <w:t>Why Does It Matter?</w:t>
      </w:r>
    </w:p>
    <w:p w:rsidR="009A6336" w:rsidRPr="009A6336" w:rsidRDefault="001614C2" w:rsidP="001614C2">
      <w:pPr>
        <w:jc w:val="both"/>
        <w:rPr>
          <w:rFonts w:ascii="Times New Roman" w:hAnsi="Times New Roman" w:cs="Times New Roman"/>
          <w:sz w:val="24"/>
          <w:szCs w:val="24"/>
        </w:rPr>
      </w:pPr>
      <w:r>
        <w:rPr>
          <w:rFonts w:ascii="Times New Roman" w:hAnsi="Times New Roman" w:cs="Times New Roman"/>
          <w:sz w:val="24"/>
          <w:szCs w:val="24"/>
        </w:rPr>
        <w:t xml:space="preserve">     </w:t>
      </w:r>
      <w:r w:rsidR="009A6336" w:rsidRPr="009A6336">
        <w:rPr>
          <w:rFonts w:ascii="Times New Roman" w:hAnsi="Times New Roman" w:cs="Times New Roman"/>
          <w:sz w:val="24"/>
          <w:szCs w:val="24"/>
        </w:rPr>
        <w:t>For any business, the goal of a new hire isn’t to simply fill positions with workers, but to ensure that new hires stay at the company and provide real value to justify the investment in them.</w:t>
      </w:r>
    </w:p>
    <w:p w:rsidR="009A6336" w:rsidRPr="009A6336" w:rsidRDefault="001614C2" w:rsidP="00782897">
      <w:pPr>
        <w:jc w:val="both"/>
        <w:rPr>
          <w:rFonts w:ascii="Times New Roman" w:hAnsi="Times New Roman" w:cs="Times New Roman"/>
          <w:sz w:val="24"/>
          <w:szCs w:val="24"/>
        </w:rPr>
      </w:pPr>
      <w:r>
        <w:rPr>
          <w:rFonts w:ascii="Times New Roman" w:hAnsi="Times New Roman" w:cs="Times New Roman"/>
          <w:sz w:val="24"/>
          <w:szCs w:val="24"/>
        </w:rPr>
        <w:t xml:space="preserve">     </w:t>
      </w:r>
      <w:r w:rsidR="009A6336" w:rsidRPr="009A6336">
        <w:rPr>
          <w:rFonts w:ascii="Times New Roman" w:hAnsi="Times New Roman" w:cs="Times New Roman"/>
          <w:sz w:val="24"/>
          <w:szCs w:val="24"/>
        </w:rPr>
        <w:t>The quality of hire KPI helps you determine not just if a position was filled, but if it was filled by the right candidate. This is essential for companies considering it helps them establish if their hiring processes are consistently finding the right candidates, and if those hires are turning into successful, productive employees.</w:t>
      </w:r>
    </w:p>
    <w:p w:rsidR="009A6336" w:rsidRPr="001614C2" w:rsidRDefault="009A6336" w:rsidP="00782897">
      <w:pPr>
        <w:jc w:val="both"/>
        <w:rPr>
          <w:rFonts w:ascii="Times New Roman" w:hAnsi="Times New Roman" w:cs="Times New Roman"/>
          <w:b/>
          <w:sz w:val="24"/>
          <w:szCs w:val="24"/>
        </w:rPr>
      </w:pPr>
      <w:r w:rsidRPr="001614C2">
        <w:rPr>
          <w:rFonts w:ascii="Times New Roman" w:hAnsi="Times New Roman" w:cs="Times New Roman"/>
          <w:b/>
          <w:sz w:val="24"/>
          <w:szCs w:val="24"/>
        </w:rPr>
        <w:t>How Do You Measure the KPI?</w:t>
      </w:r>
    </w:p>
    <w:p w:rsidR="009A6336" w:rsidRPr="009A6336" w:rsidRDefault="001614C2" w:rsidP="001614C2">
      <w:pPr>
        <w:jc w:val="both"/>
        <w:rPr>
          <w:rFonts w:ascii="Times New Roman" w:hAnsi="Times New Roman" w:cs="Times New Roman"/>
          <w:sz w:val="24"/>
          <w:szCs w:val="24"/>
        </w:rPr>
      </w:pPr>
      <w:r>
        <w:rPr>
          <w:rFonts w:ascii="Times New Roman" w:hAnsi="Times New Roman" w:cs="Times New Roman"/>
          <w:sz w:val="24"/>
          <w:szCs w:val="24"/>
        </w:rPr>
        <w:t xml:space="preserve">     </w:t>
      </w:r>
      <w:r w:rsidR="009A6336" w:rsidRPr="009A6336">
        <w:rPr>
          <w:rFonts w:ascii="Times New Roman" w:hAnsi="Times New Roman" w:cs="Times New Roman"/>
          <w:sz w:val="24"/>
          <w:szCs w:val="24"/>
        </w:rPr>
        <w:t>Because quality of hire is a somewhat subjective KPI (it may change from company to company), there are several factors that can be applied to gain a clear picture of the metric. In many cases, quality of hire can be measured as a composite of factors such as retention, how long the position took to fill, how satisfied hiring managers are, as well as job performance, ramp-up time (how long it takes to reach full productivity), and engagement.</w:t>
      </w:r>
    </w:p>
    <w:p w:rsidR="009A6336" w:rsidRPr="001614C2" w:rsidRDefault="009A6336" w:rsidP="00782897">
      <w:pPr>
        <w:jc w:val="both"/>
        <w:rPr>
          <w:rFonts w:ascii="Times New Roman" w:hAnsi="Times New Roman" w:cs="Times New Roman"/>
          <w:b/>
          <w:sz w:val="24"/>
          <w:szCs w:val="24"/>
        </w:rPr>
      </w:pPr>
      <w:r w:rsidRPr="001614C2">
        <w:rPr>
          <w:rFonts w:ascii="Times New Roman" w:hAnsi="Times New Roman" w:cs="Times New Roman"/>
          <w:b/>
          <w:sz w:val="24"/>
          <w:szCs w:val="24"/>
        </w:rPr>
        <w:t>What Sources Would You Use to Measure the KPI?</w:t>
      </w:r>
    </w:p>
    <w:p w:rsidR="009A6336" w:rsidRPr="009A6336" w:rsidRDefault="001614C2" w:rsidP="00782897">
      <w:pPr>
        <w:jc w:val="both"/>
        <w:rPr>
          <w:rFonts w:ascii="Times New Roman" w:hAnsi="Times New Roman" w:cs="Times New Roman"/>
          <w:sz w:val="24"/>
          <w:szCs w:val="24"/>
        </w:rPr>
      </w:pPr>
      <w:r>
        <w:rPr>
          <w:rFonts w:ascii="Times New Roman" w:hAnsi="Times New Roman" w:cs="Times New Roman"/>
          <w:sz w:val="24"/>
          <w:szCs w:val="24"/>
        </w:rPr>
        <w:t xml:space="preserve">     </w:t>
      </w:r>
      <w:r w:rsidR="009A6336" w:rsidRPr="009A6336">
        <w:rPr>
          <w:rFonts w:ascii="Times New Roman" w:hAnsi="Times New Roman" w:cs="Times New Roman"/>
          <w:sz w:val="24"/>
          <w:szCs w:val="24"/>
        </w:rPr>
        <w:t>To track quality of hire, you can draw from sources of data that include hiring processes (time to hire, retention), performance (productivity, engagement, quality), and even company culture (employee fit, satisfaction).</w:t>
      </w:r>
    </w:p>
    <w:p w:rsidR="009A6336" w:rsidRPr="009A6336" w:rsidRDefault="009A6336" w:rsidP="00782897">
      <w:pPr>
        <w:jc w:val="both"/>
        <w:rPr>
          <w:rFonts w:ascii="Times New Roman" w:hAnsi="Times New Roman" w:cs="Times New Roman"/>
          <w:sz w:val="24"/>
          <w:szCs w:val="24"/>
        </w:rPr>
      </w:pPr>
    </w:p>
    <w:p w:rsidR="009A6336" w:rsidRPr="009A6336" w:rsidRDefault="009A6336" w:rsidP="00782897">
      <w:pPr>
        <w:jc w:val="both"/>
        <w:rPr>
          <w:rFonts w:ascii="Times New Roman" w:hAnsi="Times New Roman" w:cs="Times New Roman"/>
          <w:sz w:val="24"/>
          <w:szCs w:val="24"/>
        </w:rPr>
      </w:pPr>
    </w:p>
    <w:p w:rsidR="009A6336" w:rsidRPr="009A6336" w:rsidRDefault="009A6336" w:rsidP="00782897">
      <w:pPr>
        <w:jc w:val="both"/>
        <w:rPr>
          <w:rFonts w:ascii="Times New Roman" w:hAnsi="Times New Roman" w:cs="Times New Roman"/>
          <w:sz w:val="24"/>
          <w:szCs w:val="24"/>
        </w:rPr>
      </w:pPr>
    </w:p>
    <w:p w:rsidR="009A6336" w:rsidRPr="009A6336" w:rsidRDefault="009A6336" w:rsidP="00782897">
      <w:pPr>
        <w:jc w:val="both"/>
        <w:rPr>
          <w:rFonts w:ascii="Times New Roman" w:hAnsi="Times New Roman" w:cs="Times New Roman"/>
          <w:sz w:val="24"/>
          <w:szCs w:val="24"/>
        </w:rPr>
      </w:pPr>
    </w:p>
    <w:p w:rsidR="009A6336" w:rsidRPr="009A6336" w:rsidRDefault="009A6336" w:rsidP="00782897">
      <w:pPr>
        <w:jc w:val="both"/>
        <w:rPr>
          <w:rFonts w:ascii="Times New Roman" w:hAnsi="Times New Roman" w:cs="Times New Roman"/>
          <w:sz w:val="24"/>
          <w:szCs w:val="24"/>
        </w:rPr>
      </w:pPr>
    </w:p>
    <w:p w:rsidR="00786BE2" w:rsidRDefault="00786BE2" w:rsidP="00782897">
      <w:pPr>
        <w:jc w:val="both"/>
        <w:rPr>
          <w:rFonts w:ascii="Times New Roman" w:hAnsi="Times New Roman" w:cs="Times New Roman"/>
          <w:sz w:val="24"/>
          <w:szCs w:val="24"/>
        </w:rPr>
      </w:pPr>
    </w:p>
    <w:p w:rsidR="00823617" w:rsidRDefault="00823617" w:rsidP="00782897">
      <w:pPr>
        <w:jc w:val="both"/>
        <w:rPr>
          <w:rFonts w:ascii="Times New Roman" w:hAnsi="Times New Roman" w:cs="Times New Roman"/>
          <w:sz w:val="24"/>
          <w:szCs w:val="24"/>
        </w:rPr>
      </w:pPr>
    </w:p>
    <w:p w:rsidR="00823617" w:rsidRDefault="00823617" w:rsidP="00782897">
      <w:pPr>
        <w:jc w:val="both"/>
        <w:rPr>
          <w:rFonts w:ascii="Times New Roman" w:hAnsi="Times New Roman" w:cs="Times New Roman"/>
          <w:sz w:val="24"/>
          <w:szCs w:val="24"/>
        </w:rPr>
      </w:pPr>
    </w:p>
    <w:p w:rsidR="00823617" w:rsidRDefault="00823617" w:rsidP="00782897">
      <w:pPr>
        <w:jc w:val="both"/>
        <w:rPr>
          <w:rFonts w:ascii="Times New Roman" w:hAnsi="Times New Roman" w:cs="Times New Roman"/>
          <w:sz w:val="24"/>
          <w:szCs w:val="24"/>
        </w:rPr>
      </w:pPr>
    </w:p>
    <w:p w:rsidR="00823617" w:rsidRDefault="00823617" w:rsidP="00823617">
      <w:pPr>
        <w:jc w:val="center"/>
        <w:rPr>
          <w:rFonts w:ascii="Times New Roman" w:hAnsi="Times New Roman" w:cs="Times New Roman"/>
          <w:b/>
          <w:color w:val="FF0000"/>
          <w:sz w:val="32"/>
          <w:u w:val="single"/>
          <w:lang w:val="en-GB"/>
        </w:rPr>
      </w:pPr>
      <w:r w:rsidRPr="00823617">
        <w:rPr>
          <w:rFonts w:ascii="Times New Roman" w:hAnsi="Times New Roman" w:cs="Times New Roman"/>
          <w:b/>
          <w:color w:val="FF0000"/>
          <w:sz w:val="32"/>
          <w:u w:val="single"/>
          <w:lang w:val="en-GB"/>
        </w:rPr>
        <w:lastRenderedPageBreak/>
        <w:t>Explanation of Charts</w:t>
      </w:r>
    </w:p>
    <w:p w:rsidR="00823617" w:rsidRPr="00823617" w:rsidRDefault="00823617" w:rsidP="00823617">
      <w:pPr>
        <w:jc w:val="center"/>
        <w:rPr>
          <w:rFonts w:ascii="Times New Roman" w:hAnsi="Times New Roman" w:cs="Times New Roman"/>
          <w:b/>
          <w:color w:val="FF0000"/>
          <w:sz w:val="32"/>
          <w:u w:val="single"/>
          <w:lang w:val="en-GB"/>
        </w:rPr>
      </w:pPr>
    </w:p>
    <w:p w:rsidR="00823617" w:rsidRPr="004F0F5A" w:rsidRDefault="00823617" w:rsidP="00823617">
      <w:pPr>
        <w:pStyle w:val="ListParagraph"/>
        <w:numPr>
          <w:ilvl w:val="0"/>
          <w:numId w:val="15"/>
        </w:numPr>
        <w:jc w:val="both"/>
        <w:rPr>
          <w:rFonts w:ascii="Times New Roman" w:hAnsi="Times New Roman" w:cs="Times New Roman"/>
          <w:b/>
          <w:sz w:val="28"/>
          <w:szCs w:val="24"/>
          <w:lang w:val="en-GB"/>
        </w:rPr>
      </w:pPr>
      <w:r w:rsidRPr="004F0F5A">
        <w:rPr>
          <w:rFonts w:ascii="Times New Roman" w:hAnsi="Times New Roman" w:cs="Times New Roman"/>
          <w:b/>
          <w:sz w:val="28"/>
          <w:szCs w:val="24"/>
          <w:lang w:val="en-GB"/>
        </w:rPr>
        <w:t>Employee Count by Gender:</w:t>
      </w:r>
    </w:p>
    <w:p w:rsidR="00823617" w:rsidRDefault="00823617" w:rsidP="00823617">
      <w:pPr>
        <w:pStyle w:val="ListParagraph"/>
        <w:jc w:val="both"/>
        <w:rPr>
          <w:rFonts w:ascii="Times New Roman" w:hAnsi="Times New Roman" w:cs="Times New Roman"/>
          <w:sz w:val="24"/>
          <w:szCs w:val="24"/>
          <w:lang w:val="en-GB"/>
        </w:rPr>
      </w:pPr>
      <w:r w:rsidRPr="00823617">
        <w:rPr>
          <w:rFonts w:ascii="Times New Roman" w:hAnsi="Times New Roman" w:cs="Times New Roman"/>
          <w:sz w:val="24"/>
          <w:szCs w:val="24"/>
          <w:lang w:val="en-GB"/>
        </w:rPr>
        <w:t>This is a “pie chart” showing percentage of male and female employees in total employee count of a company. There are 60% (882) male employees and 40% (588) female employees. That means male to female ratio is 6:4.</w:t>
      </w:r>
    </w:p>
    <w:p w:rsidR="00DC219E" w:rsidRDefault="00DC219E" w:rsidP="00823617">
      <w:pPr>
        <w:pStyle w:val="ListParagraph"/>
        <w:jc w:val="both"/>
        <w:rPr>
          <w:rFonts w:ascii="Times New Roman" w:hAnsi="Times New Roman" w:cs="Times New Roman"/>
          <w:sz w:val="24"/>
          <w:szCs w:val="24"/>
          <w:lang w:val="en-GB"/>
        </w:rPr>
      </w:pPr>
    </w:p>
    <w:p w:rsidR="00823617" w:rsidRDefault="00DC219E" w:rsidP="00DC219E">
      <w:pPr>
        <w:jc w:val="center"/>
        <w:rPr>
          <w:rFonts w:ascii="Times New Roman" w:hAnsi="Times New Roman" w:cs="Times New Roman"/>
          <w:sz w:val="24"/>
          <w:szCs w:val="24"/>
          <w:lang w:val="en-GB"/>
        </w:rPr>
      </w:pPr>
      <w:r>
        <w:rPr>
          <w:rFonts w:ascii="Times New Roman" w:hAnsi="Times New Roman" w:cs="Times New Roman"/>
          <w:noProof/>
          <w:sz w:val="24"/>
          <w:szCs w:val="24"/>
          <w:lang w:eastAsia="en-IN"/>
        </w:rPr>
        <w:drawing>
          <wp:inline distT="0" distB="0" distL="0" distR="0">
            <wp:extent cx="2461260" cy="2019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1260" cy="2019300"/>
                    </a:xfrm>
                    <a:prstGeom prst="rect">
                      <a:avLst/>
                    </a:prstGeom>
                    <a:noFill/>
                    <a:ln>
                      <a:noFill/>
                    </a:ln>
                  </pic:spPr>
                </pic:pic>
              </a:graphicData>
            </a:graphic>
          </wp:inline>
        </w:drawing>
      </w:r>
    </w:p>
    <w:p w:rsidR="00DC219E" w:rsidRDefault="00DC219E" w:rsidP="00DC219E">
      <w:pPr>
        <w:jc w:val="center"/>
        <w:rPr>
          <w:rFonts w:ascii="Times New Roman" w:hAnsi="Times New Roman" w:cs="Times New Roman"/>
          <w:sz w:val="24"/>
          <w:szCs w:val="24"/>
          <w:lang w:val="en-GB"/>
        </w:rPr>
      </w:pPr>
    </w:p>
    <w:p w:rsidR="00DC219E" w:rsidRPr="00823617" w:rsidRDefault="00DC219E" w:rsidP="00DC219E">
      <w:pPr>
        <w:jc w:val="center"/>
        <w:rPr>
          <w:rFonts w:ascii="Times New Roman" w:hAnsi="Times New Roman" w:cs="Times New Roman"/>
          <w:sz w:val="24"/>
          <w:szCs w:val="24"/>
          <w:lang w:val="en-GB"/>
        </w:rPr>
      </w:pPr>
    </w:p>
    <w:p w:rsidR="00823617" w:rsidRPr="004F0F5A" w:rsidRDefault="00823617" w:rsidP="00823617">
      <w:pPr>
        <w:pStyle w:val="ListParagraph"/>
        <w:numPr>
          <w:ilvl w:val="0"/>
          <w:numId w:val="15"/>
        </w:numPr>
        <w:jc w:val="both"/>
        <w:rPr>
          <w:rFonts w:ascii="Times New Roman" w:hAnsi="Times New Roman" w:cs="Times New Roman"/>
          <w:b/>
          <w:sz w:val="28"/>
          <w:szCs w:val="24"/>
          <w:lang w:val="en-GB"/>
        </w:rPr>
      </w:pPr>
      <w:r w:rsidRPr="004F0F5A">
        <w:rPr>
          <w:rFonts w:ascii="Times New Roman" w:hAnsi="Times New Roman" w:cs="Times New Roman"/>
          <w:b/>
          <w:sz w:val="28"/>
          <w:szCs w:val="24"/>
          <w:lang w:val="en-GB"/>
        </w:rPr>
        <w:t>Average Years at Company by Job Role:</w:t>
      </w:r>
    </w:p>
    <w:p w:rsidR="00823617" w:rsidRDefault="00823617" w:rsidP="00823617">
      <w:pPr>
        <w:pStyle w:val="ListParagraph"/>
        <w:jc w:val="both"/>
        <w:rPr>
          <w:rFonts w:ascii="Times New Roman" w:hAnsi="Times New Roman" w:cs="Times New Roman"/>
          <w:sz w:val="24"/>
          <w:szCs w:val="24"/>
          <w:lang w:val="en-GB"/>
        </w:rPr>
      </w:pPr>
      <w:r w:rsidRPr="00823617">
        <w:rPr>
          <w:rFonts w:ascii="Times New Roman" w:hAnsi="Times New Roman" w:cs="Times New Roman"/>
          <w:sz w:val="24"/>
          <w:szCs w:val="24"/>
          <w:lang w:val="en-GB"/>
        </w:rPr>
        <w:t>This is a “donut chart” showing average years at a company by job roles. From observation we can conclude that Managers have highest average years at a company which is approximately 14.5 years and Sales Representative have lowest average years at a company which is approximately 3 years. Employees at higher posts or job roles serve for more period as compared employees at lower posts or job roles.</w:t>
      </w:r>
    </w:p>
    <w:p w:rsidR="00DC219E" w:rsidRDefault="00DC219E" w:rsidP="00823617">
      <w:pPr>
        <w:pStyle w:val="ListParagraph"/>
        <w:jc w:val="both"/>
        <w:rPr>
          <w:rFonts w:ascii="Times New Roman" w:hAnsi="Times New Roman" w:cs="Times New Roman"/>
          <w:sz w:val="24"/>
          <w:szCs w:val="24"/>
          <w:lang w:val="en-GB"/>
        </w:rPr>
      </w:pPr>
    </w:p>
    <w:p w:rsidR="00823617" w:rsidRDefault="00DC219E" w:rsidP="00DC219E">
      <w:pPr>
        <w:jc w:val="center"/>
        <w:rPr>
          <w:rFonts w:ascii="Times New Roman" w:hAnsi="Times New Roman" w:cs="Times New Roman"/>
          <w:sz w:val="24"/>
          <w:szCs w:val="24"/>
          <w:lang w:val="en-GB"/>
        </w:rPr>
      </w:pPr>
      <w:r>
        <w:rPr>
          <w:rFonts w:ascii="Times New Roman" w:hAnsi="Times New Roman" w:cs="Times New Roman"/>
          <w:noProof/>
          <w:sz w:val="24"/>
          <w:szCs w:val="24"/>
          <w:lang w:eastAsia="en-IN"/>
        </w:rPr>
        <w:drawing>
          <wp:inline distT="0" distB="0" distL="0" distR="0">
            <wp:extent cx="2857500" cy="20845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0556" cy="2086772"/>
                    </a:xfrm>
                    <a:prstGeom prst="rect">
                      <a:avLst/>
                    </a:prstGeom>
                    <a:noFill/>
                    <a:ln>
                      <a:noFill/>
                    </a:ln>
                  </pic:spPr>
                </pic:pic>
              </a:graphicData>
            </a:graphic>
          </wp:inline>
        </w:drawing>
      </w:r>
    </w:p>
    <w:p w:rsidR="00DC219E" w:rsidRPr="00823617" w:rsidRDefault="00DC219E" w:rsidP="00DC219E">
      <w:pPr>
        <w:rPr>
          <w:rFonts w:ascii="Times New Roman" w:hAnsi="Times New Roman" w:cs="Times New Roman"/>
          <w:sz w:val="24"/>
          <w:szCs w:val="24"/>
          <w:lang w:val="en-GB"/>
        </w:rPr>
      </w:pPr>
    </w:p>
    <w:p w:rsidR="00823617" w:rsidRPr="004F0F5A" w:rsidRDefault="00823617" w:rsidP="00823617">
      <w:pPr>
        <w:pStyle w:val="ListParagraph"/>
        <w:numPr>
          <w:ilvl w:val="0"/>
          <w:numId w:val="15"/>
        </w:numPr>
        <w:jc w:val="both"/>
        <w:rPr>
          <w:rFonts w:ascii="Times New Roman" w:hAnsi="Times New Roman" w:cs="Times New Roman"/>
          <w:b/>
          <w:sz w:val="28"/>
          <w:szCs w:val="24"/>
          <w:lang w:val="en-GB"/>
        </w:rPr>
      </w:pPr>
      <w:r w:rsidRPr="004F0F5A">
        <w:rPr>
          <w:rFonts w:ascii="Times New Roman" w:hAnsi="Times New Roman" w:cs="Times New Roman"/>
          <w:b/>
          <w:sz w:val="28"/>
          <w:szCs w:val="24"/>
          <w:lang w:val="en-GB"/>
        </w:rPr>
        <w:lastRenderedPageBreak/>
        <w:t>Employee Count by Salary Hike and Performance Rating:</w:t>
      </w:r>
    </w:p>
    <w:p w:rsidR="00823617" w:rsidRDefault="00823617" w:rsidP="00823617">
      <w:pPr>
        <w:pStyle w:val="ListParagraph"/>
        <w:jc w:val="both"/>
        <w:rPr>
          <w:rFonts w:ascii="Times New Roman" w:hAnsi="Times New Roman" w:cs="Times New Roman"/>
          <w:sz w:val="24"/>
          <w:szCs w:val="24"/>
          <w:lang w:val="en-GB"/>
        </w:rPr>
      </w:pPr>
      <w:r w:rsidRPr="00823617">
        <w:rPr>
          <w:rFonts w:ascii="Times New Roman" w:hAnsi="Times New Roman" w:cs="Times New Roman"/>
          <w:sz w:val="24"/>
          <w:szCs w:val="24"/>
          <w:lang w:val="en-GB"/>
        </w:rPr>
        <w:t>This is a “</w:t>
      </w:r>
      <w:proofErr w:type="spellStart"/>
      <w:r w:rsidRPr="00823617">
        <w:rPr>
          <w:rFonts w:ascii="Times New Roman" w:hAnsi="Times New Roman" w:cs="Times New Roman"/>
          <w:sz w:val="24"/>
          <w:szCs w:val="24"/>
          <w:lang w:val="en-GB"/>
        </w:rPr>
        <w:t>treemap</w:t>
      </w:r>
      <w:proofErr w:type="spellEnd"/>
      <w:r w:rsidRPr="00823617">
        <w:rPr>
          <w:rFonts w:ascii="Times New Roman" w:hAnsi="Times New Roman" w:cs="Times New Roman"/>
          <w:sz w:val="24"/>
          <w:szCs w:val="24"/>
          <w:lang w:val="en-GB"/>
        </w:rPr>
        <w:t xml:space="preserve">” showing relation between Salary hike and Performance Rating of employees. From this </w:t>
      </w:r>
      <w:proofErr w:type="spellStart"/>
      <w:r w:rsidRPr="00823617">
        <w:rPr>
          <w:rFonts w:ascii="Times New Roman" w:hAnsi="Times New Roman" w:cs="Times New Roman"/>
          <w:sz w:val="24"/>
          <w:szCs w:val="24"/>
          <w:lang w:val="en-GB"/>
        </w:rPr>
        <w:t>treemap</w:t>
      </w:r>
      <w:proofErr w:type="spellEnd"/>
      <w:r w:rsidRPr="00823617">
        <w:rPr>
          <w:rFonts w:ascii="Times New Roman" w:hAnsi="Times New Roman" w:cs="Times New Roman"/>
          <w:sz w:val="24"/>
          <w:szCs w:val="24"/>
          <w:lang w:val="en-GB"/>
        </w:rPr>
        <w:t>, we can conclude that employees with higher performance rating are getting higher percentage of salary hike as compared to employees with lower performance rating. This shows that company is paying salaries according to their employee’s performance.</w:t>
      </w:r>
    </w:p>
    <w:p w:rsidR="00DC219E" w:rsidRPr="00823617" w:rsidRDefault="00DC219E" w:rsidP="00823617">
      <w:pPr>
        <w:pStyle w:val="ListParagraph"/>
        <w:jc w:val="both"/>
        <w:rPr>
          <w:rFonts w:ascii="Times New Roman" w:hAnsi="Times New Roman" w:cs="Times New Roman"/>
          <w:sz w:val="24"/>
          <w:szCs w:val="24"/>
          <w:lang w:val="en-GB"/>
        </w:rPr>
      </w:pPr>
    </w:p>
    <w:p w:rsidR="00823617" w:rsidRDefault="00DC219E" w:rsidP="00DC219E">
      <w:pPr>
        <w:tabs>
          <w:tab w:val="left" w:pos="6324"/>
        </w:tabs>
        <w:jc w:val="center"/>
        <w:rPr>
          <w:rFonts w:ascii="Times New Roman" w:hAnsi="Times New Roman" w:cs="Times New Roman"/>
          <w:sz w:val="24"/>
          <w:szCs w:val="24"/>
          <w:lang w:val="en-GB"/>
        </w:rPr>
      </w:pPr>
      <w:r>
        <w:rPr>
          <w:rFonts w:ascii="Times New Roman" w:hAnsi="Times New Roman" w:cs="Times New Roman"/>
          <w:noProof/>
          <w:sz w:val="24"/>
          <w:szCs w:val="24"/>
          <w:lang w:eastAsia="en-IN"/>
        </w:rPr>
        <w:drawing>
          <wp:inline distT="0" distB="0" distL="0" distR="0">
            <wp:extent cx="3413760" cy="20726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7835" cy="2075114"/>
                    </a:xfrm>
                    <a:prstGeom prst="rect">
                      <a:avLst/>
                    </a:prstGeom>
                    <a:noFill/>
                    <a:ln>
                      <a:noFill/>
                    </a:ln>
                  </pic:spPr>
                </pic:pic>
              </a:graphicData>
            </a:graphic>
          </wp:inline>
        </w:drawing>
      </w:r>
    </w:p>
    <w:p w:rsidR="00DC219E" w:rsidRDefault="00DC219E" w:rsidP="00DC219E">
      <w:pPr>
        <w:tabs>
          <w:tab w:val="left" w:pos="6324"/>
        </w:tabs>
        <w:jc w:val="center"/>
        <w:rPr>
          <w:rFonts w:ascii="Times New Roman" w:hAnsi="Times New Roman" w:cs="Times New Roman"/>
          <w:sz w:val="24"/>
          <w:szCs w:val="24"/>
          <w:lang w:val="en-GB"/>
        </w:rPr>
      </w:pPr>
    </w:p>
    <w:p w:rsidR="00DC219E" w:rsidRPr="00DC219E" w:rsidRDefault="00DC219E" w:rsidP="00DC219E">
      <w:pPr>
        <w:tabs>
          <w:tab w:val="left" w:pos="6324"/>
        </w:tabs>
        <w:jc w:val="center"/>
        <w:rPr>
          <w:rFonts w:ascii="Times New Roman" w:hAnsi="Times New Roman" w:cs="Times New Roman"/>
          <w:sz w:val="14"/>
          <w:szCs w:val="24"/>
          <w:lang w:val="en-GB"/>
        </w:rPr>
      </w:pPr>
    </w:p>
    <w:p w:rsidR="00823617" w:rsidRPr="004F0F5A" w:rsidRDefault="00823617" w:rsidP="00823617">
      <w:pPr>
        <w:pStyle w:val="ListParagraph"/>
        <w:numPr>
          <w:ilvl w:val="0"/>
          <w:numId w:val="15"/>
        </w:numPr>
        <w:jc w:val="both"/>
        <w:rPr>
          <w:rFonts w:ascii="Times New Roman" w:hAnsi="Times New Roman" w:cs="Times New Roman"/>
          <w:b/>
          <w:sz w:val="28"/>
          <w:szCs w:val="24"/>
          <w:lang w:val="en-GB"/>
        </w:rPr>
      </w:pPr>
      <w:r w:rsidRPr="004F0F5A">
        <w:rPr>
          <w:rFonts w:ascii="Times New Roman" w:hAnsi="Times New Roman" w:cs="Times New Roman"/>
          <w:b/>
          <w:sz w:val="28"/>
          <w:szCs w:val="24"/>
          <w:lang w:val="en-GB"/>
        </w:rPr>
        <w:t>Percentage of employees by Department and Attrition:</w:t>
      </w:r>
    </w:p>
    <w:p w:rsidR="00823617" w:rsidRDefault="00823617" w:rsidP="00823617">
      <w:pPr>
        <w:pStyle w:val="ListParagraph"/>
        <w:jc w:val="both"/>
        <w:rPr>
          <w:rFonts w:ascii="Times New Roman" w:hAnsi="Times New Roman" w:cs="Times New Roman"/>
          <w:sz w:val="24"/>
          <w:szCs w:val="24"/>
          <w:lang w:val="en-GB"/>
        </w:rPr>
      </w:pPr>
      <w:r w:rsidRPr="00823617">
        <w:rPr>
          <w:rFonts w:ascii="Times New Roman" w:hAnsi="Times New Roman" w:cs="Times New Roman"/>
          <w:sz w:val="24"/>
          <w:szCs w:val="24"/>
          <w:lang w:val="en-GB"/>
        </w:rPr>
        <w:t>This is a “clustered column chart” showing Department-wise Attrition rate. Here the highest attrition rate is 9.05% in Research &amp; Development Department followed by 6.26% in Sales Department and 0.82% in Human Resources Department.</w:t>
      </w:r>
    </w:p>
    <w:p w:rsidR="00DC219E" w:rsidRDefault="00DC219E" w:rsidP="00823617">
      <w:pPr>
        <w:pStyle w:val="ListParagraph"/>
        <w:jc w:val="both"/>
        <w:rPr>
          <w:rFonts w:ascii="Times New Roman" w:hAnsi="Times New Roman" w:cs="Times New Roman"/>
          <w:sz w:val="24"/>
          <w:szCs w:val="24"/>
          <w:lang w:val="en-GB"/>
        </w:rPr>
      </w:pPr>
    </w:p>
    <w:p w:rsidR="00DC219E" w:rsidRPr="00823617" w:rsidRDefault="00DC219E" w:rsidP="00DC219E">
      <w:pPr>
        <w:pStyle w:val="ListParagraph"/>
        <w:jc w:val="center"/>
        <w:rPr>
          <w:rFonts w:ascii="Times New Roman" w:hAnsi="Times New Roman" w:cs="Times New Roman"/>
          <w:sz w:val="24"/>
          <w:szCs w:val="24"/>
          <w:lang w:val="en-GB"/>
        </w:rPr>
      </w:pPr>
      <w:r>
        <w:rPr>
          <w:rFonts w:ascii="Times New Roman" w:hAnsi="Times New Roman" w:cs="Times New Roman"/>
          <w:noProof/>
          <w:sz w:val="24"/>
          <w:szCs w:val="24"/>
          <w:lang w:eastAsia="en-IN"/>
        </w:rPr>
        <w:drawing>
          <wp:inline distT="0" distB="0" distL="0" distR="0">
            <wp:extent cx="2781300" cy="2323021"/>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1300" cy="2323021"/>
                    </a:xfrm>
                    <a:prstGeom prst="rect">
                      <a:avLst/>
                    </a:prstGeom>
                    <a:noFill/>
                    <a:ln>
                      <a:noFill/>
                    </a:ln>
                  </pic:spPr>
                </pic:pic>
              </a:graphicData>
            </a:graphic>
          </wp:inline>
        </w:drawing>
      </w:r>
    </w:p>
    <w:p w:rsidR="00823617" w:rsidRDefault="00823617" w:rsidP="00823617">
      <w:pPr>
        <w:jc w:val="both"/>
        <w:rPr>
          <w:rFonts w:ascii="Times New Roman" w:hAnsi="Times New Roman" w:cs="Times New Roman"/>
          <w:sz w:val="24"/>
          <w:szCs w:val="24"/>
          <w:lang w:val="en-GB"/>
        </w:rPr>
      </w:pPr>
    </w:p>
    <w:p w:rsidR="00DC219E" w:rsidRDefault="00DC219E" w:rsidP="00823617">
      <w:pPr>
        <w:jc w:val="both"/>
        <w:rPr>
          <w:rFonts w:ascii="Times New Roman" w:hAnsi="Times New Roman" w:cs="Times New Roman"/>
          <w:sz w:val="24"/>
          <w:szCs w:val="24"/>
          <w:lang w:val="en-GB"/>
        </w:rPr>
      </w:pPr>
    </w:p>
    <w:p w:rsidR="00DC219E" w:rsidRPr="00823617" w:rsidRDefault="00DC219E" w:rsidP="00823617">
      <w:pPr>
        <w:jc w:val="both"/>
        <w:rPr>
          <w:rFonts w:ascii="Times New Roman" w:hAnsi="Times New Roman" w:cs="Times New Roman"/>
          <w:sz w:val="24"/>
          <w:szCs w:val="24"/>
          <w:lang w:val="en-GB"/>
        </w:rPr>
      </w:pPr>
      <w:bookmarkStart w:id="0" w:name="_GoBack"/>
      <w:bookmarkEnd w:id="0"/>
    </w:p>
    <w:p w:rsidR="00823617" w:rsidRPr="004F0F5A" w:rsidRDefault="00823617" w:rsidP="00823617">
      <w:pPr>
        <w:pStyle w:val="ListParagraph"/>
        <w:numPr>
          <w:ilvl w:val="0"/>
          <w:numId w:val="15"/>
        </w:numPr>
        <w:jc w:val="both"/>
        <w:rPr>
          <w:rFonts w:ascii="Times New Roman" w:hAnsi="Times New Roman" w:cs="Times New Roman"/>
          <w:b/>
          <w:sz w:val="28"/>
          <w:szCs w:val="24"/>
          <w:lang w:val="en-GB"/>
        </w:rPr>
      </w:pPr>
      <w:r w:rsidRPr="004F0F5A">
        <w:rPr>
          <w:rFonts w:ascii="Times New Roman" w:hAnsi="Times New Roman" w:cs="Times New Roman"/>
          <w:b/>
          <w:sz w:val="28"/>
          <w:szCs w:val="24"/>
          <w:lang w:val="en-GB"/>
        </w:rPr>
        <w:lastRenderedPageBreak/>
        <w:t>Employee Count by Job Role and Job Satisfaction:</w:t>
      </w:r>
    </w:p>
    <w:p w:rsidR="00823617" w:rsidRPr="00823617" w:rsidRDefault="00823617" w:rsidP="00823617">
      <w:pPr>
        <w:pStyle w:val="ListParagraph"/>
        <w:jc w:val="both"/>
        <w:rPr>
          <w:rFonts w:ascii="Times New Roman" w:hAnsi="Times New Roman" w:cs="Times New Roman"/>
          <w:sz w:val="24"/>
          <w:szCs w:val="24"/>
          <w:lang w:val="en-GB"/>
        </w:rPr>
      </w:pPr>
      <w:r w:rsidRPr="00823617">
        <w:rPr>
          <w:rFonts w:ascii="Times New Roman" w:hAnsi="Times New Roman" w:cs="Times New Roman"/>
          <w:sz w:val="24"/>
          <w:szCs w:val="24"/>
          <w:lang w:val="en-GB"/>
        </w:rPr>
        <w:t>This is a “stacked column chart” showing relation between Job Role and Job Satisfaction level. There are 4 job satisfaction levels for each job role. This chart is showing count of employees in each job role and each satisfaction level.</w:t>
      </w:r>
    </w:p>
    <w:p w:rsidR="00823617" w:rsidRPr="00823617" w:rsidRDefault="00DC219E" w:rsidP="00DC219E">
      <w:pPr>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4084320" cy="22483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84320" cy="2248372"/>
                    </a:xfrm>
                    <a:prstGeom prst="rect">
                      <a:avLst/>
                    </a:prstGeom>
                    <a:noFill/>
                    <a:ln>
                      <a:noFill/>
                    </a:ln>
                  </pic:spPr>
                </pic:pic>
              </a:graphicData>
            </a:graphic>
          </wp:inline>
        </w:drawing>
      </w:r>
    </w:p>
    <w:sectPr w:rsidR="00823617" w:rsidRPr="00823617" w:rsidSect="001F2874">
      <w:headerReference w:type="default" r:id="rId1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4CBB" w:rsidRDefault="00E24CBB" w:rsidP="00782897">
      <w:pPr>
        <w:spacing w:after="0" w:line="240" w:lineRule="auto"/>
      </w:pPr>
      <w:r>
        <w:separator/>
      </w:r>
    </w:p>
  </w:endnote>
  <w:endnote w:type="continuationSeparator" w:id="0">
    <w:p w:rsidR="00E24CBB" w:rsidRDefault="00E24CBB" w:rsidP="007828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4CBB" w:rsidRDefault="00E24CBB" w:rsidP="00782897">
      <w:pPr>
        <w:spacing w:after="0" w:line="240" w:lineRule="auto"/>
      </w:pPr>
      <w:r>
        <w:separator/>
      </w:r>
    </w:p>
  </w:footnote>
  <w:footnote w:type="continuationSeparator" w:id="0">
    <w:p w:rsidR="00E24CBB" w:rsidRDefault="00E24CBB" w:rsidP="007828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2897" w:rsidRDefault="00782897">
    <w:pPr>
      <w:pStyle w:val="Header"/>
      <w:rPr>
        <w:lang w:val="en-GB"/>
      </w:rPr>
    </w:pPr>
  </w:p>
  <w:p w:rsidR="00782897" w:rsidRPr="00782897" w:rsidRDefault="00782897">
    <w:pPr>
      <w:pStyle w:val="Header"/>
      <w:rPr>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16134"/>
    <w:multiLevelType w:val="multilevel"/>
    <w:tmpl w:val="C824B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407C67"/>
    <w:multiLevelType w:val="multilevel"/>
    <w:tmpl w:val="7EA4F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C3010FC"/>
    <w:multiLevelType w:val="hybridMultilevel"/>
    <w:tmpl w:val="958ECE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E49125B"/>
    <w:multiLevelType w:val="hybridMultilevel"/>
    <w:tmpl w:val="2242C3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78E3336"/>
    <w:multiLevelType w:val="multilevel"/>
    <w:tmpl w:val="BEC886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29AE2F39"/>
    <w:multiLevelType w:val="multilevel"/>
    <w:tmpl w:val="A8E4E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1D53E3"/>
    <w:multiLevelType w:val="hybridMultilevel"/>
    <w:tmpl w:val="2B6648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996709B"/>
    <w:multiLevelType w:val="multilevel"/>
    <w:tmpl w:val="69CA0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F9F5018"/>
    <w:multiLevelType w:val="hybridMultilevel"/>
    <w:tmpl w:val="C3BC9B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4213C69"/>
    <w:multiLevelType w:val="multilevel"/>
    <w:tmpl w:val="9CD2A2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627F79D3"/>
    <w:multiLevelType w:val="multilevel"/>
    <w:tmpl w:val="DD36E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5EC380C"/>
    <w:multiLevelType w:val="hybridMultilevel"/>
    <w:tmpl w:val="804A2D3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6B01E4A"/>
    <w:multiLevelType w:val="hybridMultilevel"/>
    <w:tmpl w:val="78048C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A501BE9"/>
    <w:multiLevelType w:val="hybridMultilevel"/>
    <w:tmpl w:val="86B084E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E0B4D47"/>
    <w:multiLevelType w:val="hybridMultilevel"/>
    <w:tmpl w:val="BF0E14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1"/>
  </w:num>
  <w:num w:numId="4">
    <w:abstractNumId w:val="4"/>
  </w:num>
  <w:num w:numId="5">
    <w:abstractNumId w:val="9"/>
  </w:num>
  <w:num w:numId="6">
    <w:abstractNumId w:val="0"/>
  </w:num>
  <w:num w:numId="7">
    <w:abstractNumId w:val="5"/>
  </w:num>
  <w:num w:numId="8">
    <w:abstractNumId w:val="2"/>
  </w:num>
  <w:num w:numId="9">
    <w:abstractNumId w:val="3"/>
  </w:num>
  <w:num w:numId="10">
    <w:abstractNumId w:val="13"/>
  </w:num>
  <w:num w:numId="11">
    <w:abstractNumId w:val="14"/>
  </w:num>
  <w:num w:numId="12">
    <w:abstractNumId w:val="12"/>
  </w:num>
  <w:num w:numId="13">
    <w:abstractNumId w:val="6"/>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E0B"/>
    <w:rsid w:val="001614C2"/>
    <w:rsid w:val="001F2874"/>
    <w:rsid w:val="001F7E45"/>
    <w:rsid w:val="002319E0"/>
    <w:rsid w:val="00232791"/>
    <w:rsid w:val="003853C5"/>
    <w:rsid w:val="00471E0B"/>
    <w:rsid w:val="004F0F5A"/>
    <w:rsid w:val="006C5240"/>
    <w:rsid w:val="006E315E"/>
    <w:rsid w:val="00782897"/>
    <w:rsid w:val="00786BE2"/>
    <w:rsid w:val="00823617"/>
    <w:rsid w:val="008E29E4"/>
    <w:rsid w:val="009856B1"/>
    <w:rsid w:val="009A6336"/>
    <w:rsid w:val="00C95BE4"/>
    <w:rsid w:val="00DC219E"/>
    <w:rsid w:val="00E24C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86BE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86BE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6BE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86B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86BE2"/>
    <w:rPr>
      <w:color w:val="0000FF"/>
      <w:u w:val="single"/>
    </w:rPr>
  </w:style>
  <w:style w:type="paragraph" w:styleId="BalloonText">
    <w:name w:val="Balloon Text"/>
    <w:basedOn w:val="Normal"/>
    <w:link w:val="BalloonTextChar"/>
    <w:uiPriority w:val="99"/>
    <w:semiHidden/>
    <w:unhideWhenUsed/>
    <w:rsid w:val="00786B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6BE2"/>
    <w:rPr>
      <w:rFonts w:ascii="Tahoma" w:hAnsi="Tahoma" w:cs="Tahoma"/>
      <w:sz w:val="16"/>
      <w:szCs w:val="16"/>
    </w:rPr>
  </w:style>
  <w:style w:type="character" w:styleId="Strong">
    <w:name w:val="Strong"/>
    <w:basedOn w:val="DefaultParagraphFont"/>
    <w:uiPriority w:val="22"/>
    <w:qFormat/>
    <w:rsid w:val="00786BE2"/>
    <w:rPr>
      <w:b/>
      <w:bCs/>
    </w:rPr>
  </w:style>
  <w:style w:type="character" w:customStyle="1" w:styleId="Heading3Char">
    <w:name w:val="Heading 3 Char"/>
    <w:basedOn w:val="DefaultParagraphFont"/>
    <w:link w:val="Heading3"/>
    <w:uiPriority w:val="9"/>
    <w:semiHidden/>
    <w:rsid w:val="00786BE2"/>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853C5"/>
    <w:rPr>
      <w:i/>
      <w:iCs/>
    </w:rPr>
  </w:style>
  <w:style w:type="paragraph" w:customStyle="1" w:styleId="uiqtextpara">
    <w:name w:val="ui_qtext_para"/>
    <w:basedOn w:val="Normal"/>
    <w:rsid w:val="003853C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856B1"/>
    <w:pPr>
      <w:ind w:left="720"/>
      <w:contextualSpacing/>
    </w:pPr>
  </w:style>
  <w:style w:type="paragraph" w:styleId="Header">
    <w:name w:val="header"/>
    <w:basedOn w:val="Normal"/>
    <w:link w:val="HeaderChar"/>
    <w:uiPriority w:val="99"/>
    <w:unhideWhenUsed/>
    <w:rsid w:val="007828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2897"/>
  </w:style>
  <w:style w:type="paragraph" w:styleId="Footer">
    <w:name w:val="footer"/>
    <w:basedOn w:val="Normal"/>
    <w:link w:val="FooterChar"/>
    <w:uiPriority w:val="99"/>
    <w:unhideWhenUsed/>
    <w:rsid w:val="007828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28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86BE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86BE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6BE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86B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86BE2"/>
    <w:rPr>
      <w:color w:val="0000FF"/>
      <w:u w:val="single"/>
    </w:rPr>
  </w:style>
  <w:style w:type="paragraph" w:styleId="BalloonText">
    <w:name w:val="Balloon Text"/>
    <w:basedOn w:val="Normal"/>
    <w:link w:val="BalloonTextChar"/>
    <w:uiPriority w:val="99"/>
    <w:semiHidden/>
    <w:unhideWhenUsed/>
    <w:rsid w:val="00786B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6BE2"/>
    <w:rPr>
      <w:rFonts w:ascii="Tahoma" w:hAnsi="Tahoma" w:cs="Tahoma"/>
      <w:sz w:val="16"/>
      <w:szCs w:val="16"/>
    </w:rPr>
  </w:style>
  <w:style w:type="character" w:styleId="Strong">
    <w:name w:val="Strong"/>
    <w:basedOn w:val="DefaultParagraphFont"/>
    <w:uiPriority w:val="22"/>
    <w:qFormat/>
    <w:rsid w:val="00786BE2"/>
    <w:rPr>
      <w:b/>
      <w:bCs/>
    </w:rPr>
  </w:style>
  <w:style w:type="character" w:customStyle="1" w:styleId="Heading3Char">
    <w:name w:val="Heading 3 Char"/>
    <w:basedOn w:val="DefaultParagraphFont"/>
    <w:link w:val="Heading3"/>
    <w:uiPriority w:val="9"/>
    <w:semiHidden/>
    <w:rsid w:val="00786BE2"/>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853C5"/>
    <w:rPr>
      <w:i/>
      <w:iCs/>
    </w:rPr>
  </w:style>
  <w:style w:type="paragraph" w:customStyle="1" w:styleId="uiqtextpara">
    <w:name w:val="ui_qtext_para"/>
    <w:basedOn w:val="Normal"/>
    <w:rsid w:val="003853C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856B1"/>
    <w:pPr>
      <w:ind w:left="720"/>
      <w:contextualSpacing/>
    </w:pPr>
  </w:style>
  <w:style w:type="paragraph" w:styleId="Header">
    <w:name w:val="header"/>
    <w:basedOn w:val="Normal"/>
    <w:link w:val="HeaderChar"/>
    <w:uiPriority w:val="99"/>
    <w:unhideWhenUsed/>
    <w:rsid w:val="007828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2897"/>
  </w:style>
  <w:style w:type="paragraph" w:styleId="Footer">
    <w:name w:val="footer"/>
    <w:basedOn w:val="Normal"/>
    <w:link w:val="FooterChar"/>
    <w:uiPriority w:val="99"/>
    <w:unhideWhenUsed/>
    <w:rsid w:val="007828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28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48422">
      <w:bodyDiv w:val="1"/>
      <w:marLeft w:val="0"/>
      <w:marRight w:val="0"/>
      <w:marTop w:val="0"/>
      <w:marBottom w:val="0"/>
      <w:divBdr>
        <w:top w:val="none" w:sz="0" w:space="0" w:color="auto"/>
        <w:left w:val="none" w:sz="0" w:space="0" w:color="auto"/>
        <w:bottom w:val="none" w:sz="0" w:space="0" w:color="auto"/>
        <w:right w:val="none" w:sz="0" w:space="0" w:color="auto"/>
      </w:divBdr>
    </w:div>
    <w:div w:id="158691894">
      <w:bodyDiv w:val="1"/>
      <w:marLeft w:val="0"/>
      <w:marRight w:val="0"/>
      <w:marTop w:val="0"/>
      <w:marBottom w:val="0"/>
      <w:divBdr>
        <w:top w:val="none" w:sz="0" w:space="0" w:color="auto"/>
        <w:left w:val="none" w:sz="0" w:space="0" w:color="auto"/>
        <w:bottom w:val="none" w:sz="0" w:space="0" w:color="auto"/>
        <w:right w:val="none" w:sz="0" w:space="0" w:color="auto"/>
      </w:divBdr>
    </w:div>
    <w:div w:id="243417488">
      <w:bodyDiv w:val="1"/>
      <w:marLeft w:val="0"/>
      <w:marRight w:val="0"/>
      <w:marTop w:val="0"/>
      <w:marBottom w:val="0"/>
      <w:divBdr>
        <w:top w:val="none" w:sz="0" w:space="0" w:color="auto"/>
        <w:left w:val="none" w:sz="0" w:space="0" w:color="auto"/>
        <w:bottom w:val="none" w:sz="0" w:space="0" w:color="auto"/>
        <w:right w:val="none" w:sz="0" w:space="0" w:color="auto"/>
      </w:divBdr>
    </w:div>
    <w:div w:id="394935278">
      <w:bodyDiv w:val="1"/>
      <w:marLeft w:val="0"/>
      <w:marRight w:val="0"/>
      <w:marTop w:val="0"/>
      <w:marBottom w:val="0"/>
      <w:divBdr>
        <w:top w:val="none" w:sz="0" w:space="0" w:color="auto"/>
        <w:left w:val="none" w:sz="0" w:space="0" w:color="auto"/>
        <w:bottom w:val="none" w:sz="0" w:space="0" w:color="auto"/>
        <w:right w:val="none" w:sz="0" w:space="0" w:color="auto"/>
      </w:divBdr>
    </w:div>
    <w:div w:id="515970196">
      <w:bodyDiv w:val="1"/>
      <w:marLeft w:val="0"/>
      <w:marRight w:val="0"/>
      <w:marTop w:val="0"/>
      <w:marBottom w:val="0"/>
      <w:divBdr>
        <w:top w:val="none" w:sz="0" w:space="0" w:color="auto"/>
        <w:left w:val="none" w:sz="0" w:space="0" w:color="auto"/>
        <w:bottom w:val="none" w:sz="0" w:space="0" w:color="auto"/>
        <w:right w:val="none" w:sz="0" w:space="0" w:color="auto"/>
      </w:divBdr>
    </w:div>
    <w:div w:id="796141763">
      <w:bodyDiv w:val="1"/>
      <w:marLeft w:val="0"/>
      <w:marRight w:val="0"/>
      <w:marTop w:val="0"/>
      <w:marBottom w:val="0"/>
      <w:divBdr>
        <w:top w:val="none" w:sz="0" w:space="0" w:color="auto"/>
        <w:left w:val="none" w:sz="0" w:space="0" w:color="auto"/>
        <w:bottom w:val="none" w:sz="0" w:space="0" w:color="auto"/>
        <w:right w:val="none" w:sz="0" w:space="0" w:color="auto"/>
      </w:divBdr>
    </w:div>
    <w:div w:id="927690245">
      <w:bodyDiv w:val="1"/>
      <w:marLeft w:val="0"/>
      <w:marRight w:val="0"/>
      <w:marTop w:val="0"/>
      <w:marBottom w:val="0"/>
      <w:divBdr>
        <w:top w:val="none" w:sz="0" w:space="0" w:color="auto"/>
        <w:left w:val="none" w:sz="0" w:space="0" w:color="auto"/>
        <w:bottom w:val="none" w:sz="0" w:space="0" w:color="auto"/>
        <w:right w:val="none" w:sz="0" w:space="0" w:color="auto"/>
      </w:divBdr>
    </w:div>
    <w:div w:id="983972464">
      <w:bodyDiv w:val="1"/>
      <w:marLeft w:val="0"/>
      <w:marRight w:val="0"/>
      <w:marTop w:val="0"/>
      <w:marBottom w:val="0"/>
      <w:divBdr>
        <w:top w:val="none" w:sz="0" w:space="0" w:color="auto"/>
        <w:left w:val="none" w:sz="0" w:space="0" w:color="auto"/>
        <w:bottom w:val="none" w:sz="0" w:space="0" w:color="auto"/>
        <w:right w:val="none" w:sz="0" w:space="0" w:color="auto"/>
      </w:divBdr>
    </w:div>
    <w:div w:id="1170172301">
      <w:bodyDiv w:val="1"/>
      <w:marLeft w:val="0"/>
      <w:marRight w:val="0"/>
      <w:marTop w:val="0"/>
      <w:marBottom w:val="0"/>
      <w:divBdr>
        <w:top w:val="none" w:sz="0" w:space="0" w:color="auto"/>
        <w:left w:val="none" w:sz="0" w:space="0" w:color="auto"/>
        <w:bottom w:val="none" w:sz="0" w:space="0" w:color="auto"/>
        <w:right w:val="none" w:sz="0" w:space="0" w:color="auto"/>
      </w:divBdr>
    </w:div>
    <w:div w:id="1189173508">
      <w:bodyDiv w:val="1"/>
      <w:marLeft w:val="0"/>
      <w:marRight w:val="0"/>
      <w:marTop w:val="0"/>
      <w:marBottom w:val="0"/>
      <w:divBdr>
        <w:top w:val="none" w:sz="0" w:space="0" w:color="auto"/>
        <w:left w:val="none" w:sz="0" w:space="0" w:color="auto"/>
        <w:bottom w:val="none" w:sz="0" w:space="0" w:color="auto"/>
        <w:right w:val="none" w:sz="0" w:space="0" w:color="auto"/>
      </w:divBdr>
    </w:div>
    <w:div w:id="1227300763">
      <w:bodyDiv w:val="1"/>
      <w:marLeft w:val="0"/>
      <w:marRight w:val="0"/>
      <w:marTop w:val="0"/>
      <w:marBottom w:val="0"/>
      <w:divBdr>
        <w:top w:val="none" w:sz="0" w:space="0" w:color="auto"/>
        <w:left w:val="none" w:sz="0" w:space="0" w:color="auto"/>
        <w:bottom w:val="none" w:sz="0" w:space="0" w:color="auto"/>
        <w:right w:val="none" w:sz="0" w:space="0" w:color="auto"/>
      </w:divBdr>
    </w:div>
    <w:div w:id="1631012662">
      <w:bodyDiv w:val="1"/>
      <w:marLeft w:val="0"/>
      <w:marRight w:val="0"/>
      <w:marTop w:val="0"/>
      <w:marBottom w:val="0"/>
      <w:divBdr>
        <w:top w:val="none" w:sz="0" w:space="0" w:color="auto"/>
        <w:left w:val="none" w:sz="0" w:space="0" w:color="auto"/>
        <w:bottom w:val="none" w:sz="0" w:space="0" w:color="auto"/>
        <w:right w:val="none" w:sz="0" w:space="0" w:color="auto"/>
      </w:divBdr>
    </w:div>
    <w:div w:id="1813519746">
      <w:bodyDiv w:val="1"/>
      <w:marLeft w:val="0"/>
      <w:marRight w:val="0"/>
      <w:marTop w:val="0"/>
      <w:marBottom w:val="0"/>
      <w:divBdr>
        <w:top w:val="none" w:sz="0" w:space="0" w:color="auto"/>
        <w:left w:val="none" w:sz="0" w:space="0" w:color="auto"/>
        <w:bottom w:val="none" w:sz="0" w:space="0" w:color="auto"/>
        <w:right w:val="none" w:sz="0" w:space="0" w:color="auto"/>
      </w:divBdr>
    </w:div>
    <w:div w:id="1948736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AD7DD3-0C21-40B7-A872-DDA141CD6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8</Pages>
  <Words>1531</Words>
  <Characters>8727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K</dc:creator>
  <cp:keywords/>
  <dc:description/>
  <cp:lastModifiedBy>MANDAR K</cp:lastModifiedBy>
  <cp:revision>15</cp:revision>
  <dcterms:created xsi:type="dcterms:W3CDTF">2020-03-18T06:19:00Z</dcterms:created>
  <dcterms:modified xsi:type="dcterms:W3CDTF">2020-03-22T11:20:00Z</dcterms:modified>
</cp:coreProperties>
</file>