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458D" w14:textId="6623BFC8" w:rsidR="00F645BF" w:rsidRPr="009803D4" w:rsidRDefault="009803D4">
      <w:pPr>
        <w:rPr>
          <w:sz w:val="32"/>
          <w:szCs w:val="32"/>
        </w:rPr>
      </w:pPr>
      <w:r>
        <w:rPr>
          <w:sz w:val="32"/>
          <w:szCs w:val="32"/>
        </w:rPr>
        <w:t>Literature Survey</w:t>
      </w:r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1542"/>
        <w:gridCol w:w="1604"/>
        <w:gridCol w:w="1743"/>
        <w:gridCol w:w="1596"/>
        <w:gridCol w:w="1554"/>
        <w:gridCol w:w="1607"/>
      </w:tblGrid>
      <w:tr w:rsidR="00F645BF" w:rsidRPr="009803D4" w14:paraId="15825F67" w14:textId="77777777" w:rsidTr="0058107B">
        <w:trPr>
          <w:trHeight w:val="710"/>
        </w:trPr>
        <w:tc>
          <w:tcPr>
            <w:tcW w:w="1542" w:type="dxa"/>
          </w:tcPr>
          <w:p w14:paraId="26920A07" w14:textId="77777777" w:rsidR="00F645BF" w:rsidRPr="009803D4" w:rsidRDefault="00F645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A489B2" w14:textId="77777777" w:rsidR="00F645BF" w:rsidRDefault="00F645BF" w:rsidP="00F645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4">
              <w:rPr>
                <w:rFonts w:ascii="Times New Roman" w:hAnsi="Times New Roman" w:cs="Times New Roman"/>
                <w:sz w:val="24"/>
                <w:szCs w:val="24"/>
              </w:rPr>
              <w:t>Sr.</w:t>
            </w:r>
          </w:p>
          <w:p w14:paraId="4DA3E8FE" w14:textId="00577808" w:rsidR="009803D4" w:rsidRPr="009803D4" w:rsidRDefault="009803D4" w:rsidP="00F645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14:paraId="16C1E2DE" w14:textId="77777777" w:rsidR="00F645BF" w:rsidRPr="009803D4" w:rsidRDefault="00F645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E4419" w14:textId="5ED3A950" w:rsidR="00F645BF" w:rsidRPr="009803D4" w:rsidRDefault="00F64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3D4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743" w:type="dxa"/>
          </w:tcPr>
          <w:p w14:paraId="743E03F2" w14:textId="77777777" w:rsidR="00F645BF" w:rsidRPr="009803D4" w:rsidRDefault="00F645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F7352C" w14:textId="7D2485F5" w:rsidR="00F645BF" w:rsidRPr="009803D4" w:rsidRDefault="00F64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3D4">
              <w:rPr>
                <w:rFonts w:ascii="Times New Roman" w:hAnsi="Times New Roman" w:cs="Times New Roman"/>
                <w:sz w:val="24"/>
                <w:szCs w:val="24"/>
              </w:rPr>
              <w:t>Authors</w:t>
            </w:r>
          </w:p>
        </w:tc>
        <w:tc>
          <w:tcPr>
            <w:tcW w:w="1596" w:type="dxa"/>
          </w:tcPr>
          <w:p w14:paraId="4FEC6DD8" w14:textId="77777777" w:rsidR="00F645BF" w:rsidRPr="009803D4" w:rsidRDefault="00F645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F9467" w14:textId="591689B3" w:rsidR="00F645BF" w:rsidRPr="009803D4" w:rsidRDefault="00F64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3D4">
              <w:rPr>
                <w:rFonts w:ascii="Times New Roman" w:hAnsi="Times New Roman" w:cs="Times New Roman"/>
                <w:sz w:val="24"/>
                <w:szCs w:val="24"/>
              </w:rPr>
              <w:t>Publications</w:t>
            </w:r>
          </w:p>
        </w:tc>
        <w:tc>
          <w:tcPr>
            <w:tcW w:w="1554" w:type="dxa"/>
          </w:tcPr>
          <w:p w14:paraId="2A605307" w14:textId="77777777" w:rsidR="00F645BF" w:rsidRPr="009803D4" w:rsidRDefault="00F645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D0ED4" w14:textId="52C655BD" w:rsidR="00F645BF" w:rsidRPr="009803D4" w:rsidRDefault="00F64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3D4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607" w:type="dxa"/>
          </w:tcPr>
          <w:p w14:paraId="6D0522ED" w14:textId="77777777" w:rsidR="00F645BF" w:rsidRPr="009803D4" w:rsidRDefault="00F645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ECBF0" w14:textId="4C646CF8" w:rsidR="00F645BF" w:rsidRPr="009803D4" w:rsidRDefault="00F64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3D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645BF" w:rsidRPr="009803D4" w14:paraId="1421E03C" w14:textId="77777777" w:rsidTr="0058107B">
        <w:trPr>
          <w:trHeight w:val="2789"/>
        </w:trPr>
        <w:tc>
          <w:tcPr>
            <w:tcW w:w="1542" w:type="dxa"/>
          </w:tcPr>
          <w:p w14:paraId="1D736DB4" w14:textId="77777777" w:rsidR="00F645BF" w:rsidRPr="009803D4" w:rsidRDefault="00F645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0D895" w14:textId="77777777" w:rsidR="00F645BF" w:rsidRPr="009803D4" w:rsidRDefault="00F645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92A226" w14:textId="540DC00D" w:rsidR="00F645BF" w:rsidRPr="009803D4" w:rsidRDefault="00F64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3D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04" w:type="dxa"/>
          </w:tcPr>
          <w:p w14:paraId="66A7D615" w14:textId="77777777" w:rsidR="00F645BF" w:rsidRPr="009803D4" w:rsidRDefault="00F645BF" w:rsidP="00F645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9803D4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Human Detection using Histogram of oriented gradients and Human body ratio</w:t>
            </w:r>
          </w:p>
          <w:p w14:paraId="256365D5" w14:textId="4FCCCFE6" w:rsidR="00F645BF" w:rsidRPr="009803D4" w:rsidRDefault="00F645BF" w:rsidP="00F64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3D4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estimation</w:t>
            </w:r>
          </w:p>
        </w:tc>
        <w:tc>
          <w:tcPr>
            <w:tcW w:w="1743" w:type="dxa"/>
          </w:tcPr>
          <w:p w14:paraId="71466C40" w14:textId="7EE5F3CB" w:rsidR="00F645BF" w:rsidRPr="009803D4" w:rsidRDefault="00F64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3D4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 xml:space="preserve">Kelvin Lee, Che Yon Choo, Hui Qing See, </w:t>
            </w:r>
            <w:proofErr w:type="spellStart"/>
            <w:r w:rsidRPr="009803D4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Zhuan</w:t>
            </w:r>
            <w:proofErr w:type="spellEnd"/>
            <w:r w:rsidRPr="009803D4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 xml:space="preserve"> Jiang Tan, </w:t>
            </w:r>
            <w:proofErr w:type="spellStart"/>
            <w:r w:rsidRPr="009803D4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Yunli</w:t>
            </w:r>
            <w:proofErr w:type="spellEnd"/>
            <w:r w:rsidRPr="009803D4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 xml:space="preserve"> Lee</w:t>
            </w:r>
          </w:p>
        </w:tc>
        <w:tc>
          <w:tcPr>
            <w:tcW w:w="1596" w:type="dxa"/>
          </w:tcPr>
          <w:p w14:paraId="35B3C538" w14:textId="45DE023F" w:rsidR="00F645BF" w:rsidRPr="009803D4" w:rsidRDefault="00F64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3D4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IEEE Xplore</w:t>
            </w:r>
          </w:p>
        </w:tc>
        <w:tc>
          <w:tcPr>
            <w:tcW w:w="1554" w:type="dxa"/>
          </w:tcPr>
          <w:p w14:paraId="4CA1B375" w14:textId="7F302C91" w:rsidR="00F645BF" w:rsidRPr="009803D4" w:rsidRDefault="00980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3D4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607" w:type="dxa"/>
          </w:tcPr>
          <w:p w14:paraId="69A247E0" w14:textId="77777777" w:rsidR="009803D4" w:rsidRPr="009803D4" w:rsidRDefault="009803D4" w:rsidP="009803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9803D4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In this paper, we present a human detection system using</w:t>
            </w:r>
          </w:p>
          <w:p w14:paraId="11AC4713" w14:textId="77777777" w:rsidR="009803D4" w:rsidRPr="009803D4" w:rsidRDefault="009803D4" w:rsidP="009803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9803D4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motion extraction and Histogram of Oriented Gradients</w:t>
            </w:r>
          </w:p>
          <w:p w14:paraId="192F708F" w14:textId="6A64F799" w:rsidR="003F65E7" w:rsidRPr="009803D4" w:rsidRDefault="009803D4" w:rsidP="003F6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4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features (</w:t>
            </w:r>
            <w:proofErr w:type="spellStart"/>
            <w:r w:rsidRPr="009803D4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HoG</w:t>
            </w:r>
            <w:proofErr w:type="spellEnd"/>
            <w:r w:rsidRPr="009803D4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 xml:space="preserve">). </w:t>
            </w:r>
          </w:p>
          <w:p w14:paraId="726E7F98" w14:textId="245EB8AA" w:rsidR="00F645BF" w:rsidRPr="009803D4" w:rsidRDefault="00F645BF" w:rsidP="009803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3916" w:rsidRPr="009803D4" w14:paraId="1FBFB8A7" w14:textId="77777777" w:rsidTr="0058107B">
        <w:trPr>
          <w:trHeight w:val="3707"/>
        </w:trPr>
        <w:tc>
          <w:tcPr>
            <w:tcW w:w="1542" w:type="dxa"/>
          </w:tcPr>
          <w:p w14:paraId="5485874C" w14:textId="77777777" w:rsidR="00903916" w:rsidRDefault="00903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81034" w14:textId="77777777" w:rsidR="00903916" w:rsidRDefault="00903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7CA300" w14:textId="0B51C5C9" w:rsidR="00903916" w:rsidRPr="009803D4" w:rsidRDefault="00903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604" w:type="dxa"/>
          </w:tcPr>
          <w:p w14:paraId="0CE9B488" w14:textId="77777777" w:rsidR="00903916" w:rsidRPr="00903916" w:rsidRDefault="00903916" w:rsidP="009039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90391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Human detection in surveillance videos and its</w:t>
            </w:r>
          </w:p>
          <w:p w14:paraId="3686145D" w14:textId="7CBF7EB9" w:rsidR="00903916" w:rsidRPr="00903916" w:rsidRDefault="00903916" w:rsidP="009039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90391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applications</w:t>
            </w:r>
          </w:p>
        </w:tc>
        <w:tc>
          <w:tcPr>
            <w:tcW w:w="1743" w:type="dxa"/>
          </w:tcPr>
          <w:p w14:paraId="50C7F3B3" w14:textId="49E66A3B" w:rsidR="00903916" w:rsidRPr="00903916" w:rsidRDefault="00903916">
            <w:pPr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90391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Manoranjan</w:t>
            </w:r>
            <w:proofErr w:type="spellEnd"/>
            <w:r w:rsidRPr="0090391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 xml:space="preserve"> Paul*, Shah M E Haque and Subrata Chakraborty</w:t>
            </w:r>
          </w:p>
        </w:tc>
        <w:tc>
          <w:tcPr>
            <w:tcW w:w="1596" w:type="dxa"/>
          </w:tcPr>
          <w:p w14:paraId="21DCF18C" w14:textId="08617C5C" w:rsidR="00903916" w:rsidRPr="009803D4" w:rsidRDefault="00903916">
            <w:pPr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Springer</w:t>
            </w:r>
          </w:p>
        </w:tc>
        <w:tc>
          <w:tcPr>
            <w:tcW w:w="1554" w:type="dxa"/>
          </w:tcPr>
          <w:p w14:paraId="342B4155" w14:textId="0225CA6C" w:rsidR="00903916" w:rsidRPr="009803D4" w:rsidRDefault="00903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607" w:type="dxa"/>
          </w:tcPr>
          <w:p w14:paraId="7DC4F637" w14:textId="77777777" w:rsidR="00903916" w:rsidRPr="00903916" w:rsidRDefault="00903916" w:rsidP="009039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90391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The characteristics of the benchmark</w:t>
            </w:r>
          </w:p>
          <w:p w14:paraId="08268E2D" w14:textId="77777777" w:rsidR="00903916" w:rsidRPr="00903916" w:rsidRDefault="00903916" w:rsidP="009039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90391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datasets are presented, and major applications of human</w:t>
            </w:r>
          </w:p>
          <w:p w14:paraId="7A761991" w14:textId="4A2900EE" w:rsidR="00903916" w:rsidRPr="00903916" w:rsidRDefault="00903916" w:rsidP="009039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903916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detection in surveillance video are reviewed.</w:t>
            </w:r>
          </w:p>
        </w:tc>
      </w:tr>
    </w:tbl>
    <w:p w14:paraId="6A31B4A9" w14:textId="7ED3338C" w:rsidR="00094DB4" w:rsidRDefault="00903916">
      <w:r>
        <w:t xml:space="preserve"> </w:t>
      </w:r>
    </w:p>
    <w:sectPr w:rsidR="0009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BF"/>
    <w:rsid w:val="00094DB4"/>
    <w:rsid w:val="003F65E7"/>
    <w:rsid w:val="0058107B"/>
    <w:rsid w:val="008C7CAD"/>
    <w:rsid w:val="00903916"/>
    <w:rsid w:val="009803D4"/>
    <w:rsid w:val="00F6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AE3F"/>
  <w15:chartTrackingRefBased/>
  <w15:docId w15:val="{19270791-EE77-4C09-B54E-1B0E716D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8107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Pate</dc:creator>
  <cp:keywords/>
  <dc:description/>
  <cp:lastModifiedBy>Pragati Pate</cp:lastModifiedBy>
  <cp:revision>2</cp:revision>
  <dcterms:created xsi:type="dcterms:W3CDTF">2022-05-03T15:50:00Z</dcterms:created>
  <dcterms:modified xsi:type="dcterms:W3CDTF">2022-05-03T17:53:00Z</dcterms:modified>
</cp:coreProperties>
</file>