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373a3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Homework 2: Designing and implementing a simple OO information system with clear separation between interfaces and implementations and DI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3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The main goal of the project is to implement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Cooking Service API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allowing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u w:val="single"/>
          <w:rtl w:val="0"/>
        </w:rPr>
        <w:t xml:space="preserve">HomeCooks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u w:val="single"/>
          <w:rtl w:val="0"/>
        </w:rPr>
        <w:t xml:space="preserve">Administrators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) to share different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Categories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of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using the system.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All Users should have following common attributes: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long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number;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firstName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 to 15 characters long;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lastName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 to 15 characters long;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should be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u w:val="single"/>
          <w:rtl w:val="0"/>
        </w:rPr>
        <w:t xml:space="preserve">valid </w:t>
      </w:r>
      <w:r w:rsidDel="00000000" w:rsidR="00000000" w:rsidRPr="00000000">
        <w:rPr>
          <w:rFonts w:ascii="Roboto" w:cs="Roboto" w:eastAsia="Roboto" w:hAnsi="Roboto"/>
          <w:i w:val="1"/>
          <w:color w:val="373a36"/>
          <w:u w:val="single"/>
          <w:rtl w:val="0"/>
        </w:rPr>
        <w:t xml:space="preserve">email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address, </w:t>
      </w:r>
      <w:r w:rsidDel="00000000" w:rsidR="00000000" w:rsidRPr="00000000">
        <w:rPr>
          <w:rFonts w:ascii="Roboto" w:cs="Roboto" w:eastAsia="Roboto" w:hAnsi="Roboto"/>
          <w:b w:val="1"/>
          <w:color w:val="373a36"/>
          <w:u w:val="single"/>
          <w:rtl w:val="0"/>
        </w:rPr>
        <w:t xml:space="preserve">unique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within the system, </w:t>
      </w: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cannot be changed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username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 to 15 characters long 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word characters only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373a36"/>
          <w:u w:val="single"/>
          <w:rtl w:val="0"/>
        </w:rPr>
        <w:t xml:space="preserve">unique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within the system, </w:t>
      </w: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cannot be changed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password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8 to 15 characters long,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at least one digit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one capital letter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one sign different than letter or digit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NOT sent back to the </w:t>
      </w:r>
      <w:r w:rsidDel="00000000" w:rsidR="00000000" w:rsidRPr="00000000">
        <w:rPr>
          <w:rFonts w:ascii="Roboto" w:cs="Roboto" w:eastAsia="Roboto" w:hAnsi="Roboto"/>
          <w:i w:val="1"/>
          <w:color w:val="0000ff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0000ff"/>
          <w:rtl w:val="0"/>
        </w:rPr>
        <w:t xml:space="preserve"> clients for security reasons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gender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MALE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/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FEMALE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enumeration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role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HOME_COOK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or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ADMIN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enumeration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HOME_COOK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by default,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editable only by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Administrators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status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validity status of the user account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ACTIVE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CHANGE_PASSWORD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should change password on login,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SUSPENDED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or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DEACTIVATED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),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visible and editable only by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Administrators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list of all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added by the current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created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time stamp of the moment the user account was created;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modified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time stamp of the moment the user account was last modified;</w:t>
      </w:r>
    </w:p>
    <w:p w:rsidR="00000000" w:rsidDel="00000000" w:rsidP="00000000" w:rsidRDefault="00000000" w:rsidRPr="00000000" w14:paraId="00000011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Additionally, the HomeCooks should have following attributes: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favoriteRecipes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list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of favorite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chosen by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favoriteCooks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list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of favorite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HomeCooks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) chosen by the current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The Administrators should have in addition to the User's attributes, the following fields: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categoriesModerated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- list of all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Categories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Administrator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moderates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for;</w:t>
      </w:r>
    </w:p>
    <w:p w:rsidR="00000000" w:rsidDel="00000000" w:rsidP="00000000" w:rsidRDefault="00000000" w:rsidRPr="00000000" w14:paraId="00000016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HomeCooks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manage their own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personal data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and change their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passwords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Administrators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manage all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User's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data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except their passwords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 The IDs of all entities should be generated automatically and </w:t>
      </w:r>
      <w:r w:rsidDel="00000000" w:rsidR="00000000" w:rsidRPr="00000000">
        <w:rPr>
          <w:rFonts w:ascii="Roboto" w:cs="Roboto" w:eastAsia="Roboto" w:hAnsi="Roboto"/>
          <w:b w:val="1"/>
          <w:color w:val="0000ff"/>
          <w:rtl w:val="0"/>
        </w:rPr>
        <w:t xml:space="preserve">should NOT be changeable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8f9fa" w:val="clear"/>
        <w:spacing w:after="240" w:lineRule="auto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Administrators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color w:val="373a36"/>
          <w:u w:val="single"/>
          <w:rtl w:val="0"/>
        </w:rPr>
        <w:t xml:space="preserve">new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Categories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HomeCooks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add new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only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to existing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Categories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8f9fa" w:val="clear"/>
        <w:spacing w:after="240" w:lineRule="auto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Each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Category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has the following structure: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long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number;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 to 120 characters long;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(optional) 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10 - 500 characters long;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tags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string including comma separated tags, allowing to find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Publication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by quick search;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created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time stamp of the moment the entity was created;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modified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time stamp of the moment the entity was last modified;</w:t>
      </w:r>
    </w:p>
    <w:p w:rsidR="00000000" w:rsidDel="00000000" w:rsidP="00000000" w:rsidRDefault="00000000" w:rsidRPr="00000000" w14:paraId="00000020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Each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Recipe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has the following structure: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id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long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number;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Category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Recipe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belongs to;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title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 to 120 characters long;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author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User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sharing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Recipe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shortDescription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 to 250 characters long;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cookingTime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integer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number in minutes;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usedProducts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20 - 500 characters long;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picture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of the cooked meal,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valid URL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to the picture;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description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(optional) -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150 - 2500 characters long;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tags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- string including comma separated tags, allowing to find the </w:t>
      </w:r>
      <w:r w:rsidDel="00000000" w:rsidR="00000000" w:rsidRPr="00000000">
        <w:rPr>
          <w:rFonts w:ascii="Roboto" w:cs="Roboto" w:eastAsia="Roboto" w:hAnsi="Roboto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by quick search;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created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time stamp of the moment the entity was created;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modified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(generated automatically) - time stamp of the moment the entity was last modified;</w:t>
      </w:r>
    </w:p>
    <w:p w:rsidR="00000000" w:rsidDel="00000000" w:rsidP="00000000" w:rsidRDefault="00000000" w:rsidRPr="00000000" w14:paraId="0000002E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8f9fa" w:val="clear"/>
        <w:rPr>
          <w:rFonts w:ascii="Roboto" w:cs="Roboto" w:eastAsia="Roboto" w:hAnsi="Roboto"/>
          <w:color w:val="373a36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find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by browsing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Categories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and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by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Search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using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Recipe'stitle, products, short description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tags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 In addition to this the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should be able to filter by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cooking time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(recipes with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cooking time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u w:val="single"/>
          <w:rtl w:val="0"/>
        </w:rPr>
        <w:t xml:space="preserve">between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minimum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maximum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limits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).</w:t>
      </w:r>
    </w:p>
    <w:p w:rsidR="00000000" w:rsidDel="00000000" w:rsidP="00000000" w:rsidRDefault="00000000" w:rsidRPr="00000000" w14:paraId="00000030">
      <w:pPr>
        <w:pBdr>
          <w:bottom w:color="auto" w:space="0" w:sz="0" w:val="none"/>
        </w:pBdr>
        <w:shd w:fill="f8f9fa" w:val="clear"/>
        <w:rPr>
          <w:rFonts w:ascii="Roboto" w:cs="Roboto" w:eastAsia="Roboto" w:hAnsi="Roboto"/>
          <w:i w:val="1"/>
          <w:color w:val="0000ff"/>
        </w:rPr>
      </w:pP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All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add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sharing personal experience and ideas. Each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HomeCook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to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manage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373a36"/>
          <w:u w:val="single"/>
          <w:rtl w:val="0"/>
        </w:rPr>
        <w:t xml:space="preserve">(edit / delete)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her/his own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 The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Administrator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should be able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to view and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manage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color w:val="373a36"/>
          <w:u w:val="single"/>
          <w:rtl w:val="0"/>
        </w:rPr>
        <w:t xml:space="preserve">(edit / delete)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Recipes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of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all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Users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. Factory Method design pattern should be used to decouple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Services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b w:val="1"/>
          <w:color w:val="373a36"/>
          <w:rtl w:val="0"/>
        </w:rPr>
        <w:t xml:space="preserve">Repositories 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in your implementation (</w:t>
      </w:r>
      <w:r w:rsidDel="00000000" w:rsidR="00000000" w:rsidRPr="00000000">
        <w:rPr>
          <w:rFonts w:ascii="Roboto" w:cs="Roboto" w:eastAsia="Roboto" w:hAnsi="Roboto"/>
          <w:b w:val="1"/>
          <w:i w:val="1"/>
          <w:color w:val="373a36"/>
          <w:rtl w:val="0"/>
        </w:rPr>
        <w:t xml:space="preserve">Dependency Inversion principle</w:t>
      </w:r>
      <w:r w:rsidDel="00000000" w:rsidR="00000000" w:rsidRPr="00000000">
        <w:rPr>
          <w:rFonts w:ascii="Roboto" w:cs="Roboto" w:eastAsia="Roboto" w:hAnsi="Roboto"/>
          <w:color w:val="373a36"/>
          <w:rtl w:val="0"/>
        </w:rPr>
        <w:t xml:space="preserve">). </w:t>
      </w:r>
      <w:r w:rsidDel="00000000" w:rsidR="00000000" w:rsidRPr="00000000">
        <w:rPr>
          <w:rFonts w:ascii="Roboto" w:cs="Roboto" w:eastAsia="Roboto" w:hAnsi="Roboto"/>
          <w:i w:val="1"/>
          <w:color w:val="0000ff"/>
          <w:rtl w:val="0"/>
        </w:rPr>
        <w:t xml:space="preserve">A Main class should be provided, that demonstrates the correct implementation of the above functionality.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3a3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