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AB0A0B" w:rsidRDefault="00B51288" w:rsidP="00B51288">
      <w:pPr>
        <w:rPr>
          <w:rFonts w:eastAsia="Times New Roman" w:cs="Times New Roman"/>
          <w:color w:val="000000" w:themeColor="text1"/>
          <w:sz w:val="44"/>
          <w:szCs w:val="44"/>
        </w:rPr>
      </w:pPr>
      <w:r w:rsidRPr="00B51288">
        <w:rPr>
          <w:rFonts w:eastAsia="Times New Roman" w:cs="Times New Roman"/>
          <w:color w:val="000000" w:themeColor="text1"/>
          <w:sz w:val="44"/>
          <w:szCs w:val="44"/>
        </w:rPr>
        <w:t>Study of Physical Layer Security in Wireless Communications</w:t>
      </w:r>
    </w:p>
    <w:p w14:paraId="33F72E53" w14:textId="77777777" w:rsidR="00B51288" w:rsidRPr="00AB0A0B" w:rsidRDefault="00B51288" w:rsidP="00B51288">
      <w:pPr>
        <w:rPr>
          <w:rFonts w:eastAsia="Times New Roman" w:cs="Times New Roman"/>
          <w:color w:val="000000" w:themeColor="text1"/>
          <w:sz w:val="44"/>
          <w:szCs w:val="44"/>
        </w:rPr>
      </w:pPr>
    </w:p>
    <w:p w14:paraId="2CB8E937"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Mandeep Sarangal</w:t>
      </w:r>
    </w:p>
    <w:p w14:paraId="4CD7AC43"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251000108</w:t>
      </w:r>
    </w:p>
    <w:p w14:paraId="08F8528C" w14:textId="77777777" w:rsidR="00B51288" w:rsidRPr="00B51288"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University of Western Ontario</w:t>
      </w:r>
    </w:p>
    <w:p w14:paraId="39836DEC" w14:textId="77777777" w:rsidR="007567C5" w:rsidRPr="00AB0A0B" w:rsidRDefault="00B37375">
      <w:pPr>
        <w:rPr>
          <w:color w:val="000000" w:themeColor="text1"/>
        </w:rPr>
      </w:pPr>
    </w:p>
    <w:p w14:paraId="021CBEE5" w14:textId="77777777" w:rsidR="00B51288" w:rsidRPr="00AB0A0B" w:rsidRDefault="00B51288">
      <w:pPr>
        <w:rPr>
          <w:color w:val="000000" w:themeColor="text1"/>
        </w:rPr>
      </w:pPr>
    </w:p>
    <w:p w14:paraId="23D40799" w14:textId="4474B122" w:rsidR="00B51288" w:rsidRPr="00AB0A0B" w:rsidRDefault="00A5072A" w:rsidP="00A5072A">
      <w:pPr>
        <w:spacing w:line="360" w:lineRule="auto"/>
        <w:rPr>
          <w:b/>
          <w:color w:val="000000" w:themeColor="text1"/>
          <w:sz w:val="36"/>
          <w:szCs w:val="36"/>
        </w:rPr>
      </w:pPr>
      <w:r w:rsidRPr="00AB0A0B">
        <w:rPr>
          <w:b/>
          <w:color w:val="000000" w:themeColor="text1"/>
          <w:sz w:val="36"/>
          <w:szCs w:val="36"/>
        </w:rPr>
        <w:t xml:space="preserve">1. </w:t>
      </w:r>
      <w:r w:rsidR="00B51288" w:rsidRPr="00AB0A0B">
        <w:rPr>
          <w:b/>
          <w:color w:val="000000" w:themeColor="text1"/>
          <w:sz w:val="36"/>
          <w:szCs w:val="36"/>
        </w:rPr>
        <w:t>Introduction</w:t>
      </w:r>
    </w:p>
    <w:p w14:paraId="1834391A"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Computer technologies have become a very important part of people’s lives for the past couple of decades. A big part of the computer market today is wireless networking. Wireless networks have many advantages over wired networks. </w:t>
      </w:r>
    </w:p>
    <w:p w14:paraId="267F4DA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technology develops further, computer hardware is getting smaller. At the same time, wireless technology gives people mobility, comfort and other conveniences. </w:t>
      </w:r>
    </w:p>
    <w:p w14:paraId="7CD1A8E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Early wireless networking devices used infrared wavelengths to transmit data over the medium. Later models of the wireless devices have used radio waves because radio waves have better penetration behavior. Currently, radio waves provide better coverage, which is very important for a user. </w:t>
      </w:r>
    </w:p>
    <w:p w14:paraId="124A4F9C"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New research is being made to enhance the coverage of wireless networks by using modulation and digital signal processing techniques. </w:t>
      </w:r>
    </w:p>
    <w:p w14:paraId="47DCE079"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search of a better quality of service, diversity systems were used up until 2004. In diversity configurations there are multiple transmitters that have been used to decide which transmitter is more efficient for the specific time and location. In this configuration, only one transmitter and receiver have been used at a time. </w:t>
      </w:r>
    </w:p>
    <w:p w14:paraId="7F9C62C3"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lastRenderedPageBreak/>
        <w:t xml:space="preserve">A more sophisticated system of diversity is a system that can use multiple antennas at a time or at the same time. Using multiple antennas simultaneously is the first step of the MIMO, Multiple Input Multiple Output systems. With MIMO antennas (when they start transmitting in multiple antennas) the throughput has improved multiple times more than the single antenna configuration. MIMO also helped resolve multipath interference problems. Different digital signal processing techniques are improved for simultaneous transmitting. The quality of the data has improved also. </w:t>
      </w:r>
    </w:p>
    <w:p w14:paraId="2D85C6C1"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Multiple antenna systems allow for the use of beamforming. Beamforming is a digital signal processing technique that allows the pointing of the RF Signal to the specific direction. This requires that all the antennas use the same coding. In beamforming mode antennas tune phases in a different way and change amplitude to form a beam in a specific direction. In some cases, the importance of the digital signal processing is understood, such as when the number of spatial streams is greater than the number of receiving antennas. Data is recovered using advanced digital signal processing if the number of spatial streams are assigned to the antennas according to a set of rules. </w:t>
      </w:r>
    </w:p>
    <w:p w14:paraId="0026B3F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MIMO is also called a smart antenna because of its ability to adapt a signal for different situations and requirements. In the field, people are trying to take advantage of smart antennas for higher speeds, longer ranges and security purposes. Smart antennas raise a very broad list of research topics. </w:t>
      </w:r>
    </w:p>
    <w:p w14:paraId="67D2694F"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report includes a summary of the background of wireless security systems. Before going into the implementation of this research project’s security system, the report will cover wireless security systems, smart antennas and channel models. </w:t>
      </w:r>
    </w:p>
    <w:p w14:paraId="0E1EFB75"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Then this report describes the implementation of the newly proposed wireless security system, and the report demonstrates how to take advantage of wireless antennas and the beamsteering mode of smart antennas. </w:t>
      </w:r>
    </w:p>
    <w:p w14:paraId="55A16DC0"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term smart antenna is used for a multiple antenna system with a sophisticated algorithm that can adapt the environment and know the interfering signals. Adaptive arrays can be switched to beam arrays or adaptive beam arrays. Switched beam arrays have several fixed beams that the receiver can select in order to get the best performance and know the interfering noise. Adaptive arrays can steer a beam at a point of interest, </w:t>
      </w:r>
    </w:p>
    <w:p w14:paraId="2CFC4C1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while knowing the interfering signals. Smart antenna systems are now mostly adaptive arrays. </w:t>
      </w:r>
    </w:p>
    <w:p w14:paraId="65FF28E7" w14:textId="77777777" w:rsidR="006F22A8" w:rsidRPr="00AB0A0B" w:rsidRDefault="006F22A8" w:rsidP="006F22A8">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Fixed beam systems are not considered smart antennas anymore because adaptive arrays are getting much more sophisticated than just a simple switched beam array. Figure 1.1 shows the difference between adaptive and switched beam antenna arrays. </w:t>
      </w:r>
    </w:p>
    <w:p w14:paraId="08D1020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 xml:space="preserve">                                       </w:t>
      </w:r>
      <w:r w:rsidRPr="00AB0A0B">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t>Figure 1.1 (a) Traditional Array</w:t>
      </w:r>
      <w:r w:rsidRPr="00AB0A0B">
        <w:rPr>
          <w:rFonts w:cs="Times"/>
          <w:noProof/>
          <w:color w:val="000000" w:themeColor="text1"/>
        </w:rPr>
        <w:tab/>
      </w:r>
    </w:p>
    <w:p w14:paraId="11E9307A"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r>
    </w:p>
    <w:p w14:paraId="39F56727"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 xml:space="preserve">                                        </w:t>
      </w:r>
      <w:r w:rsidRPr="00AB0A0B">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AB0A0B"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AB0A0B">
        <w:rPr>
          <w:rFonts w:cs="Times"/>
          <w:noProof/>
          <w:color w:val="000000" w:themeColor="text1"/>
        </w:rPr>
        <w:t xml:space="preserve">Figure 1.1 (a) </w:t>
      </w:r>
      <w:r w:rsidRPr="00AB0A0B">
        <w:rPr>
          <w:rFonts w:cs="Times"/>
          <w:noProof/>
          <w:color w:val="000000" w:themeColor="text1"/>
        </w:rPr>
        <w:t>Smart</w:t>
      </w:r>
      <w:r w:rsidRPr="00AB0A0B">
        <w:rPr>
          <w:rFonts w:cs="Times"/>
          <w:noProof/>
          <w:color w:val="000000" w:themeColor="text1"/>
        </w:rPr>
        <w:t xml:space="preserve"> Array</w:t>
      </w:r>
      <w:r w:rsidRPr="00AB0A0B">
        <w:rPr>
          <w:rFonts w:cs="Times"/>
          <w:noProof/>
          <w:color w:val="000000" w:themeColor="text1"/>
        </w:rPr>
        <w:tab/>
      </w:r>
    </w:p>
    <w:p w14:paraId="3C4226D3"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AB0A0B"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AB0A0B">
        <w:rPr>
          <w:rFonts w:cs="Times"/>
          <w:b/>
          <w:noProof/>
          <w:color w:val="000000" w:themeColor="text1"/>
          <w:sz w:val="36"/>
          <w:szCs w:val="36"/>
        </w:rPr>
        <w:t xml:space="preserve">2. </w:t>
      </w:r>
      <w:r w:rsidR="006F22A8" w:rsidRPr="00AB0A0B">
        <w:rPr>
          <w:rFonts w:cs="Times"/>
          <w:b/>
          <w:noProof/>
          <w:color w:val="000000" w:themeColor="text1"/>
          <w:sz w:val="36"/>
          <w:szCs w:val="36"/>
        </w:rPr>
        <w:t>Wireless Security Systems</w:t>
      </w:r>
    </w:p>
    <w:p w14:paraId="149C3B5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In following paragraphs</w:t>
      </w:r>
      <w:r w:rsidRPr="00AB0A0B">
        <w:rPr>
          <w:rFonts w:cs="Times"/>
          <w:color w:val="000000" w:themeColor="text1"/>
          <w:sz w:val="32"/>
          <w:szCs w:val="32"/>
        </w:rPr>
        <w:t xml:space="preserve">, current wireless security systems and system challenges are discussed. Wireless security is very important, especially for some critical data types. The important issues to cover for the purpose of this report are wired equivalent privacy, WEP, improvements on WEP and weaknesses of WEP. </w:t>
      </w:r>
    </w:p>
    <w:p w14:paraId="489E5CAA" w14:textId="3BB8DF7A" w:rsidR="00AA33B9" w:rsidRPr="00AB0A0B" w:rsidRDefault="00A24143" w:rsidP="00AA33B9">
      <w:pPr>
        <w:widowControl w:val="0"/>
        <w:autoSpaceDE w:val="0"/>
        <w:autoSpaceDN w:val="0"/>
        <w:adjustRightInd w:val="0"/>
        <w:spacing w:after="240" w:line="400" w:lineRule="atLeast"/>
        <w:rPr>
          <w:rFonts w:cs="Times"/>
          <w:b/>
          <w:color w:val="000000" w:themeColor="text1"/>
          <w:sz w:val="32"/>
          <w:szCs w:val="32"/>
        </w:rPr>
      </w:pPr>
      <w:r w:rsidRPr="00AB0A0B">
        <w:rPr>
          <w:rFonts w:cs="Times"/>
          <w:b/>
          <w:bCs/>
          <w:color w:val="000000" w:themeColor="text1"/>
          <w:sz w:val="32"/>
          <w:szCs w:val="32"/>
        </w:rPr>
        <w:t xml:space="preserve">2.1 </w:t>
      </w:r>
      <w:r w:rsidR="00AA33B9" w:rsidRPr="00AB0A0B">
        <w:rPr>
          <w:rFonts w:cs="Times"/>
          <w:b/>
          <w:bCs/>
          <w:color w:val="000000" w:themeColor="text1"/>
          <w:sz w:val="32"/>
          <w:szCs w:val="32"/>
        </w:rPr>
        <w:t xml:space="preserve">Traditional Wireless Security Systems </w:t>
      </w:r>
    </w:p>
    <w:p w14:paraId="7E55C596"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Authentication </w:t>
      </w:r>
    </w:p>
    <w:p w14:paraId="4ADC6AE9"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Most access points provide the feature of authentication on the hardware. MAC layers authenticate the connection, so only registered MAC addresses are allowed to connect to a network. Authentication is a procedure that is done by checking the MAC layer address of the attempted connection. This mechanism is vulnerable for two reasons. First, MAC addresses can be changed in some hardware, so a MAC layer of the authenticated user can be duplicated and used to provide access to a network. Second, hardware controls the authentication. A danger is that hardware can be stolen, and unapproved access can be given to a network. </w:t>
      </w:r>
    </w:p>
    <w:p w14:paraId="04FE3A93"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some cases, authentication can be one way the access point can verify a user, but a user does not authenticate an access point. This kind of authentication is dangerous because a user can access information about other users in the network. </w:t>
      </w:r>
    </w:p>
    <w:p w14:paraId="2819C949"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Encryption </w:t>
      </w:r>
    </w:p>
    <w:p w14:paraId="004BAB9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communication, an early encryption policy is WEP. Today, WEP encryption networks are not considered secure networks, but WEP is still the most common encryption people are using. The second generation encryption system is called Virtual Private Networking, VPN, mechanism. </w:t>
      </w:r>
    </w:p>
    <w:p w14:paraId="7203ABC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WEP encryption is proven to have some weaknesses. Some cracks show WEP encryption can be decodable because of a weak initialization vector. Since security experts know that WEP is not secure, they have tried to fix the problem with improved WEP encryption in 802.11B products. In WEP encryption a transmitter transmits the initialization vector and a user follows the instructions. </w:t>
      </w:r>
    </w:p>
    <w:p w14:paraId="11E1FA44"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For an alternative to WEP encryption, people use VPN software to encrypt their data because it is believed to be much more secure than WEP encryption. VPN offers much better encryption that is harder to decode by cracks. </w:t>
      </w:r>
    </w:p>
    <w:p w14:paraId="254AC611"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there are other encryption policies that are used in the market for the purpose of a more secure data transmission. Figure 2.1 shows the encryption systems that are used in the market. </w:t>
      </w:r>
    </w:p>
    <w:p w14:paraId="6A9F3DCF" w14:textId="4756769C" w:rsidR="006F22A8" w:rsidRPr="00AB0A0B"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AB0A0B">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AB0A0B" w:rsidRDefault="00A5072A">
      <w:pPr>
        <w:rPr>
          <w:color w:val="000000" w:themeColor="text1"/>
          <w:sz w:val="28"/>
          <w:szCs w:val="28"/>
        </w:rPr>
      </w:pPr>
      <w:r w:rsidRPr="00AB0A0B">
        <w:rPr>
          <w:color w:val="000000" w:themeColor="text1"/>
          <w:sz w:val="28"/>
          <w:szCs w:val="28"/>
        </w:rPr>
        <w:tab/>
      </w:r>
      <w:r w:rsidRPr="00AB0A0B">
        <w:rPr>
          <w:color w:val="000000" w:themeColor="text1"/>
          <w:sz w:val="28"/>
          <w:szCs w:val="28"/>
        </w:rPr>
        <w:tab/>
        <w:t>Figure 2.1: Encryption Systems</w:t>
      </w:r>
    </w:p>
    <w:p w14:paraId="013AAF0B" w14:textId="77777777" w:rsidR="00A5072A" w:rsidRPr="00AB0A0B" w:rsidRDefault="00A5072A">
      <w:pPr>
        <w:rPr>
          <w:color w:val="000000" w:themeColor="text1"/>
          <w:sz w:val="28"/>
          <w:szCs w:val="28"/>
        </w:rPr>
      </w:pPr>
    </w:p>
    <w:p w14:paraId="6967AB6F" w14:textId="77777777" w:rsidR="00A5072A" w:rsidRPr="00AB0A0B" w:rsidRDefault="00A5072A">
      <w:pPr>
        <w:rPr>
          <w:color w:val="000000" w:themeColor="text1"/>
          <w:sz w:val="28"/>
          <w:szCs w:val="28"/>
        </w:rPr>
      </w:pPr>
    </w:p>
    <w:p w14:paraId="75FA858F"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 Problems with Wireless Security </w:t>
      </w:r>
    </w:p>
    <w:p w14:paraId="26E2B7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conventional data communication, data is transmitted through cable. However, it is become much preferable to set up an access point and start the network without the wiring hassle. With wireless, a user can also roam and still use the network under the coverage of the access point. With these advantages, wireless communication comes with security problems. </w:t>
      </w:r>
    </w:p>
    <w:p w14:paraId="62B53988"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behavior of a radio wave is the ability to penetrate long distances. It is very hard to predict how far it penetrates and in which direction. If wireless is unsecure, hackers can be far with their receivers and still record data with the transmitters to analyze the code or collect and analyze it at later times. Through this method, hackers can get all information from the targeted computer like passwords, e-mails and even more personal information, like banking information. Unsecured Internet use causes long-term problems like identity theft. </w:t>
      </w:r>
    </w:p>
    <w:p w14:paraId="5D6D0DD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One security problem is that any computer with the same equipment can access the unsecure wireless network. Using more powerful receivers, a computer can detect the signals and try to get into the network, where the signal is very weak for other equipment. </w:t>
      </w:r>
    </w:p>
    <w:p w14:paraId="047A19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5B3FDF5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has come with techniques to protect the data. However, with the known problems of wireless networks, network designers are hesitating to use wireless in their designs. In this part of the report is an overview of the most common problems and other potential problems, such as unauthorized access to the wireless networks. </w:t>
      </w:r>
    </w:p>
    <w:p w14:paraId="36B781C7"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2.2.1 Easy Access </w:t>
      </w:r>
    </w:p>
    <w:p w14:paraId="38FA87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should be accessible to any user in the network. Before a user connects to the network, the user is able to see the network. To be visible, access points broadcast signals as a frame called beacons. When a user attempts to connect to a network the user signal is not encrypted. Because there is no encryption, someone else could detect that user signal and use it to access the network. </w:t>
      </w:r>
    </w:p>
    <w:p w14:paraId="7E23D2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Protecting the signal in a shield of walls is one solution, but it is not very practical. A network should have strong authentication and encryption controls. Also, VPN should be used as an authentication method. </w:t>
      </w:r>
    </w:p>
    <w:p w14:paraId="3F45FB4E"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2.2.2 Rogue Access Points </w:t>
      </w:r>
    </w:p>
    <w:p w14:paraId="1D5F087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a high number of user networks, it would be difficult to keep track of all users’ access. A related challenge is user education about network security. Users are usually not every day very concerned about the network security, and they might not know how to properly secure a wireless network. Most unfortunately, the big investment to secure a network can be ruined by a user who connects a wireless access point to a network and opens the network up to easy attacks. </w:t>
      </w:r>
    </w:p>
    <w:p w14:paraId="61D3DB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is no easy solution for this type of problem related to users who do rogue access points. There are ways to detect wireless signals that are connected to the network. For example, an administrator can go into the rooms of a building to find wireless access points. Nearby wireless networks from other offices may be detected, and that makes it hard to understand which access point is connected to the owner’s network. Periodic checks are a solution for the rogue access point problem, but that is dependent on network administrators who may not have time to do the checks. This is not a sure solution to a constant risk of possible rogue access points. </w:t>
      </w:r>
    </w:p>
    <w:p w14:paraId="4F66D379" w14:textId="77777777" w:rsidR="00A24143" w:rsidRPr="00AB0A0B" w:rsidRDefault="00A24143" w:rsidP="00A24143">
      <w:pPr>
        <w:widowControl w:val="0"/>
        <w:autoSpaceDE w:val="0"/>
        <w:autoSpaceDN w:val="0"/>
        <w:adjustRightInd w:val="0"/>
        <w:spacing w:after="240" w:line="400" w:lineRule="atLeast"/>
        <w:rPr>
          <w:rFonts w:cs="Times"/>
          <w:color w:val="000000" w:themeColor="text1"/>
        </w:rPr>
      </w:pPr>
      <w:r w:rsidRPr="00AB0A0B">
        <w:rPr>
          <w:rFonts w:cs="Times"/>
          <w:b/>
          <w:bCs/>
          <w:color w:val="000000" w:themeColor="text1"/>
          <w:sz w:val="34"/>
          <w:szCs w:val="34"/>
        </w:rPr>
        <w:t xml:space="preserve">2.2.3 Unauthorized Use of Service </w:t>
      </w:r>
    </w:p>
    <w:p w14:paraId="36CBAD5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Offices and houses with wireless access points are more common now. When people buy wireless devices to go onto the Internet in their homes, the setup includes default settings on the device. The wireless devices are manufactured that way to give some convenience. In the default setting, a wireless device has no security restrictions, and it is common that people are not setting up a key for a secure wireless network because that takes time. These people begin using a wireless router with no authentication or encryption. </w:t>
      </w:r>
    </w:p>
    <w:p w14:paraId="61E44DA1" w14:textId="3EA2CF0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is a mistake that causes two main problems: unauthenticated access and bandwidth problems. Unsecured wireless networks can lead to challenges for the user, including legal problems. </w:t>
      </w:r>
    </w:p>
    <w:p w14:paraId="0E82F62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connections can produce enormous amounts of data traffic because there is more than one computer’s data combining, even though there is a limited total amount of bandwidth available. Combined data traffic makes the Internet use slow or even useless for some applications that need lots of bandwidth. Especially in crowded areas, like apartment complexes, there could be several unauthorized connections accessing the unsecured wireless network. </w:t>
      </w:r>
    </w:p>
    <w:p w14:paraId="512AEA4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686583F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wireless networks do not have to be secured in the highest levels. There are some wireless Internet providers that have unsecured Internet access, meaning users do not give a password and can access the network with basic steps. That leaves the network open to any customers inside the area without adding unnecessary processes to the provider. In public places, users access and use the Internet at their own risk. </w:t>
      </w:r>
    </w:p>
    <w:p w14:paraId="1983BA73" w14:textId="329A0E0B"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However,</w:t>
      </w:r>
      <w:r w:rsidRPr="00AB0A0B">
        <w:rPr>
          <w:rFonts w:cs="Times"/>
          <w:color w:val="000000" w:themeColor="text1"/>
          <w:sz w:val="32"/>
          <w:szCs w:val="32"/>
        </w:rPr>
        <w:t xml:space="preserve"> for corporations, wireless networks have to be secured with the highest level security solutions, usually different than the public places. Valuable or private </w:t>
      </w:r>
    </w:p>
    <w:p w14:paraId="3CB15AD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information is part of data traffic in a corporation, so corporations need to have different security. </w:t>
      </w:r>
    </w:p>
    <w:p w14:paraId="7AF7574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Among today’s technology, VPN has one of the strongest authentication capabilities. VPN gives the network administrator a choice of authentication methods depending on the capabilities of transport layer security, TLS. Users can only connect to authorized access points. 802.1x has this capability to add security using transport layer. </w:t>
      </w:r>
    </w:p>
    <w:p w14:paraId="2A0EB15D"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2.2.4 Service and Performance Constraints </w:t>
      </w:r>
    </w:p>
    <w:p w14:paraId="10B6FF7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have less capacity than wired connections to transfer data. For example, 802.11b has a capacity of 11 Mbps and newer models of access points have 54 Mbps. Capacity is shared among all users that are connected to one wireless network. Due to the slower speed of wireless, router connections can be overwhelmed. MAC layer overhead and local area applications are factors of the access point reaching its capacity. This kind of situation is a good chance for denial of service attacks on the limited sources. </w:t>
      </w:r>
    </w:p>
    <w:p w14:paraId="577391C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several ways to bring an access point to its capacity. One way is through massive amounts of data sent from a wired network to wireless devices. Because wired connections are much faster, it would easily bring the access point to capacity because the data would start piling up at the buffer of the access point. </w:t>
      </w:r>
    </w:p>
    <w:p w14:paraId="5E30DE12" w14:textId="4F38EA30"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produce heavy traffic on the wireless that would make the network adapt in a high traffic environment using a CSMA/CA mechanism to send the data, which causes the data to wait in the buffer of the access point.  </w:t>
      </w:r>
    </w:p>
    <w:p w14:paraId="13C4324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the heavy traffic of wireless networks, there will be lots of large traffic loads that can make security vulnerable. </w:t>
      </w:r>
    </w:p>
    <w:p w14:paraId="68CAA50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b/>
          <w:bCs/>
          <w:color w:val="000000" w:themeColor="text1"/>
          <w:sz w:val="32"/>
          <w:szCs w:val="32"/>
        </w:rPr>
        <w:t xml:space="preserve">2.2.5 MAC Spoofing and Hacking </w:t>
      </w:r>
    </w:p>
    <w:p w14:paraId="412A4E2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against forgery. </w:t>
      </w:r>
    </w:p>
    <w:p w14:paraId="0F04AF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copy the source addresses and confuse and corrupt the data transmission. Authentication systems are developed to protect the network from this kind of attacks, but denial of service attacks cannot be stopped because there is nothing to keep attackers off of the medium in wireless networks. Authentication basics started in 2001 with 802.1x, but there were many improvements to handle the key management. </w:t>
      </w:r>
    </w:p>
    <w:p w14:paraId="41C59F8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2.2.6 Traffic Analysis and Eavesdropping </w:t>
      </w:r>
    </w:p>
    <w:p w14:paraId="7E2699C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Encrypting data is supposed to the best way to protect data against this type of attack. Early WEP encryption was vulnerable because it only protected the initial association with the access point and user. Only the data frames and encrypted remaining frames stayed the same way. There were attack tools developed to get into the networks. </w:t>
      </w:r>
    </w:p>
    <w:p w14:paraId="353AE8B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encryption products have much more complex systems changing the key in intervals of minutes. For the attacker it is very hard to find the right key but not impossible. </w:t>
      </w:r>
    </w:p>
    <w:p w14:paraId="2FFFB7B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wireless security products are supposed to protect against these vulnerabilities. The security solutions give network managers a comfort; on the other hand when the WEP was released, it was said that it had no vulnerabilities too. </w:t>
      </w:r>
    </w:p>
    <w:p w14:paraId="0037902C"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2.2.7 Higher Level Attacks </w:t>
      </w:r>
    </w:p>
    <w:p w14:paraId="6EA28D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2.3 Security Requirements </w:t>
      </w:r>
    </w:p>
    <w:p w14:paraId="650475C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Organizations have security solution options like limiting access of users and limiting wireless networks. Security solutions also use standard regulatory systems and rules from government and private organizations that have made publications as guides. </w:t>
      </w:r>
    </w:p>
    <w:p w14:paraId="125771F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common requirement for network security is that data should not be 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be a password that a user has to provide at every new connection or biometrics, such as fingerprints. </w:t>
      </w:r>
    </w:p>
    <w:p w14:paraId="5C5508EE" w14:textId="2317A55E"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 security solutions are vulnerable against new tactics of attackers, and regulations tend to become </w:t>
      </w:r>
      <w:r w:rsidRPr="00AB0A0B">
        <w:rPr>
          <w:rFonts w:cs="Times"/>
          <w:color w:val="000000" w:themeColor="text1"/>
          <w:sz w:val="32"/>
          <w:szCs w:val="32"/>
        </w:rPr>
        <w:t>stricter</w:t>
      </w:r>
      <w:r w:rsidRPr="00AB0A0B">
        <w:rPr>
          <w:rFonts w:cs="Times"/>
          <w:color w:val="000000" w:themeColor="text1"/>
          <w:sz w:val="32"/>
          <w:szCs w:val="32"/>
        </w:rPr>
        <w:t xml:space="preserve"> and complicated. Companies are looking to have different, stronger wireless security solutions. </w:t>
      </w:r>
    </w:p>
    <w:p w14:paraId="4544767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security systems are related to an organization’s risk management processes. By using stronger algorithms and new security systems, risk is reduced by a fraction of the possibility of the network being attacked and accessed. </w:t>
      </w:r>
    </w:p>
    <w:p w14:paraId="45211CC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Companies should consider all the risk factors when connecting networks to wireless access points or other networks. </w:t>
      </w:r>
    </w:p>
    <w:p w14:paraId="2258FE9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mentioned earlier, authentication should not be with the hardware device. It should be between the user and the network. Credentials of the authentication can be stolen or removed with the hardware or wireless cards. </w:t>
      </w:r>
    </w:p>
    <w:p w14:paraId="4B2CB975"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2.4 Security Layers </w:t>
      </w:r>
    </w:p>
    <w:p w14:paraId="086D87A3" w14:textId="2F34F108"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data is stored in the server to have a more manageable and upgradable security system. </w:t>
      </w:r>
    </w:p>
    <w:p w14:paraId="7AC6A431" w14:textId="22D6E96C" w:rsidR="00A24143" w:rsidRPr="00AB0A0B" w:rsidRDefault="005C3A83" w:rsidP="00A24143">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AB0A0B" w:rsidRDefault="005C3A83">
      <w:pPr>
        <w:rPr>
          <w:color w:val="000000" w:themeColor="text1"/>
          <w:sz w:val="28"/>
          <w:szCs w:val="28"/>
        </w:rPr>
      </w:pPr>
      <w:r w:rsidRPr="00AB0A0B">
        <w:rPr>
          <w:color w:val="000000" w:themeColor="text1"/>
          <w:sz w:val="28"/>
          <w:szCs w:val="28"/>
        </w:rPr>
        <w:tab/>
      </w:r>
      <w:r w:rsidRPr="00AB0A0B">
        <w:rPr>
          <w:color w:val="000000" w:themeColor="text1"/>
          <w:sz w:val="28"/>
          <w:szCs w:val="28"/>
        </w:rPr>
        <w:tab/>
        <w:t xml:space="preserve">              Figure 2.2:  Relationship of layers</w:t>
      </w:r>
    </w:p>
    <w:p w14:paraId="2F6B149E" w14:textId="77777777" w:rsidR="00F42B16" w:rsidRPr="00AB0A0B" w:rsidRDefault="00F42B16">
      <w:pPr>
        <w:rPr>
          <w:color w:val="000000" w:themeColor="text1"/>
          <w:sz w:val="28"/>
          <w:szCs w:val="28"/>
        </w:rPr>
      </w:pPr>
    </w:p>
    <w:p w14:paraId="3D9AE6E1" w14:textId="77777777" w:rsidR="0066335D" w:rsidRPr="00AB0A0B" w:rsidRDefault="0066335D">
      <w:pPr>
        <w:rPr>
          <w:color w:val="000000" w:themeColor="text1"/>
          <w:sz w:val="28"/>
          <w:szCs w:val="28"/>
        </w:rPr>
      </w:pPr>
    </w:p>
    <w:p w14:paraId="0510878C" w14:textId="587E1006" w:rsidR="0066335D" w:rsidRPr="00AB0A0B" w:rsidRDefault="00B647AF">
      <w:pPr>
        <w:rPr>
          <w:b/>
          <w:color w:val="000000" w:themeColor="text1"/>
          <w:sz w:val="36"/>
          <w:szCs w:val="36"/>
        </w:rPr>
      </w:pPr>
      <w:r w:rsidRPr="00AB0A0B">
        <w:rPr>
          <w:b/>
          <w:color w:val="000000" w:themeColor="text1"/>
          <w:sz w:val="36"/>
          <w:szCs w:val="36"/>
        </w:rPr>
        <w:t xml:space="preserve">3. </w:t>
      </w:r>
      <w:r w:rsidR="0066335D" w:rsidRPr="00AB0A0B">
        <w:rPr>
          <w:b/>
          <w:color w:val="000000" w:themeColor="text1"/>
          <w:sz w:val="36"/>
          <w:szCs w:val="36"/>
        </w:rPr>
        <w:t>Literature Review</w:t>
      </w:r>
    </w:p>
    <w:p w14:paraId="662CC0AD" w14:textId="77777777" w:rsidR="0066335D" w:rsidRPr="00AB0A0B" w:rsidRDefault="0066335D">
      <w:pPr>
        <w:rPr>
          <w:color w:val="000000" w:themeColor="text1"/>
          <w:sz w:val="28"/>
          <w:szCs w:val="28"/>
        </w:rPr>
      </w:pPr>
    </w:p>
    <w:p w14:paraId="25B95235"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conventional network securities are relying on passwords or keys. The disadvantages of conventional network wireless securities are challenging. The biggest handicap of wireless security is being open to eavesdroppers seeing the signal in the medium. </w:t>
      </w:r>
    </w:p>
    <w:p w14:paraId="51937F4A"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Key-based security systems use big overhead over the network. As good as security gets, overhead increases. It may also cause key management problems in high number node networks. </w:t>
      </w:r>
    </w:p>
    <w:p w14:paraId="00F8DEEB" w14:textId="77777777"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these vulnerabilities already covered lead to a need for investigating security solutions that do not depend on secrets. This project investigates the possibility of using noisy feedback to achieve security without secrets by exploiting the structure of the wiretap channel and using a private key known only to the destination. </w:t>
      </w:r>
    </w:p>
    <w:p w14:paraId="46DA10BB" w14:textId="74E30367" w:rsidR="00EB552C" w:rsidRPr="00AB0A0B" w:rsidRDefault="0066335D" w:rsidP="00EB552C">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This project focuses on Physical layer security of MIMO systems as a core architecture.</w:t>
      </w:r>
      <w:r w:rsidR="00EB552C" w:rsidRPr="00AB0A0B">
        <w:rPr>
          <w:rFonts w:cs="Times New Roman"/>
          <w:color w:val="000000" w:themeColor="text1"/>
          <w:sz w:val="32"/>
          <w:szCs w:val="32"/>
        </w:rPr>
        <w:t xml:space="preserve"> </w:t>
      </w:r>
      <w:r w:rsidR="00EB552C" w:rsidRPr="00AB0A0B">
        <w:rPr>
          <w:rFonts w:cs="Times New Roman"/>
          <w:color w:val="000000" w:themeColor="text1"/>
          <w:sz w:val="32"/>
          <w:szCs w:val="32"/>
        </w:rPr>
        <w:t xml:space="preserve">MIMO system is one of the main LTE technologies. By using MIMO, rather than providing interference in previous telecommunications systems, multiple signals paths can be used to increase throughput. In 1995-1996, it was first proposed </w:t>
      </w:r>
      <w:r w:rsidR="00EB552C" w:rsidRPr="00AB0A0B">
        <w:rPr>
          <w:rFonts w:cs="Times New Roman"/>
          <w:color w:val="000000" w:themeColor="text1"/>
          <w:sz w:val="32"/>
          <w:szCs w:val="32"/>
        </w:rPr>
        <w:t xml:space="preserve">by Foschini [1] and Telatar [2] </w:t>
      </w:r>
      <w:r w:rsidR="00EB552C" w:rsidRPr="00AB0A0B">
        <w:rPr>
          <w:rFonts w:cs="Times New Roman"/>
          <w:color w:val="000000" w:themeColor="text1"/>
          <w:sz w:val="32"/>
          <w:szCs w:val="32"/>
        </w:rPr>
        <w:t>to improve the channel throughput effectively. The introduction of MIMO architecture has brought significant progress in the field of wireless communication systems since it improves the spectral efficiency significantly when com</w:t>
      </w:r>
      <w:r w:rsidR="00EB552C" w:rsidRPr="00AB0A0B">
        <w:rPr>
          <w:rFonts w:cs="Times New Roman"/>
          <w:color w:val="000000" w:themeColor="text1"/>
          <w:sz w:val="32"/>
          <w:szCs w:val="32"/>
        </w:rPr>
        <w:t>pared to conventional systems [2</w:t>
      </w:r>
      <w:r w:rsidR="00EB552C" w:rsidRPr="00AB0A0B">
        <w:rPr>
          <w:rFonts w:cs="Times New Roman"/>
          <w:color w:val="000000" w:themeColor="text1"/>
          <w:sz w:val="32"/>
          <w:szCs w:val="32"/>
        </w:rPr>
        <w:t xml:space="preserve">]. MIMO architecture offers spectrum effectiveness in communications by utilizing the degrees of spatial freedom supplied by multiple transmit and receive antennas, such that the transmission rate and quality of communications can be improved. It has attracted worldwide attention in recent years since it improves systems throughput significantly without transmit power or bandwidth increase. </w:t>
      </w:r>
    </w:p>
    <w:p w14:paraId="22871107" w14:textId="21D22BC1" w:rsidR="0066335D" w:rsidRPr="00AB0A0B" w:rsidRDefault="00EB552C" w:rsidP="0066335D">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6202F39D"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The information-theoretic physical-layer security in wireless communications has been exploited to face new challenges on conventional security measures such as cryptography and improve the overall security</w:t>
      </w:r>
      <w:r w:rsidRPr="00AB0A0B">
        <w:rPr>
          <w:rFonts w:cs="Times New Roman"/>
          <w:color w:val="000000" w:themeColor="text1"/>
          <w:sz w:val="32"/>
          <w:szCs w:val="32"/>
        </w:rPr>
        <w:t xml:space="preserve"> for wireless communications [3</w:t>
      </w:r>
      <w:r w:rsidRPr="00AB0A0B">
        <w:rPr>
          <w:rFonts w:cs="Times New Roman"/>
          <w:color w:val="000000" w:themeColor="text1"/>
          <w:sz w:val="32"/>
          <w:szCs w:val="32"/>
        </w:rPr>
        <w:t xml:space="preserve">]. Unlike the conventional security techniques, the physical-layer security utilizes the physical-layer characteristics of wireless channel such as fading or noise for concealing legitimate communications without using the encryption key. Such characteristics provide structural randomness to prevent third parties from intercepting. The legitimate receiver can also benefit by exploiting the difference between the channels to legitimate receiver and </w:t>
      </w:r>
      <w:r w:rsidRPr="00AB0A0B">
        <w:rPr>
          <w:rFonts w:cs="Times New Roman"/>
          <w:color w:val="000000" w:themeColor="text1"/>
          <w:sz w:val="32"/>
          <w:szCs w:val="32"/>
        </w:rPr>
        <w:t>eavesdropper [3</w:t>
      </w:r>
      <w:r w:rsidRPr="00AB0A0B">
        <w:rPr>
          <w:rFonts w:cs="Times New Roman"/>
          <w:color w:val="000000" w:themeColor="text1"/>
          <w:sz w:val="32"/>
          <w:szCs w:val="32"/>
        </w:rPr>
        <w:t xml:space="preserve">]. </w:t>
      </w:r>
    </w:p>
    <w:p w14:paraId="3FE38A52" w14:textId="14D6F69E" w:rsidR="002F4795" w:rsidRPr="00AB0A0B" w:rsidRDefault="009770A7" w:rsidP="002F4795">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themeColor="text1"/>
          <w:sz w:val="32"/>
          <w:szCs w:val="32"/>
        </w:rPr>
        <w:t xml:space="preserve">The wiretap channel is a basic model representing the physical-layer security for </w:t>
      </w:r>
      <w:r w:rsidRPr="00AB0A0B">
        <w:rPr>
          <w:rFonts w:cs="Times New Roman"/>
          <w:color w:val="000000" w:themeColor="text1"/>
          <w:sz w:val="32"/>
          <w:szCs w:val="32"/>
        </w:rPr>
        <w:t xml:space="preserve">communications [4]. </w:t>
      </w:r>
      <w:r w:rsidR="00F42B16" w:rsidRPr="00AB0A0B">
        <w:rPr>
          <w:rFonts w:cs="Times New Roman"/>
          <w:color w:val="000000" w:themeColor="text1"/>
          <w:sz w:val="32"/>
          <w:szCs w:val="32"/>
        </w:rPr>
        <w:t>As shown in Figure 3.1</w:t>
      </w:r>
      <w:r w:rsidRPr="00AB0A0B">
        <w:rPr>
          <w:rFonts w:cs="Times New Roman"/>
          <w:color w:val="000000" w:themeColor="text1"/>
          <w:sz w:val="32"/>
          <w:szCs w:val="32"/>
        </w:rPr>
        <w:t>, a transmitter tries to transmit the confidential message</w:t>
      </w:r>
      <w:r w:rsidRPr="00AB0A0B">
        <w:rPr>
          <w:rFonts w:cs="Times New Roman"/>
          <w:color w:val="000000" w:themeColor="text1"/>
          <w:sz w:val="32"/>
          <w:szCs w:val="32"/>
        </w:rPr>
        <w:t xml:space="preserve"> </w:t>
      </w:r>
      <w:r w:rsidR="00F535D6" w:rsidRPr="00AB0A0B">
        <w:rPr>
          <w:rFonts w:cs="Times New Roman"/>
          <w:color w:val="000000" w:themeColor="text1"/>
          <w:sz w:val="32"/>
          <w:szCs w:val="32"/>
        </w:rPr>
        <w:t xml:space="preserve">M to a legitimate receiver </w:t>
      </w:r>
      <w:r w:rsidR="00F535D6" w:rsidRPr="00AB0A0B">
        <w:rPr>
          <w:rFonts w:cs="Times New Roman"/>
          <w:color w:val="000000" w:themeColor="text1"/>
          <w:sz w:val="32"/>
          <w:szCs w:val="32"/>
        </w:rPr>
        <w:t xml:space="preserve">meanwhile preventing the message to be obtained by the eavesdropper by stochastically encoding </w:t>
      </w:r>
      <w:r w:rsidR="00F535D6" w:rsidRPr="00AB0A0B">
        <w:rPr>
          <w:rFonts w:cs="Times New Roman"/>
          <w:color w:val="000000" w:themeColor="text1"/>
          <w:sz w:val="32"/>
          <w:szCs w:val="32"/>
        </w:rPr>
        <w:t>M into a code word X</w:t>
      </w:r>
      <w:r w:rsidR="00F535D6" w:rsidRPr="00AB0A0B">
        <w:rPr>
          <w:rFonts w:cs="Times New Roman"/>
          <w:color w:val="000000" w:themeColor="text1"/>
          <w:sz w:val="32"/>
          <w:szCs w:val="32"/>
          <w:vertAlign w:val="superscript"/>
        </w:rPr>
        <w:t>k</w:t>
      </w:r>
      <w:r w:rsidR="00F535D6" w:rsidRPr="00AB0A0B">
        <w:rPr>
          <w:rFonts w:cs="Times New Roman"/>
          <w:color w:val="000000" w:themeColor="text1"/>
          <w:sz w:val="32"/>
          <w:szCs w:val="32"/>
        </w:rPr>
        <w:t xml:space="preserve"> consisting of k symbols.</w:t>
      </w:r>
      <w:r w:rsidR="002F4795" w:rsidRPr="00AB0A0B">
        <w:rPr>
          <w:rFonts w:cs="Times New Roman"/>
          <w:color w:val="000000"/>
          <w:sz w:val="32"/>
          <w:szCs w:val="32"/>
        </w:rPr>
        <w:t xml:space="preserve"> Y</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w:t>
      </w:r>
      <w:r w:rsidR="002F4795" w:rsidRPr="00AB0A0B">
        <w:rPr>
          <w:rFonts w:cs="Times New Roman"/>
          <w:color w:val="000000"/>
          <w:sz w:val="32"/>
          <w:szCs w:val="32"/>
        </w:rPr>
        <w:t>and</w:t>
      </w:r>
      <w:r w:rsidR="00BE186A" w:rsidRPr="00AB0A0B">
        <w:rPr>
          <w:rFonts w:cs="Times New Roman"/>
          <w:color w:val="000000"/>
          <w:sz w:val="32"/>
          <w:szCs w:val="32"/>
        </w:rPr>
        <w:t xml:space="preserve"> Z</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are output sequences for the legitimate receiver and the eavesdropper respectively, the legitimate receiver obtains estimated message</w:t>
      </w:r>
      <w:r w:rsidR="00BE186A" w:rsidRPr="00AB0A0B">
        <w:rPr>
          <w:rFonts w:cs="Times New Roman"/>
          <w:color w:val="000000"/>
          <w:sz w:val="32"/>
          <w:szCs w:val="32"/>
        </w:rPr>
        <w:t xml:space="preserve"> M hat by decoding </w:t>
      </w:r>
      <w:r w:rsidR="00BE186A" w:rsidRPr="00AB0A0B">
        <w:rPr>
          <w:rFonts w:cs="Times New Roman"/>
          <w:color w:val="000000"/>
          <w:sz w:val="32"/>
          <w:szCs w:val="32"/>
        </w:rPr>
        <w:t>Y</w:t>
      </w:r>
      <w:r w:rsidR="00BE186A" w:rsidRPr="00AB0A0B">
        <w:rPr>
          <w:rFonts w:cs="Times New Roman"/>
          <w:color w:val="000000"/>
          <w:sz w:val="32"/>
          <w:szCs w:val="32"/>
          <w:vertAlign w:val="superscript"/>
        </w:rPr>
        <w:t>k</w:t>
      </w:r>
      <w:r w:rsidR="00BE186A" w:rsidRPr="00AB0A0B">
        <w:rPr>
          <w:rFonts w:cs="Times New Roman"/>
          <w:color w:val="000000"/>
          <w:sz w:val="32"/>
          <w:szCs w:val="32"/>
        </w:rPr>
        <w:t>.</w:t>
      </w:r>
    </w:p>
    <w:p w14:paraId="58851222" w14:textId="77777777" w:rsidR="009C78C5" w:rsidRPr="00AB0A0B"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AB0A0B" w:rsidRDefault="009C78C5" w:rsidP="00F535D6">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AB0A0B"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AB0A0B" w:rsidRDefault="00F42B16" w:rsidP="00A05530">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w:t>
      </w:r>
      <w:r w:rsidR="009C78C5" w:rsidRPr="00AB0A0B">
        <w:rPr>
          <w:rFonts w:cs="Times"/>
          <w:color w:val="000000" w:themeColor="text1"/>
        </w:rPr>
        <w:t>: Wiretap Channel mode</w:t>
      </w:r>
    </w:p>
    <w:p w14:paraId="26AE4F29" w14:textId="3686B06C" w:rsidR="002C5D15" w:rsidRPr="00AB0A0B" w:rsidRDefault="002C5D15" w:rsidP="002C5D15">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Figure 3</w:t>
      </w:r>
      <w:r w:rsidRPr="00AB0A0B">
        <w:rPr>
          <w:rFonts w:cs="Times New Roman"/>
          <w:color w:val="000000"/>
          <w:sz w:val="32"/>
          <w:szCs w:val="32"/>
        </w:rPr>
        <w:t>.2 shows the wiretap channel model with physically degraded assumption, where</w:t>
      </w:r>
      <w:r w:rsidR="00D65803" w:rsidRPr="00AB0A0B">
        <w:rPr>
          <w:rFonts w:cs="Times New Roman"/>
          <w:color w:val="000000"/>
          <w:sz w:val="32"/>
          <w:szCs w:val="32"/>
        </w:rPr>
        <w:t xml:space="preserve"> M hat</w:t>
      </w:r>
      <w:r w:rsidRPr="00AB0A0B">
        <w:rPr>
          <w:rFonts w:cs="Times"/>
          <w:color w:val="000000"/>
          <w:position w:val="5"/>
          <w:sz w:val="32"/>
          <w:szCs w:val="32"/>
        </w:rPr>
        <w:t xml:space="preserve"> </w:t>
      </w:r>
      <w:r w:rsidRPr="00AB0A0B">
        <w:rPr>
          <w:rFonts w:cs="Times New Roman"/>
          <w:color w:val="000000"/>
          <w:sz w:val="32"/>
          <w:szCs w:val="32"/>
        </w:rPr>
        <w:t xml:space="preserve">can be obtained by the receiver by decoding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whereas</w:t>
      </w:r>
      <w:r w:rsidR="00D65803" w:rsidRPr="00AB0A0B">
        <w:rPr>
          <w:rFonts w:cs="Times New Roman"/>
          <w:color w:val="000000"/>
          <w:sz w:val="32"/>
          <w:szCs w:val="32"/>
        </w:rPr>
        <w:t xml:space="preserve"> </w:t>
      </w:r>
      <w:r w:rsidR="00D65803" w:rsidRPr="00AB0A0B">
        <w:rPr>
          <w:rFonts w:cs="Times New Roman"/>
          <w:color w:val="000000"/>
          <w:sz w:val="32"/>
          <w:szCs w:val="32"/>
        </w:rPr>
        <w:t>Z</w:t>
      </w:r>
      <w:r w:rsidR="00D65803" w:rsidRPr="00AB0A0B">
        <w:rPr>
          <w:rFonts w:cs="Times New Roman"/>
          <w:color w:val="000000"/>
          <w:sz w:val="32"/>
          <w:szCs w:val="32"/>
          <w:vertAlign w:val="superscript"/>
        </w:rPr>
        <w:t>k</w:t>
      </w:r>
      <w:r w:rsidRPr="00AB0A0B">
        <w:rPr>
          <w:rFonts w:cs="Times New Roman"/>
          <w:color w:val="000000"/>
          <w:sz w:val="32"/>
          <w:szCs w:val="32"/>
        </w:rPr>
        <w:t xml:space="preserve"> </w:t>
      </w:r>
      <w:r w:rsidR="00D65803" w:rsidRPr="00AB0A0B">
        <w:rPr>
          <w:rFonts w:cs="Times New Roman"/>
          <w:color w:val="000000"/>
          <w:sz w:val="32"/>
          <w:szCs w:val="32"/>
        </w:rPr>
        <w:t xml:space="preserve">is a noisy </w:t>
      </w:r>
      <w:r w:rsidRPr="00AB0A0B">
        <w:rPr>
          <w:rFonts w:cs="Times New Roman"/>
          <w:color w:val="000000"/>
          <w:sz w:val="32"/>
          <w:szCs w:val="32"/>
        </w:rPr>
        <w:t xml:space="preserve">version of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observed by the eavesdropper [3</w:t>
      </w:r>
      <w:r w:rsidRPr="00AB0A0B">
        <w:rPr>
          <w:rFonts w:cs="Times New Roman"/>
          <w:color w:val="000000"/>
          <w:sz w:val="32"/>
          <w:szCs w:val="32"/>
        </w:rPr>
        <w:t xml:space="preserve">]. </w:t>
      </w:r>
    </w:p>
    <w:p w14:paraId="5A54CF13" w14:textId="2AD7D63B" w:rsidR="00857190" w:rsidRPr="00AB0A0B" w:rsidRDefault="00D65803" w:rsidP="00A05530">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AB0A0B" w:rsidRDefault="00D65803" w:rsidP="00D65803">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 xml:space="preserve">   </w:t>
      </w:r>
      <w:r w:rsidRPr="00AB0A0B">
        <w:rPr>
          <w:rFonts w:cs="Times"/>
          <w:color w:val="000000" w:themeColor="text1"/>
        </w:rPr>
        <w:tab/>
      </w:r>
      <w:r w:rsidRPr="00AB0A0B">
        <w:rPr>
          <w:rFonts w:cs="Times"/>
          <w:color w:val="000000" w:themeColor="text1"/>
        </w:rPr>
        <w:tab/>
      </w:r>
      <w:r w:rsidRPr="00AB0A0B">
        <w:rPr>
          <w:rFonts w:cs="Times"/>
          <w:color w:val="000000" w:themeColor="text1"/>
        </w:rPr>
        <w:tab/>
      </w:r>
      <w:r w:rsidRPr="00AB0A0B">
        <w:rPr>
          <w:rFonts w:cs="Times"/>
          <w:color w:val="000000" w:themeColor="text1"/>
        </w:rPr>
        <w:t>Figure 3.1: Wiretap Channel mode</w:t>
      </w:r>
      <w:r w:rsidRPr="00AB0A0B">
        <w:rPr>
          <w:rFonts w:cs="Times"/>
          <w:color w:val="000000" w:themeColor="text1"/>
        </w:rPr>
        <w:t xml:space="preserve"> (degraded assumption)</w:t>
      </w:r>
    </w:p>
    <w:p w14:paraId="7A982D23" w14:textId="77777777" w:rsidR="0066335D" w:rsidRPr="00AB0A0B" w:rsidRDefault="0066335D">
      <w:pPr>
        <w:rPr>
          <w:color w:val="000000" w:themeColor="text1"/>
          <w:sz w:val="28"/>
          <w:szCs w:val="28"/>
        </w:rPr>
      </w:pPr>
    </w:p>
    <w:p w14:paraId="54317E0A" w14:textId="77777777"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The equivocation rate [3</w:t>
      </w:r>
      <w:r w:rsidRPr="00AB0A0B">
        <w:rPr>
          <w:rFonts w:cs="Times New Roman"/>
          <w:color w:val="000000"/>
          <w:sz w:val="32"/>
          <w:szCs w:val="32"/>
        </w:rPr>
        <w:t xml:space="preserve">] is an important concept which quantifies how unlikely the eavesdropper to intercept valuable information in information-theoretic physical-layer security. This concept is defined as </w:t>
      </w:r>
    </w:p>
    <w:p w14:paraId="42365371" w14:textId="676DEA9B"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w:color w:val="000000"/>
        </w:rPr>
        <w:t xml:space="preserve">                                                         </w:t>
      </w:r>
      <w:r w:rsidRPr="00AB0A0B">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AB0A0B" w:rsidRDefault="00AB0A0B">
      <w:pPr>
        <w:rPr>
          <w:color w:val="000000" w:themeColor="text1"/>
          <w:sz w:val="32"/>
          <w:szCs w:val="32"/>
        </w:rPr>
      </w:pPr>
    </w:p>
    <w:p w14:paraId="02F35291" w14:textId="339837B3"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color w:val="000000" w:themeColor="text1"/>
          <w:sz w:val="32"/>
          <w:szCs w:val="32"/>
        </w:rPr>
        <w:t>where</w:t>
      </w:r>
      <w:r w:rsidRPr="00AB0A0B">
        <w:rPr>
          <w:color w:val="000000" w:themeColor="text1"/>
          <w:sz w:val="28"/>
          <w:szCs w:val="28"/>
        </w:rPr>
        <w:t xml:space="preserve"> </w:t>
      </w:r>
      <w:r w:rsidRPr="00AB0A0B">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AB0A0B">
        <w:rPr>
          <w:color w:val="000000" w:themeColor="text1"/>
          <w:sz w:val="28"/>
          <w:szCs w:val="28"/>
        </w:rPr>
        <w:t xml:space="preserve"> </w:t>
      </w:r>
      <w:r w:rsidRPr="00AB0A0B">
        <w:rPr>
          <w:rFonts w:cs="Times New Roman"/>
          <w:color w:val="000000"/>
          <w:sz w:val="32"/>
          <w:szCs w:val="32"/>
        </w:rPr>
        <w:t xml:space="preserve">denotes the conditional entropy of random variable </w:t>
      </w:r>
      <w:r w:rsidRPr="00AB0A0B">
        <w:rPr>
          <w:rFonts w:ascii="Cambria Math" w:eastAsia="Cambria Math" w:hAnsi="Cambria Math" w:cs="Cambria Math"/>
          <w:color w:val="000000"/>
          <w:sz w:val="32"/>
          <w:szCs w:val="32"/>
        </w:rPr>
        <w:t>𝐴</w:t>
      </w:r>
      <w:r w:rsidRPr="00AB0A0B">
        <w:rPr>
          <w:rFonts w:cs="Times"/>
          <w:color w:val="000000"/>
          <w:sz w:val="32"/>
          <w:szCs w:val="32"/>
        </w:rPr>
        <w:t xml:space="preserve"> </w:t>
      </w:r>
      <w:r w:rsidRPr="00AB0A0B">
        <w:rPr>
          <w:rFonts w:cs="Times New Roman"/>
          <w:color w:val="000000"/>
          <w:sz w:val="32"/>
          <w:szCs w:val="32"/>
        </w:rPr>
        <w:t xml:space="preserve">given random variable </w:t>
      </w:r>
      <w:r w:rsidRPr="00AB0A0B">
        <w:rPr>
          <w:rFonts w:ascii="Cambria Math" w:eastAsia="Cambria Math" w:hAnsi="Cambria Math" w:cs="Cambria Math"/>
          <w:color w:val="000000"/>
          <w:sz w:val="32"/>
          <w:szCs w:val="32"/>
        </w:rPr>
        <w:t>𝐵</w:t>
      </w:r>
      <w:r w:rsidRPr="00AB0A0B">
        <w:rPr>
          <w:rFonts w:cs="Times New Roman"/>
          <w:color w:val="000000"/>
          <w:sz w:val="32"/>
          <w:szCs w:val="32"/>
        </w:rPr>
        <w:t xml:space="preserve">; </w:t>
      </w:r>
      <w:r w:rsidRPr="00AB0A0B">
        <w:rPr>
          <w:rFonts w:ascii="Cambria Math" w:eastAsia="Cambria Math" w:hAnsi="Cambria Math" w:cs="Cambria Math"/>
          <w:color w:val="000000"/>
          <w:sz w:val="32"/>
          <w:szCs w:val="32"/>
        </w:rPr>
        <w:t>𝑅</w:t>
      </w:r>
      <w:r w:rsidRPr="00AB0A0B">
        <w:rPr>
          <w:rFonts w:ascii="Cambria Math" w:eastAsia="Cambria Math" w:hAnsi="Cambria Math" w:cs="Cambria Math"/>
          <w:color w:val="000000"/>
          <w:position w:val="-6"/>
        </w:rPr>
        <w:t>𝑒</w:t>
      </w:r>
      <w:r w:rsidRPr="00AB0A0B">
        <w:rPr>
          <w:rFonts w:cs="Times"/>
          <w:color w:val="000000"/>
          <w:position w:val="-6"/>
        </w:rPr>
        <w:t xml:space="preserve"> </w:t>
      </w:r>
      <w:r w:rsidRPr="00AB0A0B">
        <w:rPr>
          <w:rFonts w:cs="Times New Roman"/>
          <w:color w:val="000000"/>
          <w:sz w:val="32"/>
          <w:szCs w:val="32"/>
        </w:rPr>
        <w:t xml:space="preserve">represents the normalized uncertainty of message for a given . The secrecy capacity </w:t>
      </w:r>
      <w:r w:rsidRPr="00AB0A0B">
        <w:rPr>
          <w:rFonts w:ascii="Cambria Math" w:eastAsia="Cambria Math" w:hAnsi="Cambria Math" w:cs="Cambria Math"/>
          <w:color w:val="000000"/>
          <w:sz w:val="32"/>
          <w:szCs w:val="32"/>
        </w:rPr>
        <w:t>𝐶</w:t>
      </w:r>
      <w:r w:rsidRPr="00AB0A0B">
        <w:rPr>
          <w:rFonts w:ascii="Cambria Math" w:eastAsia="Cambria Math" w:hAnsi="Cambria Math" w:cs="Cambria Math"/>
          <w:color w:val="000000"/>
          <w:position w:val="-6"/>
        </w:rPr>
        <w:t>𝑠</w:t>
      </w:r>
      <w:r w:rsidRPr="00AB0A0B">
        <w:rPr>
          <w:rFonts w:cs="Times"/>
          <w:color w:val="000000"/>
          <w:position w:val="-6"/>
        </w:rPr>
        <w:t xml:space="preserve"> </w:t>
      </w:r>
      <w:r w:rsidRPr="00AB0A0B">
        <w:rPr>
          <w:rFonts w:cs="Times New Roman"/>
          <w:color w:val="000000"/>
          <w:sz w:val="32"/>
          <w:szCs w:val="32"/>
        </w:rPr>
        <w:t xml:space="preserve">is the maximum transmission rate achievable when the equivocation rate equals to the transmission rate as </w:t>
      </w:r>
      <w:r w:rsidRPr="00AB0A0B">
        <w:rPr>
          <w:rFonts w:ascii="Cambria Math" w:eastAsia="Cambria Math" w:hAnsi="Cambria Math" w:cs="Cambria Math"/>
          <w:color w:val="000000"/>
          <w:sz w:val="32"/>
          <w:szCs w:val="32"/>
        </w:rPr>
        <w:t>𝑘</w:t>
      </w:r>
      <w:r w:rsidRPr="00AB0A0B">
        <w:rPr>
          <w:rFonts w:cs="Times"/>
          <w:color w:val="000000"/>
          <w:sz w:val="32"/>
          <w:szCs w:val="32"/>
        </w:rPr>
        <w:t xml:space="preserve"> </w:t>
      </w:r>
      <w:r>
        <w:rPr>
          <w:rFonts w:cs="Times New Roman"/>
          <w:color w:val="000000"/>
          <w:sz w:val="32"/>
          <w:szCs w:val="32"/>
        </w:rPr>
        <w:t>goes to infinity [3</w:t>
      </w:r>
      <w:r w:rsidRPr="00AB0A0B">
        <w:rPr>
          <w:rFonts w:cs="Times New Roman"/>
          <w:color w:val="000000"/>
          <w:sz w:val="32"/>
          <w:szCs w:val="32"/>
        </w:rPr>
        <w:t xml:space="preserve">]. </w:t>
      </w:r>
    </w:p>
    <w:p w14:paraId="4A0D57E9" w14:textId="7C598648"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sz w:val="32"/>
          <w:szCs w:val="32"/>
        </w:rPr>
        <w:t>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the capacity of the channel to the legitimate receiver and the capacity of the</w:t>
      </w:r>
      <w:r w:rsidRPr="00AB0A0B">
        <w:rPr>
          <w:rFonts w:cs="Times New Roman"/>
          <w:color w:val="000000"/>
          <w:sz w:val="32"/>
          <w:szCs w:val="32"/>
        </w:rPr>
        <w:t xml:space="preserve"> channel to the eavesdropper [3</w:t>
      </w:r>
      <w:r w:rsidRPr="00AB0A0B">
        <w:rPr>
          <w:rFonts w:cs="Times New Roman"/>
          <w:color w:val="000000"/>
          <w:sz w:val="32"/>
          <w:szCs w:val="32"/>
        </w:rPr>
        <w:t xml:space="preserve">]. </w:t>
      </w:r>
    </w:p>
    <w:p w14:paraId="00B0BD57" w14:textId="4C805F6D" w:rsidR="00107774" w:rsidRDefault="00107774" w:rsidP="00AB0A0B">
      <w:pPr>
        <w:widowControl w:val="0"/>
        <w:autoSpaceDE w:val="0"/>
        <w:autoSpaceDN w:val="0"/>
        <w:adjustRightInd w:val="0"/>
        <w:spacing w:after="240" w:line="360" w:lineRule="atLeast"/>
        <w:rPr>
          <w:rFonts w:cs="Times"/>
          <w:b/>
          <w:color w:val="000000"/>
          <w:sz w:val="32"/>
          <w:szCs w:val="32"/>
        </w:rPr>
      </w:pPr>
      <w:r w:rsidRPr="00107774">
        <w:rPr>
          <w:rFonts w:cs="Times"/>
          <w:b/>
          <w:color w:val="000000"/>
          <w:sz w:val="32"/>
          <w:szCs w:val="32"/>
        </w:rPr>
        <w:t>3.1 MIMO Channel Capacity</w:t>
      </w:r>
    </w:p>
    <w:p w14:paraId="6A19FC13" w14:textId="7A7B8EA2" w:rsidR="00107774" w:rsidRPr="00107774" w:rsidRDefault="00107774" w:rsidP="00AB0A0B">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107774" w:rsidRDefault="00107774" w:rsidP="00107774">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Default="00107774" w:rsidP="00AB0A0B">
      <w:pPr>
        <w:widowControl w:val="0"/>
        <w:autoSpaceDE w:val="0"/>
        <w:autoSpaceDN w:val="0"/>
        <w:adjustRightInd w:val="0"/>
        <w:spacing w:after="240" w:line="360" w:lineRule="atLeast"/>
        <w:rPr>
          <w:rFonts w:cs="Times New Roman"/>
          <w:color w:val="000000"/>
          <w:sz w:val="32"/>
          <w:szCs w:val="32"/>
        </w:rPr>
      </w:pPr>
      <w:r w:rsidRPr="00107774">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ergodic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Default="00107774" w:rsidP="0010777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Since it is difficult to evaluate the exact ergodic capacity of MIMO correlated </w:t>
      </w:r>
      <w:r>
        <w:rPr>
          <w:rFonts w:ascii="Times New Roman" w:hAnsi="Times New Roman" w:cs="Times New Roman"/>
          <w:color w:val="000000"/>
          <w:sz w:val="32"/>
          <w:szCs w:val="32"/>
        </w:rPr>
        <w:t>fading channel, reference [5</w:t>
      </w:r>
      <w:r>
        <w:rPr>
          <w:rFonts w:ascii="Times New Roman" w:hAnsi="Times New Roman" w:cs="Times New Roman"/>
          <w:color w:val="000000"/>
          <w:sz w:val="32"/>
          <w:szCs w:val="32"/>
        </w:rPr>
        <w:t>] focuses on evaluating the bounding techniques of MIMO capacity. The upper and lower bounds on the ergodic capacity of spatially correlated Rician MIM</w:t>
      </w:r>
      <w:r>
        <w:rPr>
          <w:rFonts w:ascii="Times New Roman" w:hAnsi="Times New Roman" w:cs="Times New Roman"/>
          <w:color w:val="000000"/>
          <w:sz w:val="32"/>
          <w:szCs w:val="32"/>
        </w:rPr>
        <w:t>O channels are considered in [6</w:t>
      </w:r>
      <w:r>
        <w:rPr>
          <w:rFonts w:ascii="Times New Roman" w:hAnsi="Times New Roman" w:cs="Times New Roman"/>
          <w:color w:val="000000"/>
          <w:sz w:val="32"/>
          <w:szCs w:val="32"/>
        </w:rPr>
        <w:t>], the outage capacity of such channels at high signal-to-noise ratio (SNR) is also discussed. It has been found that the upper bounds of ergodic capacity are tight at high SNR. Both ergodic and outage capacities can be affected by the antenna configuration. For the single-user system, the predicted capacity gain obtained from MIMO is</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based on sometimes unpractical assumptions such as the channel state information (CSI) is both known at transmitter and receiver. </w:t>
      </w:r>
    </w:p>
    <w:p w14:paraId="67A66355" w14:textId="77777777" w:rsidR="00FE5CC9"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Default="00FE5CC9" w:rsidP="00AB0A0B">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3.2 Information Theoretic Security</w:t>
      </w:r>
    </w:p>
    <w:p w14:paraId="0D3A0E62" w14:textId="3654DDCA" w:rsidR="00FE5CC9" w:rsidRDefault="00FE5CC9" w:rsidP="00FE5CC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Security, including confidentiality, integrity, authentication and nonrepudiation, is becoming an extremely important issue </w:t>
      </w:r>
      <w:r>
        <w:rPr>
          <w:rFonts w:ascii="Times New Roman" w:hAnsi="Times New Roman" w:cs="Times New Roman"/>
          <w:color w:val="000000"/>
          <w:sz w:val="32"/>
          <w:szCs w:val="32"/>
        </w:rPr>
        <w:t>in the communication systems [3</w:t>
      </w:r>
      <w:r>
        <w:rPr>
          <w:rFonts w:ascii="Times New Roman" w:hAnsi="Times New Roman" w:cs="Times New Roman"/>
          <w:color w:val="000000"/>
          <w:sz w:val="32"/>
          <w:szCs w:val="32"/>
        </w:rPr>
        <w:t xml:space="preserve">].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ciphertext. The eavesdropper is able to access the ciphertext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Default="00FE5CC9" w:rsidP="00FE5CC9">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3.3 Convex Optimization</w:t>
      </w:r>
    </w:p>
    <w:p w14:paraId="00F72EA4" w14:textId="25C4E860" w:rsidR="00FE5CC9" w:rsidRDefault="00FE5CC9" w:rsidP="00FE5CC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The optimization of transmitter in this thesis is based on convex optimization theory, which is introduced in [42] to [44].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definite problems were developed. Within a few years, numerous applications of convex optimization have been discovered. Formulating a problem as a convex optimization problem brings a lot of advantages.</w:t>
      </w:r>
      <w:bookmarkStart w:id="0" w:name="_GoBack"/>
      <w:bookmarkEnd w:id="0"/>
      <w:r>
        <w:rPr>
          <w:rFonts w:ascii="Times New Roman" w:hAnsi="Times New Roman" w:cs="Times New Roman"/>
          <w:color w:val="000000"/>
          <w:sz w:val="32"/>
          <w:szCs w:val="32"/>
        </w:rPr>
        <w:t xml:space="preserve"> It allows us to efficiently and reliably solve the original problem. Reference [45] studied the robust convex optimization and [46] introduced four kinds of convexity which are weaker than strict convexity but stronger than quasiconvexity. Reference [47] discussed quasiconvex programmings. References [48, 49]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33DACED2" w14:textId="77777777" w:rsidR="00FE5CC9" w:rsidRPr="00FE5CC9" w:rsidRDefault="00FE5CC9" w:rsidP="00FE5CC9">
      <w:pPr>
        <w:widowControl w:val="0"/>
        <w:autoSpaceDE w:val="0"/>
        <w:autoSpaceDN w:val="0"/>
        <w:adjustRightInd w:val="0"/>
        <w:spacing w:after="240" w:line="360" w:lineRule="atLeast"/>
        <w:rPr>
          <w:rFonts w:cs="Times"/>
          <w:b/>
          <w:color w:val="000000"/>
          <w:sz w:val="32"/>
          <w:szCs w:val="32"/>
        </w:rPr>
      </w:pPr>
    </w:p>
    <w:p w14:paraId="5DE89D3D" w14:textId="465961DF" w:rsidR="0066335D" w:rsidRPr="00AB0A0B" w:rsidRDefault="00EB552C">
      <w:pPr>
        <w:rPr>
          <w:b/>
          <w:color w:val="000000" w:themeColor="text1"/>
          <w:sz w:val="32"/>
          <w:szCs w:val="32"/>
        </w:rPr>
      </w:pPr>
      <w:r w:rsidRPr="00AB0A0B">
        <w:rPr>
          <w:b/>
          <w:color w:val="000000" w:themeColor="text1"/>
          <w:sz w:val="32"/>
          <w:szCs w:val="32"/>
        </w:rPr>
        <w:t>References</w:t>
      </w:r>
    </w:p>
    <w:p w14:paraId="6E0C9208" w14:textId="77777777" w:rsidR="00EB552C" w:rsidRPr="00AB0A0B" w:rsidRDefault="00EB552C">
      <w:pPr>
        <w:rPr>
          <w:b/>
          <w:color w:val="000000" w:themeColor="text1"/>
          <w:sz w:val="32"/>
          <w:szCs w:val="32"/>
        </w:rPr>
      </w:pPr>
    </w:p>
    <w:p w14:paraId="2CDEF6D7" w14:textId="6F237D48"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[1</w:t>
      </w:r>
      <w:r w:rsidRPr="00AB0A0B">
        <w:rPr>
          <w:rFonts w:cs="Times New Roman"/>
          <w:color w:val="000000" w:themeColor="text1"/>
          <w:sz w:val="32"/>
          <w:szCs w:val="32"/>
        </w:rPr>
        <w:t xml:space="preserve">] G. J. Foschini, Layered Space-Time Architecture for Wireless Communication in a Fading Environment when using Multiple Antennas, </w:t>
      </w:r>
      <w:r w:rsidRPr="00AB0A0B">
        <w:rPr>
          <w:rFonts w:cs="Times"/>
          <w:i/>
          <w:iCs/>
          <w:color w:val="000000" w:themeColor="text1"/>
          <w:sz w:val="32"/>
          <w:szCs w:val="32"/>
        </w:rPr>
        <w:t>Bell Lab</w:t>
      </w:r>
      <w:r w:rsidRPr="00AB0A0B">
        <w:rPr>
          <w:rFonts w:cs="Times New Roman"/>
          <w:color w:val="000000" w:themeColor="text1"/>
          <w:sz w:val="32"/>
          <w:szCs w:val="32"/>
        </w:rPr>
        <w:t xml:space="preserve">, </w:t>
      </w:r>
      <w:r w:rsidRPr="00AB0A0B">
        <w:rPr>
          <w:rFonts w:cs="Times"/>
          <w:i/>
          <w:iCs/>
          <w:color w:val="000000" w:themeColor="text1"/>
          <w:sz w:val="32"/>
          <w:szCs w:val="32"/>
        </w:rPr>
        <w:t xml:space="preserve">Tech. </w:t>
      </w:r>
      <w:r w:rsidRPr="00AB0A0B">
        <w:rPr>
          <w:rFonts w:cs="Times New Roman"/>
          <w:color w:val="000000" w:themeColor="text1"/>
          <w:sz w:val="32"/>
          <w:szCs w:val="32"/>
        </w:rPr>
        <w:t>J., V. 1, N. 2, pp. 41-59, Oct. 1996.</w:t>
      </w:r>
      <w:r w:rsidRPr="00AB0A0B">
        <w:rPr>
          <w:rFonts w:ascii="MS Mincho" w:eastAsia="MS Mincho" w:hAnsi="MS Mincho" w:cs="MS Mincho"/>
          <w:color w:val="000000" w:themeColor="text1"/>
          <w:sz w:val="32"/>
          <w:szCs w:val="32"/>
        </w:rPr>
        <w:t> </w:t>
      </w:r>
    </w:p>
    <w:p w14:paraId="48F58079" w14:textId="3484FAB9" w:rsidR="00EB552C" w:rsidRPr="00AB0A0B"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AB0A0B">
        <w:rPr>
          <w:rFonts w:cs="Times New Roman"/>
          <w:color w:val="000000" w:themeColor="text1"/>
          <w:sz w:val="32"/>
          <w:szCs w:val="32"/>
        </w:rPr>
        <w:t>[2</w:t>
      </w:r>
      <w:r w:rsidRPr="00AB0A0B">
        <w:rPr>
          <w:rFonts w:cs="Times New Roman"/>
          <w:color w:val="000000" w:themeColor="text1"/>
          <w:sz w:val="32"/>
          <w:szCs w:val="32"/>
        </w:rPr>
        <w:t xml:space="preserve">] I. E. Telatar, Capacity of Multi-Antenna Gaussian Channels, </w:t>
      </w:r>
      <w:r w:rsidRPr="00AB0A0B">
        <w:rPr>
          <w:rFonts w:cs="Times"/>
          <w:i/>
          <w:iCs/>
          <w:color w:val="000000" w:themeColor="text1"/>
          <w:sz w:val="32"/>
          <w:szCs w:val="32"/>
        </w:rPr>
        <w:t>AT&amp;T Bell Lab. Internal Tech. Memo</w:t>
      </w:r>
      <w:r w:rsidRPr="00AB0A0B">
        <w:rPr>
          <w:rFonts w:cs="Times New Roman"/>
          <w:color w:val="000000" w:themeColor="text1"/>
          <w:sz w:val="32"/>
          <w:szCs w:val="32"/>
        </w:rPr>
        <w:t xml:space="preserve">., Jun. 1995. </w:t>
      </w:r>
    </w:p>
    <w:p w14:paraId="425B4B03" w14:textId="34169668" w:rsidR="00F51AEB" w:rsidRPr="00AB0A0B" w:rsidRDefault="00F51AEB"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[3] </w:t>
      </w:r>
      <w:r w:rsidRPr="00AB0A0B">
        <w:rPr>
          <w:rFonts w:cs="Times New Roman"/>
          <w:color w:val="000000" w:themeColor="text1"/>
          <w:sz w:val="32"/>
          <w:szCs w:val="32"/>
        </w:rPr>
        <w:t xml:space="preserve">Y. Liang, H. V. Poor, S. Shamai(Shitz), Information Theoretic Security, </w:t>
      </w:r>
      <w:r w:rsidRPr="00AB0A0B">
        <w:rPr>
          <w:rFonts w:cs="Times"/>
          <w:i/>
          <w:iCs/>
          <w:color w:val="000000" w:themeColor="text1"/>
          <w:sz w:val="32"/>
          <w:szCs w:val="32"/>
        </w:rPr>
        <w:t>Found. and Trends in Commun</w:t>
      </w:r>
      <w:r w:rsidRPr="00AB0A0B">
        <w:rPr>
          <w:rFonts w:cs="Times New Roman"/>
          <w:color w:val="000000" w:themeColor="text1"/>
          <w:sz w:val="32"/>
          <w:szCs w:val="32"/>
        </w:rPr>
        <w:t xml:space="preserve">. </w:t>
      </w:r>
      <w:r w:rsidRPr="00AB0A0B">
        <w:rPr>
          <w:rFonts w:cs="Times"/>
          <w:i/>
          <w:iCs/>
          <w:color w:val="000000" w:themeColor="text1"/>
          <w:sz w:val="32"/>
          <w:szCs w:val="32"/>
        </w:rPr>
        <w:t>and Info. Theory</w:t>
      </w:r>
      <w:r w:rsidRPr="00AB0A0B">
        <w:rPr>
          <w:rFonts w:cs="Times New Roman"/>
          <w:color w:val="000000" w:themeColor="text1"/>
          <w:sz w:val="32"/>
          <w:szCs w:val="32"/>
        </w:rPr>
        <w:t>, V. 5, N. 45, 2008, pp. 355-580.</w:t>
      </w:r>
      <w:r w:rsidRPr="00AB0A0B">
        <w:rPr>
          <w:rFonts w:ascii="MS Mincho" w:eastAsia="MS Mincho" w:hAnsi="MS Mincho" w:cs="MS Mincho"/>
          <w:color w:val="000000" w:themeColor="text1"/>
          <w:sz w:val="32"/>
          <w:szCs w:val="32"/>
        </w:rPr>
        <w:t> </w:t>
      </w:r>
    </w:p>
    <w:p w14:paraId="66F439D3" w14:textId="77777777" w:rsidR="00F51AEB"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AB0A0B">
        <w:rPr>
          <w:color w:val="000000" w:themeColor="text1"/>
          <w:sz w:val="32"/>
          <w:szCs w:val="32"/>
        </w:rPr>
        <w:t xml:space="preserve">[4] </w:t>
      </w:r>
      <w:r w:rsidRPr="00AB0A0B">
        <w:rPr>
          <w:rFonts w:cs="Times New Roman"/>
          <w:color w:val="000000" w:themeColor="text1"/>
          <w:sz w:val="32"/>
          <w:szCs w:val="32"/>
        </w:rPr>
        <w:t xml:space="preserve">D. Hofheinz, E. Kiltz, Secure Hybrid Encryption from Weakened Key Encapsulation, </w:t>
      </w:r>
      <w:r w:rsidRPr="00AB0A0B">
        <w:rPr>
          <w:rFonts w:cs="Times"/>
          <w:i/>
          <w:iCs/>
          <w:color w:val="000000" w:themeColor="text1"/>
          <w:sz w:val="32"/>
          <w:szCs w:val="32"/>
        </w:rPr>
        <w:t>Crypto</w:t>
      </w:r>
      <w:r w:rsidRPr="00AB0A0B">
        <w:rPr>
          <w:rFonts w:cs="Times New Roman"/>
          <w:color w:val="000000" w:themeColor="text1"/>
          <w:sz w:val="32"/>
          <w:szCs w:val="32"/>
        </w:rPr>
        <w:t xml:space="preserve">’ </w:t>
      </w:r>
      <w:r w:rsidRPr="00AB0A0B">
        <w:rPr>
          <w:rFonts w:cs="Times"/>
          <w:i/>
          <w:iCs/>
          <w:color w:val="000000" w:themeColor="text1"/>
          <w:sz w:val="32"/>
          <w:szCs w:val="32"/>
        </w:rPr>
        <w:t>07</w:t>
      </w:r>
      <w:r w:rsidRPr="00AB0A0B">
        <w:rPr>
          <w:rFonts w:cs="Times New Roman"/>
          <w:color w:val="000000" w:themeColor="text1"/>
          <w:sz w:val="32"/>
          <w:szCs w:val="32"/>
        </w:rPr>
        <w:t xml:space="preserve">, </w:t>
      </w:r>
      <w:r w:rsidRPr="00AB0A0B">
        <w:rPr>
          <w:rFonts w:cs="Times"/>
          <w:i/>
          <w:iCs/>
          <w:color w:val="000000" w:themeColor="text1"/>
          <w:sz w:val="32"/>
          <w:szCs w:val="32"/>
        </w:rPr>
        <w:t>LNCS</w:t>
      </w:r>
      <w:r w:rsidRPr="00AB0A0B">
        <w:rPr>
          <w:rFonts w:cs="Times New Roman"/>
          <w:color w:val="000000" w:themeColor="text1"/>
          <w:sz w:val="32"/>
          <w:szCs w:val="32"/>
        </w:rPr>
        <w:t xml:space="preserve">, Santa Barbara, CA, USA, Aug 2007, pp. 553–571. </w:t>
      </w:r>
    </w:p>
    <w:p w14:paraId="4D22B38D"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[5</w:t>
      </w:r>
      <w:r>
        <w:rPr>
          <w:rFonts w:ascii="Times New Roman" w:hAnsi="Times New Roman" w:cs="Times New Roman"/>
          <w:color w:val="000000"/>
          <w:sz w:val="32"/>
          <w:szCs w:val="32"/>
        </w:rPr>
        <w:t xml:space="preserve">] Q. T. Zhang, X. W. Cui, X. M. Li, Very Tight Capacity Bounds for MIMO-Correlated Rayleigh-Fading Channels, </w:t>
      </w:r>
      <w:r>
        <w:rPr>
          <w:rFonts w:ascii="Times" w:hAnsi="Times" w:cs="Times"/>
          <w:i/>
          <w:iCs/>
          <w:color w:val="000000"/>
          <w:sz w:val="32"/>
          <w:szCs w:val="32"/>
        </w:rPr>
        <w:t>IEEE Trans. Wireless Commun</w:t>
      </w:r>
      <w:r>
        <w:rPr>
          <w:rFonts w:ascii="Times New Roman" w:hAnsi="Times New Roman" w:cs="Times New Roman"/>
          <w:color w:val="000000"/>
          <w:sz w:val="32"/>
          <w:szCs w:val="32"/>
        </w:rPr>
        <w:t>., V. 4, N.2, pp. 681-888, Mar. 2005.</w:t>
      </w:r>
      <w:r>
        <w:rPr>
          <w:rFonts w:ascii="MS Mincho" w:eastAsia="MS Mincho" w:hAnsi="MS Mincho" w:cs="MS Mincho"/>
          <w:color w:val="000000"/>
          <w:sz w:val="32"/>
          <w:szCs w:val="32"/>
        </w:rPr>
        <w:t> </w:t>
      </w:r>
    </w:p>
    <w:p w14:paraId="6FC66569"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[6</w:t>
      </w:r>
      <w:r>
        <w:rPr>
          <w:rFonts w:ascii="Times New Roman" w:hAnsi="Times New Roman" w:cs="Times New Roman"/>
          <w:color w:val="000000"/>
          <w:sz w:val="32"/>
          <w:szCs w:val="32"/>
        </w:rPr>
        <w:t xml:space="preserve">] M. R. McKay, I. B. Collings, General Capacity Bounds for Spatially Correlated Rician MIMO Channels, </w:t>
      </w:r>
      <w:r>
        <w:rPr>
          <w:rFonts w:ascii="Times" w:hAnsi="Times" w:cs="Times"/>
          <w:i/>
          <w:iCs/>
          <w:color w:val="000000"/>
          <w:sz w:val="32"/>
          <w:szCs w:val="32"/>
        </w:rPr>
        <w:t>IEEE Trans. Info. Theory</w:t>
      </w:r>
      <w:r>
        <w:rPr>
          <w:rFonts w:ascii="Times New Roman" w:hAnsi="Times New Roman" w:cs="Times New Roman"/>
          <w:color w:val="000000"/>
          <w:sz w:val="32"/>
          <w:szCs w:val="32"/>
        </w:rPr>
        <w:t>, V. 51, N. 9, pp. 3121-3145, Sep. 2005.</w:t>
      </w:r>
      <w:r>
        <w:rPr>
          <w:rFonts w:ascii="MS Mincho" w:eastAsia="MS Mincho" w:hAnsi="MS Mincho" w:cs="MS Mincho"/>
          <w:color w:val="000000"/>
          <w:sz w:val="32"/>
          <w:szCs w:val="32"/>
        </w:rPr>
        <w:t> </w:t>
      </w:r>
    </w:p>
    <w:p w14:paraId="5E12DFB7" w14:textId="72FFFBD5" w:rsidR="00107774" w:rsidRPr="00107774" w:rsidRDefault="00107774" w:rsidP="00F51AE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[7</w:t>
      </w:r>
      <w:r>
        <w:rPr>
          <w:rFonts w:ascii="Times New Roman" w:hAnsi="Times New Roman" w:cs="Times New Roman"/>
          <w:color w:val="000000"/>
          <w:sz w:val="32"/>
          <w:szCs w:val="32"/>
        </w:rPr>
        <w:t xml:space="preserve">] A. Goldsmith, S. A. Jafar, N. Jindal, S. Vishwanath, Capacity Limits of MIMO Channels, </w:t>
      </w:r>
      <w:r>
        <w:rPr>
          <w:rFonts w:ascii="Times" w:hAnsi="Times" w:cs="Times"/>
          <w:i/>
          <w:iCs/>
          <w:color w:val="000000"/>
          <w:sz w:val="32"/>
          <w:szCs w:val="32"/>
        </w:rPr>
        <w:t>IEEE J. Select. Areas Commun.</w:t>
      </w:r>
      <w:r>
        <w:rPr>
          <w:rFonts w:ascii="Times New Roman" w:hAnsi="Times New Roman" w:cs="Times New Roman"/>
          <w:color w:val="000000"/>
          <w:sz w:val="32"/>
          <w:szCs w:val="32"/>
        </w:rPr>
        <w:t xml:space="preserve">, V. 21, N. 5, pp. 684-702, Jun. 2003 </w:t>
      </w:r>
    </w:p>
    <w:p w14:paraId="734B3DEE" w14:textId="0E95216B" w:rsidR="00EB552C" w:rsidRPr="00AB0A0B" w:rsidRDefault="00EB552C">
      <w:pPr>
        <w:rPr>
          <w:color w:val="000000" w:themeColor="text1"/>
          <w:sz w:val="32"/>
          <w:szCs w:val="32"/>
        </w:rPr>
      </w:pPr>
    </w:p>
    <w:sectPr w:rsidR="00EB552C" w:rsidRPr="00AB0A0B" w:rsidSect="00145DDB">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0C880" w14:textId="77777777" w:rsidR="00B37375" w:rsidRDefault="00B37375" w:rsidP="0066335D">
      <w:r>
        <w:separator/>
      </w:r>
    </w:p>
  </w:endnote>
  <w:endnote w:type="continuationSeparator" w:id="0">
    <w:p w14:paraId="010DE840" w14:textId="77777777" w:rsidR="00B37375" w:rsidRDefault="00B37375"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66335D" w:rsidRDefault="0066335D" w:rsidP="000A0A5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66335D" w:rsidRDefault="0066335D"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66335D" w:rsidRDefault="0066335D" w:rsidP="000A0A5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7375">
      <w:rPr>
        <w:rStyle w:val="PageNumber"/>
        <w:noProof/>
      </w:rPr>
      <w:t>1</w:t>
    </w:r>
    <w:r>
      <w:rPr>
        <w:rStyle w:val="PageNumber"/>
      </w:rPr>
      <w:fldChar w:fldCharType="end"/>
    </w:r>
  </w:p>
  <w:p w14:paraId="1B2FECAD" w14:textId="77777777" w:rsidR="0066335D" w:rsidRDefault="0066335D"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06C8E" w14:textId="77777777" w:rsidR="00B37375" w:rsidRDefault="00B37375" w:rsidP="0066335D">
      <w:r>
        <w:separator/>
      </w:r>
    </w:p>
  </w:footnote>
  <w:footnote w:type="continuationSeparator" w:id="0">
    <w:p w14:paraId="03AA8DC3" w14:textId="77777777" w:rsidR="00B37375" w:rsidRDefault="00B37375"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107774"/>
    <w:rsid w:val="00145DDB"/>
    <w:rsid w:val="002A5C98"/>
    <w:rsid w:val="002C5D15"/>
    <w:rsid w:val="002F4795"/>
    <w:rsid w:val="005C3A83"/>
    <w:rsid w:val="0066335D"/>
    <w:rsid w:val="006F22A8"/>
    <w:rsid w:val="00744381"/>
    <w:rsid w:val="00825F3B"/>
    <w:rsid w:val="00857190"/>
    <w:rsid w:val="009770A7"/>
    <w:rsid w:val="009B3077"/>
    <w:rsid w:val="009C78C5"/>
    <w:rsid w:val="00A05530"/>
    <w:rsid w:val="00A24143"/>
    <w:rsid w:val="00A5072A"/>
    <w:rsid w:val="00A87306"/>
    <w:rsid w:val="00AA33B9"/>
    <w:rsid w:val="00AB0A0B"/>
    <w:rsid w:val="00B37375"/>
    <w:rsid w:val="00B51288"/>
    <w:rsid w:val="00B647AF"/>
    <w:rsid w:val="00BE1552"/>
    <w:rsid w:val="00BE186A"/>
    <w:rsid w:val="00C62929"/>
    <w:rsid w:val="00C70B5A"/>
    <w:rsid w:val="00D45D71"/>
    <w:rsid w:val="00D65803"/>
    <w:rsid w:val="00EA0018"/>
    <w:rsid w:val="00EB552C"/>
    <w:rsid w:val="00F42B16"/>
    <w:rsid w:val="00F51AEB"/>
    <w:rsid w:val="00F535D6"/>
    <w:rsid w:val="00F86395"/>
    <w:rsid w:val="00F94874"/>
    <w:rsid w:val="00FE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4802</Words>
  <Characters>27377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2018-03-28T19:56:00Z</dcterms:created>
  <dcterms:modified xsi:type="dcterms:W3CDTF">2018-03-28T23:05:00Z</dcterms:modified>
</cp:coreProperties>
</file>