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E1CA" w14:textId="08E1E291" w:rsidR="005B47DB" w:rsidRPr="0093576B" w:rsidRDefault="00D42D67" w:rsidP="00535E14">
      <w:pPr>
        <w:ind w:firstLine="720"/>
        <w:rPr>
          <w:rFonts w:ascii="Arial" w:hAnsi="Arial" w:cs="Arial"/>
          <w:sz w:val="24"/>
          <w:szCs w:val="24"/>
        </w:rPr>
      </w:pPr>
      <w:r w:rsidRPr="0093576B">
        <w:rPr>
          <w:rFonts w:ascii="Arial" w:hAnsi="Arial" w:cs="Arial"/>
          <w:sz w:val="24"/>
          <w:szCs w:val="24"/>
        </w:rPr>
        <w:t xml:space="preserve">Feelings, something most people may avoid talking about. Emotions, we all have them, whether we chose to open up about how we feel or ignore them, numb ourselves, push the feelings down, or hopefully seek help. Neglecting your mental Health can lead to severe mental illnesses. According to the CDC “More than 1 in 5 US adults live with a mental illness”(CDC, 2023). A person’s Mental Health affects how a person behaves/acts, how they think and feel. Many of us have someone in our family or friends circle or quite possibly yourself that may suffer from a mental illness, as it affects billions around the world. For College students attending WCTC there is lack of Mental Health </w:t>
      </w:r>
      <w:r w:rsidR="00BC4CC2" w:rsidRPr="0093576B">
        <w:rPr>
          <w:rFonts w:ascii="Arial" w:hAnsi="Arial" w:cs="Arial"/>
          <w:sz w:val="24"/>
          <w:szCs w:val="24"/>
        </w:rPr>
        <w:t xml:space="preserve">support for Online/Off campus students. </w:t>
      </w:r>
    </w:p>
    <w:p w14:paraId="7F1B01EB" w14:textId="77777777" w:rsidR="00535E14" w:rsidRPr="0093576B" w:rsidRDefault="00BC4CC2" w:rsidP="00535E14">
      <w:pPr>
        <w:ind w:firstLine="720"/>
        <w:rPr>
          <w:rFonts w:ascii="Arial" w:hAnsi="Arial" w:cs="Arial"/>
          <w:sz w:val="24"/>
          <w:szCs w:val="24"/>
        </w:rPr>
      </w:pPr>
      <w:r w:rsidRPr="0093576B">
        <w:rPr>
          <w:rFonts w:ascii="Arial" w:hAnsi="Arial" w:cs="Arial"/>
          <w:sz w:val="24"/>
          <w:szCs w:val="24"/>
        </w:rPr>
        <w:t xml:space="preserve">Some students work the typical 9-5 job, maybe have kids, don’t have transportation, or have other responsibilities that restrict or limit their ability to meet with a mental health professional during their limited office hours. There is a lack of </w:t>
      </w:r>
      <w:r w:rsidR="00535E14" w:rsidRPr="0093576B">
        <w:rPr>
          <w:rFonts w:ascii="Arial" w:hAnsi="Arial" w:cs="Arial"/>
          <w:sz w:val="24"/>
          <w:szCs w:val="24"/>
        </w:rPr>
        <w:t xml:space="preserve">mental health </w:t>
      </w:r>
      <w:r w:rsidRPr="0093576B">
        <w:rPr>
          <w:rFonts w:ascii="Arial" w:hAnsi="Arial" w:cs="Arial"/>
          <w:sz w:val="24"/>
          <w:szCs w:val="24"/>
        </w:rPr>
        <w:t>resources</w:t>
      </w:r>
      <w:r w:rsidR="00535E14" w:rsidRPr="0093576B">
        <w:rPr>
          <w:rFonts w:ascii="Arial" w:hAnsi="Arial" w:cs="Arial"/>
          <w:sz w:val="24"/>
          <w:szCs w:val="24"/>
        </w:rPr>
        <w:t xml:space="preserve"> nights and weekends for online/off campus students. According to the WCTC Website, the office hours are 8am-430pm Monday-Thursday and 8am- 4pm on Fridays (WCTC.EDU, 2024). </w:t>
      </w:r>
    </w:p>
    <w:p w14:paraId="1BB6A020" w14:textId="30C1E1DB" w:rsidR="00535E14" w:rsidRPr="0093576B" w:rsidRDefault="00535E14" w:rsidP="00535E14">
      <w:pPr>
        <w:ind w:firstLine="720"/>
        <w:rPr>
          <w:rFonts w:ascii="Arial" w:hAnsi="Arial" w:cs="Arial"/>
          <w:sz w:val="24"/>
          <w:szCs w:val="24"/>
        </w:rPr>
      </w:pPr>
      <w:r w:rsidRPr="0093576B">
        <w:rPr>
          <w:rFonts w:ascii="Arial" w:hAnsi="Arial" w:cs="Arial"/>
          <w:sz w:val="24"/>
          <w:szCs w:val="24"/>
        </w:rPr>
        <w:t xml:space="preserve">My proposed solution is to implement some sort of oline chat/hotline </w:t>
      </w:r>
      <w:r w:rsidR="00BA4581" w:rsidRPr="0093576B">
        <w:rPr>
          <w:rFonts w:ascii="Arial" w:hAnsi="Arial" w:cs="Arial"/>
          <w:sz w:val="24"/>
          <w:szCs w:val="24"/>
        </w:rPr>
        <w:t xml:space="preserve">specifically for WCTC </w:t>
      </w:r>
      <w:r w:rsidRPr="0093576B">
        <w:rPr>
          <w:rFonts w:ascii="Arial" w:hAnsi="Arial" w:cs="Arial"/>
          <w:sz w:val="24"/>
          <w:szCs w:val="24"/>
        </w:rPr>
        <w:t xml:space="preserve"> students </w:t>
      </w:r>
      <w:r w:rsidR="00BA4581" w:rsidRPr="0093576B">
        <w:rPr>
          <w:rFonts w:ascii="Arial" w:hAnsi="Arial" w:cs="Arial"/>
          <w:sz w:val="24"/>
          <w:szCs w:val="24"/>
        </w:rPr>
        <w:t>t</w:t>
      </w:r>
      <w:r w:rsidRPr="0093576B">
        <w:rPr>
          <w:rFonts w:ascii="Arial" w:hAnsi="Arial" w:cs="Arial"/>
          <w:sz w:val="24"/>
          <w:szCs w:val="24"/>
        </w:rPr>
        <w:t>o</w:t>
      </w:r>
      <w:r w:rsidR="00BA4581" w:rsidRPr="0093576B">
        <w:rPr>
          <w:rFonts w:ascii="Arial" w:hAnsi="Arial" w:cs="Arial"/>
          <w:sz w:val="24"/>
          <w:szCs w:val="24"/>
        </w:rPr>
        <w:t xml:space="preserve"> go to</w:t>
      </w:r>
      <w:r w:rsidRPr="0093576B">
        <w:rPr>
          <w:rFonts w:ascii="Arial" w:hAnsi="Arial" w:cs="Arial"/>
          <w:sz w:val="24"/>
          <w:szCs w:val="24"/>
        </w:rPr>
        <w:t xml:space="preserve"> at anytime </w:t>
      </w:r>
      <w:r w:rsidR="00BA4581" w:rsidRPr="0093576B">
        <w:rPr>
          <w:rFonts w:ascii="Arial" w:hAnsi="Arial" w:cs="Arial"/>
          <w:sz w:val="24"/>
          <w:szCs w:val="24"/>
        </w:rPr>
        <w:t>of day</w:t>
      </w:r>
      <w:r w:rsidRPr="0093576B">
        <w:rPr>
          <w:rFonts w:ascii="Arial" w:hAnsi="Arial" w:cs="Arial"/>
          <w:sz w:val="24"/>
          <w:szCs w:val="24"/>
        </w:rPr>
        <w:t xml:space="preserve"> to chat with someone about their struggles with mental health. This solution will be able to reach more students who work passed 430pm, possibly parents, or have other obligations that do not allow </w:t>
      </w:r>
      <w:r w:rsidR="00BA4581" w:rsidRPr="0093576B">
        <w:rPr>
          <w:rFonts w:ascii="Arial" w:hAnsi="Arial" w:cs="Arial"/>
          <w:sz w:val="24"/>
          <w:szCs w:val="24"/>
        </w:rPr>
        <w:t>for them to meet with a profes</w:t>
      </w:r>
      <w:r w:rsidR="00457DB2">
        <w:rPr>
          <w:rFonts w:ascii="Arial" w:hAnsi="Arial" w:cs="Arial"/>
          <w:sz w:val="24"/>
          <w:szCs w:val="24"/>
        </w:rPr>
        <w:t>s</w:t>
      </w:r>
      <w:r w:rsidR="00BA4581" w:rsidRPr="0093576B">
        <w:rPr>
          <w:rFonts w:ascii="Arial" w:hAnsi="Arial" w:cs="Arial"/>
          <w:sz w:val="24"/>
          <w:szCs w:val="24"/>
        </w:rPr>
        <w:t>ional on campus. The accessiable chat will also reach more students that may feel anxious or uncomfortable meeting face to face to discuss such personal topics.</w:t>
      </w:r>
      <w:r w:rsidR="00304C56" w:rsidRPr="0093576B">
        <w:rPr>
          <w:rFonts w:ascii="Arial" w:hAnsi="Arial" w:cs="Arial"/>
          <w:sz w:val="24"/>
          <w:szCs w:val="24"/>
        </w:rPr>
        <w:t xml:space="preserve"> The CDC does state that mental health can change over time. “When the demands placed on a person exceeed their resources and coping ablilities, their mental health could be impacted”(CDC, 2023). The paragraph goes on to explain that “…if someone working long hours, caring for a relative, or experiencing economic hardship, they may experience poor mental health”. In other words, a person who is overwhelmed, or taking on too much at once, such as  a student who works 40 hours a week and has a kindergartener. </w:t>
      </w:r>
    </w:p>
    <w:p w14:paraId="271A72DC" w14:textId="0AE024AD" w:rsidR="006C5B97" w:rsidRPr="0093576B" w:rsidRDefault="006C5B97" w:rsidP="00535E14">
      <w:pPr>
        <w:ind w:firstLine="720"/>
        <w:rPr>
          <w:rFonts w:ascii="Arial" w:hAnsi="Arial" w:cs="Arial"/>
          <w:sz w:val="24"/>
          <w:szCs w:val="24"/>
        </w:rPr>
      </w:pPr>
      <w:r w:rsidRPr="0093576B">
        <w:rPr>
          <w:rFonts w:ascii="Arial" w:hAnsi="Arial" w:cs="Arial"/>
          <w:sz w:val="24"/>
          <w:szCs w:val="24"/>
        </w:rPr>
        <w:t xml:space="preserve">On the other hand, some people may disagree, and say that if it that urgent of an issue just call 911 or the suicide hotline, which is provided on the WCTC website directly under the office hours, phone number and email contacts. </w:t>
      </w:r>
      <w:r w:rsidR="007E17A5" w:rsidRPr="0093576B">
        <w:rPr>
          <w:rFonts w:ascii="Arial" w:hAnsi="Arial" w:cs="Arial"/>
          <w:sz w:val="24"/>
          <w:szCs w:val="24"/>
        </w:rPr>
        <w:t xml:space="preserve">By clicking on the “More Counceling Information and Resources”(WCTC,2024) Hyperlink, There is a variety of helpful tabs to explore for different mental health needs. In a much smaller font, there is also a statement that says “Contact us for evening appointments” (WCTC,2024), so there are options for night appointments  if the student plans ahead. </w:t>
      </w:r>
    </w:p>
    <w:p w14:paraId="092CEAB3" w14:textId="77777777" w:rsidR="00F84099" w:rsidRPr="0093576B" w:rsidRDefault="00F84099" w:rsidP="00535E14">
      <w:pPr>
        <w:ind w:firstLine="720"/>
        <w:rPr>
          <w:rFonts w:ascii="Arial" w:hAnsi="Arial" w:cs="Arial"/>
          <w:i/>
          <w:iCs/>
          <w:sz w:val="24"/>
          <w:szCs w:val="24"/>
        </w:rPr>
      </w:pPr>
      <w:r w:rsidRPr="0093576B">
        <w:rPr>
          <w:rFonts w:ascii="Arial" w:hAnsi="Arial" w:cs="Arial"/>
          <w:i/>
          <w:iCs/>
          <w:sz w:val="24"/>
          <w:szCs w:val="24"/>
        </w:rPr>
        <w:t xml:space="preserve">Deal with it, its not that bad, someone else has it worse, just hang in there, you don’t need help, you can get through this alone. </w:t>
      </w:r>
    </w:p>
    <w:p w14:paraId="1A146FDC" w14:textId="08EA3F11" w:rsidR="00F84099" w:rsidRPr="0093576B" w:rsidRDefault="00F84099" w:rsidP="00535E14">
      <w:pPr>
        <w:ind w:firstLine="720"/>
        <w:rPr>
          <w:rFonts w:ascii="Arial" w:hAnsi="Arial" w:cs="Arial"/>
          <w:sz w:val="24"/>
          <w:szCs w:val="24"/>
        </w:rPr>
      </w:pPr>
      <w:r w:rsidRPr="0093576B">
        <w:rPr>
          <w:rFonts w:ascii="Arial" w:hAnsi="Arial" w:cs="Arial"/>
          <w:sz w:val="24"/>
          <w:szCs w:val="24"/>
        </w:rPr>
        <w:lastRenderedPageBreak/>
        <w:t xml:space="preserve">Those may be  the thoughts of someone who is struggling with mental health. They think and feel that way,which eventually can make a person feel alone and defeated. There can never be enough help and resources when it comes to a persons mental health.everyone is different and depending on the timing, a day may feel to overwhelming and like there is no light at the end of the tunnel. Maybe if everything else is going wrong but then a student had the opportunity to reach out and remind them </w:t>
      </w:r>
      <w:r w:rsidRPr="0093576B">
        <w:rPr>
          <w:rFonts w:ascii="Arial" w:hAnsi="Arial" w:cs="Arial"/>
          <w:i/>
          <w:iCs/>
          <w:sz w:val="24"/>
          <w:szCs w:val="24"/>
        </w:rPr>
        <w:t>tomorrow is a new day, you can do this, lets figure out a way to help you susceed.</w:t>
      </w:r>
      <w:r w:rsidRPr="0093576B">
        <w:rPr>
          <w:rFonts w:ascii="Arial" w:hAnsi="Arial" w:cs="Arial"/>
          <w:sz w:val="24"/>
          <w:szCs w:val="24"/>
        </w:rPr>
        <w:t xml:space="preserve"> Then that student wouldn’t feel so alone, maybe that chat means a worlds’ difference. </w:t>
      </w:r>
    </w:p>
    <w:p w14:paraId="1925BAF6" w14:textId="608175BB" w:rsidR="007452F2" w:rsidRPr="0093576B" w:rsidRDefault="00BC4CC2">
      <w:pPr>
        <w:rPr>
          <w:rFonts w:ascii="Arial" w:hAnsi="Arial" w:cs="Arial"/>
          <w:sz w:val="24"/>
          <w:szCs w:val="24"/>
        </w:rPr>
      </w:pPr>
      <w:r w:rsidRPr="0093576B">
        <w:rPr>
          <w:rFonts w:ascii="Arial" w:hAnsi="Arial" w:cs="Arial"/>
          <w:sz w:val="24"/>
          <w:szCs w:val="24"/>
        </w:rPr>
        <w:t xml:space="preserve"> </w:t>
      </w:r>
      <w:r w:rsidR="0093576B" w:rsidRPr="0093576B">
        <w:rPr>
          <w:rFonts w:ascii="Arial" w:hAnsi="Arial" w:cs="Arial"/>
          <w:sz w:val="24"/>
          <w:szCs w:val="24"/>
        </w:rPr>
        <w:tab/>
      </w:r>
      <w:r w:rsidR="007452F2" w:rsidRPr="0093576B">
        <w:rPr>
          <w:rFonts w:ascii="Arial" w:hAnsi="Arial" w:cs="Arial"/>
          <w:sz w:val="24"/>
          <w:szCs w:val="24"/>
        </w:rPr>
        <w:t>In conclusion, a person’s mental health can affect how they think, how they act towards others and how they feel emotionally. WCTC could provide more mental health resources during nights and weekends for online/off campus stucents. My proposed solution to create an online chat available at anytime would reach a wider variety of students with limited schedules or obligations. WCTC does indeed provide a variety or other options on a case by case basis. The proposed solution could however, just be the difference that a student really needs to get them through, the difference between giving up and suceeding.</w:t>
      </w:r>
    </w:p>
    <w:p w14:paraId="40B6F166" w14:textId="4557A674" w:rsidR="007452F2" w:rsidRDefault="007452F2">
      <w:pPr>
        <w:rPr>
          <w:rFonts w:ascii="Arial" w:hAnsi="Arial" w:cs="Arial"/>
          <w:sz w:val="24"/>
          <w:szCs w:val="24"/>
        </w:rPr>
      </w:pPr>
      <w:r w:rsidRPr="0093576B">
        <w:rPr>
          <w:rFonts w:ascii="Arial" w:hAnsi="Arial" w:cs="Arial"/>
          <w:sz w:val="24"/>
          <w:szCs w:val="24"/>
        </w:rPr>
        <w:t xml:space="preserve"> </w:t>
      </w:r>
    </w:p>
    <w:p w14:paraId="0F18AE51" w14:textId="77777777" w:rsidR="0093494A" w:rsidRDefault="0093494A">
      <w:pPr>
        <w:rPr>
          <w:rFonts w:ascii="Arial" w:hAnsi="Arial" w:cs="Arial"/>
          <w:sz w:val="24"/>
          <w:szCs w:val="24"/>
        </w:rPr>
      </w:pPr>
    </w:p>
    <w:p w14:paraId="062EFE59" w14:textId="77777777" w:rsidR="0093494A" w:rsidRDefault="0093494A">
      <w:pPr>
        <w:rPr>
          <w:rFonts w:ascii="Arial" w:hAnsi="Arial" w:cs="Arial"/>
          <w:sz w:val="24"/>
          <w:szCs w:val="24"/>
        </w:rPr>
      </w:pPr>
    </w:p>
    <w:p w14:paraId="5CE186B6" w14:textId="77777777" w:rsidR="0093494A" w:rsidRDefault="0093494A">
      <w:pPr>
        <w:rPr>
          <w:rFonts w:ascii="Arial" w:hAnsi="Arial" w:cs="Arial"/>
          <w:sz w:val="24"/>
          <w:szCs w:val="24"/>
        </w:rPr>
      </w:pPr>
    </w:p>
    <w:p w14:paraId="540BA56D" w14:textId="77777777" w:rsidR="0093494A" w:rsidRDefault="0093494A">
      <w:pPr>
        <w:rPr>
          <w:rFonts w:ascii="Arial" w:hAnsi="Arial" w:cs="Arial"/>
          <w:sz w:val="24"/>
          <w:szCs w:val="24"/>
        </w:rPr>
      </w:pPr>
    </w:p>
    <w:p w14:paraId="7B3F9380" w14:textId="77777777" w:rsidR="0093494A" w:rsidRDefault="0093494A">
      <w:pPr>
        <w:rPr>
          <w:rFonts w:ascii="Arial" w:hAnsi="Arial" w:cs="Arial"/>
          <w:sz w:val="24"/>
          <w:szCs w:val="24"/>
        </w:rPr>
      </w:pPr>
    </w:p>
    <w:p w14:paraId="1FCFF8B0" w14:textId="77777777" w:rsidR="0093494A" w:rsidRDefault="0093494A">
      <w:pPr>
        <w:rPr>
          <w:rFonts w:ascii="Arial" w:hAnsi="Arial" w:cs="Arial"/>
          <w:sz w:val="24"/>
          <w:szCs w:val="24"/>
        </w:rPr>
      </w:pPr>
    </w:p>
    <w:p w14:paraId="5242EA84" w14:textId="77777777" w:rsidR="0093494A" w:rsidRDefault="0093494A">
      <w:pPr>
        <w:rPr>
          <w:rFonts w:ascii="Arial" w:hAnsi="Arial" w:cs="Arial"/>
          <w:sz w:val="24"/>
          <w:szCs w:val="24"/>
        </w:rPr>
      </w:pPr>
    </w:p>
    <w:p w14:paraId="6003E241" w14:textId="77777777" w:rsidR="0093494A" w:rsidRDefault="0093494A">
      <w:pPr>
        <w:rPr>
          <w:rFonts w:ascii="Arial" w:hAnsi="Arial" w:cs="Arial"/>
          <w:sz w:val="24"/>
          <w:szCs w:val="24"/>
        </w:rPr>
      </w:pPr>
    </w:p>
    <w:p w14:paraId="2E6C60BE" w14:textId="77777777" w:rsidR="0093494A" w:rsidRDefault="0093494A">
      <w:pPr>
        <w:rPr>
          <w:rFonts w:ascii="Arial" w:hAnsi="Arial" w:cs="Arial"/>
          <w:sz w:val="24"/>
          <w:szCs w:val="24"/>
        </w:rPr>
      </w:pPr>
    </w:p>
    <w:p w14:paraId="2D940527" w14:textId="77777777" w:rsidR="0093494A" w:rsidRDefault="0093494A">
      <w:pPr>
        <w:rPr>
          <w:rFonts w:ascii="Arial" w:hAnsi="Arial" w:cs="Arial"/>
          <w:sz w:val="24"/>
          <w:szCs w:val="24"/>
        </w:rPr>
      </w:pPr>
    </w:p>
    <w:p w14:paraId="02693E32" w14:textId="77777777" w:rsidR="0093494A" w:rsidRDefault="0093494A">
      <w:pPr>
        <w:rPr>
          <w:rFonts w:ascii="Arial" w:hAnsi="Arial" w:cs="Arial"/>
          <w:sz w:val="24"/>
          <w:szCs w:val="24"/>
        </w:rPr>
      </w:pPr>
    </w:p>
    <w:p w14:paraId="4BD80CDA" w14:textId="77777777" w:rsidR="0093494A" w:rsidRDefault="0093494A">
      <w:pPr>
        <w:rPr>
          <w:rFonts w:ascii="Arial" w:hAnsi="Arial" w:cs="Arial"/>
          <w:sz w:val="24"/>
          <w:szCs w:val="24"/>
        </w:rPr>
      </w:pPr>
    </w:p>
    <w:p w14:paraId="408D6884" w14:textId="77777777" w:rsidR="0093494A" w:rsidRDefault="0093494A">
      <w:pPr>
        <w:rPr>
          <w:rFonts w:ascii="Arial" w:hAnsi="Arial" w:cs="Arial"/>
          <w:sz w:val="24"/>
          <w:szCs w:val="24"/>
        </w:rPr>
      </w:pPr>
    </w:p>
    <w:p w14:paraId="7A10CA0C" w14:textId="77777777" w:rsidR="0093494A" w:rsidRDefault="0093494A">
      <w:pPr>
        <w:rPr>
          <w:rFonts w:ascii="Arial" w:hAnsi="Arial" w:cs="Arial"/>
          <w:sz w:val="24"/>
          <w:szCs w:val="24"/>
        </w:rPr>
      </w:pPr>
    </w:p>
    <w:p w14:paraId="103B68C1" w14:textId="77777777" w:rsidR="0093494A" w:rsidRDefault="0093494A">
      <w:pPr>
        <w:rPr>
          <w:rFonts w:ascii="Arial" w:hAnsi="Arial" w:cs="Arial"/>
          <w:sz w:val="24"/>
          <w:szCs w:val="24"/>
        </w:rPr>
      </w:pPr>
    </w:p>
    <w:p w14:paraId="5BAA421C" w14:textId="77777777" w:rsidR="0093494A" w:rsidRDefault="0093494A" w:rsidP="0093494A">
      <w:pPr>
        <w:spacing w:line="480" w:lineRule="auto"/>
        <w:rPr>
          <w:rFonts w:ascii="Arial" w:hAnsi="Arial" w:cs="Arial"/>
          <w:sz w:val="24"/>
          <w:szCs w:val="24"/>
        </w:rPr>
      </w:pPr>
    </w:p>
    <w:p w14:paraId="62AAA489" w14:textId="074B2BB0" w:rsidR="0093494A" w:rsidRDefault="0093494A" w:rsidP="0093494A">
      <w:pPr>
        <w:spacing w:line="480" w:lineRule="auto"/>
        <w:jc w:val="center"/>
        <w:rPr>
          <w:rFonts w:ascii="Arial" w:hAnsi="Arial" w:cs="Arial"/>
          <w:sz w:val="24"/>
          <w:szCs w:val="24"/>
        </w:rPr>
      </w:pPr>
      <w:r>
        <w:rPr>
          <w:rFonts w:ascii="Arial" w:hAnsi="Arial" w:cs="Arial"/>
          <w:sz w:val="24"/>
          <w:szCs w:val="24"/>
        </w:rPr>
        <w:t>References</w:t>
      </w:r>
    </w:p>
    <w:p w14:paraId="5A333C28" w14:textId="77777777" w:rsidR="0093494A" w:rsidRDefault="0093494A" w:rsidP="0093494A">
      <w:pPr>
        <w:spacing w:line="480" w:lineRule="auto"/>
        <w:rPr>
          <w:rFonts w:ascii="Arial" w:hAnsi="Arial" w:cs="Arial"/>
          <w:sz w:val="24"/>
          <w:szCs w:val="24"/>
        </w:rPr>
      </w:pPr>
    </w:p>
    <w:p w14:paraId="132F1AD2" w14:textId="73E0BFB6" w:rsidR="0093494A" w:rsidRDefault="0093494A" w:rsidP="0093494A">
      <w:pPr>
        <w:spacing w:line="480" w:lineRule="auto"/>
        <w:rPr>
          <w:rFonts w:ascii="Arial" w:hAnsi="Arial" w:cs="Arial"/>
          <w:sz w:val="24"/>
          <w:szCs w:val="24"/>
        </w:rPr>
      </w:pPr>
      <w:r>
        <w:rPr>
          <w:rFonts w:ascii="Arial" w:hAnsi="Arial" w:cs="Arial"/>
          <w:sz w:val="24"/>
          <w:szCs w:val="24"/>
        </w:rPr>
        <w:t xml:space="preserve">WCTC.(2024, January 5). WCTC.edu. </w:t>
      </w:r>
      <w:r w:rsidRPr="0093494A">
        <w:rPr>
          <w:rFonts w:ascii="Arial" w:hAnsi="Arial" w:cs="Arial"/>
          <w:i/>
          <w:iCs/>
          <w:sz w:val="24"/>
          <w:szCs w:val="24"/>
        </w:rPr>
        <w:t>Counseling Services: Home</w:t>
      </w:r>
      <w:r>
        <w:rPr>
          <w:rFonts w:ascii="Arial" w:hAnsi="Arial" w:cs="Arial"/>
          <w:sz w:val="24"/>
          <w:szCs w:val="24"/>
        </w:rPr>
        <w:t xml:space="preserve">, </w:t>
      </w:r>
      <w:hyperlink r:id="rId7" w:history="1">
        <w:r w:rsidRPr="00343408">
          <w:rPr>
            <w:rStyle w:val="Hyperlink"/>
            <w:rFonts w:ascii="Arial" w:hAnsi="Arial" w:cs="Arial"/>
            <w:sz w:val="24"/>
            <w:szCs w:val="24"/>
          </w:rPr>
          <w:t>https://www.wctc.edu/campus-life/wellness-support/counseling-services.php</w:t>
        </w:r>
      </w:hyperlink>
    </w:p>
    <w:p w14:paraId="67FB3536" w14:textId="77777777" w:rsidR="0093494A" w:rsidRDefault="0093494A" w:rsidP="0093494A">
      <w:pPr>
        <w:spacing w:line="480" w:lineRule="auto"/>
        <w:rPr>
          <w:rFonts w:ascii="Arial" w:hAnsi="Arial" w:cs="Arial"/>
          <w:sz w:val="24"/>
          <w:szCs w:val="24"/>
        </w:rPr>
      </w:pPr>
    </w:p>
    <w:p w14:paraId="09DD2394" w14:textId="52B7633D" w:rsidR="0093494A" w:rsidRDefault="0093494A" w:rsidP="0093494A">
      <w:pPr>
        <w:spacing w:line="480" w:lineRule="auto"/>
        <w:rPr>
          <w:rFonts w:ascii="Arial" w:hAnsi="Arial" w:cs="Arial"/>
          <w:sz w:val="24"/>
          <w:szCs w:val="24"/>
        </w:rPr>
      </w:pPr>
      <w:r>
        <w:rPr>
          <w:rFonts w:ascii="Arial" w:hAnsi="Arial" w:cs="Arial"/>
          <w:sz w:val="24"/>
          <w:szCs w:val="24"/>
        </w:rPr>
        <w:t xml:space="preserve">CDC.(2023, April 25). Centers for Disease Control and Prevention. </w:t>
      </w:r>
      <w:r w:rsidRPr="0093494A">
        <w:rPr>
          <w:rFonts w:ascii="Arial" w:hAnsi="Arial" w:cs="Arial"/>
          <w:i/>
          <w:iCs/>
          <w:sz w:val="24"/>
          <w:szCs w:val="24"/>
        </w:rPr>
        <w:t>About Mental Health</w:t>
      </w:r>
      <w:r>
        <w:rPr>
          <w:rFonts w:ascii="Arial" w:hAnsi="Arial" w:cs="Arial"/>
          <w:sz w:val="24"/>
          <w:szCs w:val="24"/>
        </w:rPr>
        <w:t xml:space="preserve">, </w:t>
      </w:r>
      <w:hyperlink r:id="rId8" w:history="1">
        <w:r w:rsidRPr="00343408">
          <w:rPr>
            <w:rStyle w:val="Hyperlink"/>
            <w:rFonts w:ascii="Arial" w:hAnsi="Arial" w:cs="Arial"/>
            <w:sz w:val="24"/>
            <w:szCs w:val="24"/>
          </w:rPr>
          <w:t>https://www.cdc.gov/mentalhealth/learn/index.htm</w:t>
        </w:r>
      </w:hyperlink>
    </w:p>
    <w:p w14:paraId="611D5A96" w14:textId="77777777" w:rsidR="0093494A" w:rsidRPr="0093576B" w:rsidRDefault="0093494A">
      <w:pPr>
        <w:rPr>
          <w:rFonts w:ascii="Arial" w:hAnsi="Arial" w:cs="Arial"/>
          <w:sz w:val="24"/>
          <w:szCs w:val="24"/>
        </w:rPr>
      </w:pPr>
    </w:p>
    <w:sectPr w:rsidR="0093494A" w:rsidRPr="0093576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FAEE" w14:textId="77777777" w:rsidR="00A67F33" w:rsidRDefault="00A67F33" w:rsidP="0093576B">
      <w:pPr>
        <w:spacing w:after="0" w:line="240" w:lineRule="auto"/>
      </w:pPr>
      <w:r>
        <w:separator/>
      </w:r>
    </w:p>
  </w:endnote>
  <w:endnote w:type="continuationSeparator" w:id="0">
    <w:p w14:paraId="1B76E212" w14:textId="77777777" w:rsidR="00A67F33" w:rsidRDefault="00A67F33" w:rsidP="0093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B454" w14:textId="77777777" w:rsidR="00A67F33" w:rsidRDefault="00A67F33" w:rsidP="0093576B">
      <w:pPr>
        <w:spacing w:after="0" w:line="240" w:lineRule="auto"/>
      </w:pPr>
      <w:r>
        <w:separator/>
      </w:r>
    </w:p>
  </w:footnote>
  <w:footnote w:type="continuationSeparator" w:id="0">
    <w:p w14:paraId="605C2090" w14:textId="77777777" w:rsidR="00A67F33" w:rsidRDefault="00A67F33" w:rsidP="00935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CEA0" w14:textId="3C220C4D" w:rsidR="0093576B" w:rsidRPr="0093576B" w:rsidRDefault="0093576B">
    <w:pPr>
      <w:pStyle w:val="Header"/>
      <w:rPr>
        <w:rFonts w:ascii="Arial" w:hAnsi="Arial" w:cs="Arial"/>
        <w:sz w:val="24"/>
        <w:szCs w:val="24"/>
      </w:rPr>
    </w:pPr>
    <w:r w:rsidRPr="0093576B">
      <w:rPr>
        <w:rFonts w:ascii="Arial" w:hAnsi="Arial" w:cs="Arial"/>
        <w:sz w:val="24"/>
        <w:szCs w:val="24"/>
      </w:rPr>
      <w:t>To:Dr. Richard Barnhouse, President</w:t>
    </w:r>
  </w:p>
  <w:p w14:paraId="44645C2F" w14:textId="3E1C1329" w:rsidR="0093576B" w:rsidRPr="0093576B" w:rsidRDefault="0093576B">
    <w:pPr>
      <w:pStyle w:val="Header"/>
      <w:rPr>
        <w:rFonts w:ascii="Arial" w:hAnsi="Arial" w:cs="Arial"/>
        <w:sz w:val="24"/>
        <w:szCs w:val="24"/>
      </w:rPr>
    </w:pPr>
    <w:r w:rsidRPr="0093576B">
      <w:rPr>
        <w:rFonts w:ascii="Arial" w:hAnsi="Arial" w:cs="Arial"/>
        <w:sz w:val="24"/>
        <w:szCs w:val="24"/>
      </w:rPr>
      <w:t>From: Amanda Sedgwick,Student</w:t>
    </w:r>
  </w:p>
  <w:p w14:paraId="6CBB455C" w14:textId="53AF34AA" w:rsidR="0093576B" w:rsidRPr="0093576B" w:rsidRDefault="0093576B">
    <w:pPr>
      <w:pStyle w:val="Header"/>
      <w:rPr>
        <w:rFonts w:ascii="Arial" w:hAnsi="Arial" w:cs="Arial"/>
        <w:sz w:val="24"/>
        <w:szCs w:val="24"/>
      </w:rPr>
    </w:pPr>
    <w:r w:rsidRPr="0093576B">
      <w:rPr>
        <w:rFonts w:ascii="Arial" w:hAnsi="Arial" w:cs="Arial"/>
        <w:sz w:val="24"/>
        <w:szCs w:val="24"/>
      </w:rPr>
      <w:t>Date: January 24, 2024</w:t>
    </w:r>
  </w:p>
  <w:p w14:paraId="696A97EB" w14:textId="07A0B6E6" w:rsidR="0093576B" w:rsidRPr="0093576B" w:rsidRDefault="0093576B">
    <w:pPr>
      <w:pStyle w:val="Header"/>
      <w:rPr>
        <w:rFonts w:ascii="Arial" w:hAnsi="Arial" w:cs="Arial"/>
        <w:sz w:val="24"/>
        <w:szCs w:val="24"/>
      </w:rPr>
    </w:pPr>
    <w:r w:rsidRPr="0093576B">
      <w:rPr>
        <w:rFonts w:ascii="Arial" w:hAnsi="Arial" w:cs="Arial"/>
        <w:sz w:val="24"/>
        <w:szCs w:val="24"/>
      </w:rPr>
      <w:t>Subject: Lack of Mental Health Resources during nights/weekends</w:t>
    </w:r>
  </w:p>
  <w:p w14:paraId="7B121E6D" w14:textId="77777777" w:rsidR="0093576B" w:rsidRDefault="009357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D67"/>
    <w:rsid w:val="000B3BDB"/>
    <w:rsid w:val="00251226"/>
    <w:rsid w:val="00304C56"/>
    <w:rsid w:val="00457DB2"/>
    <w:rsid w:val="00535E14"/>
    <w:rsid w:val="005761E9"/>
    <w:rsid w:val="005B47DB"/>
    <w:rsid w:val="00643AEF"/>
    <w:rsid w:val="006C5B97"/>
    <w:rsid w:val="007452F2"/>
    <w:rsid w:val="007E17A5"/>
    <w:rsid w:val="0093494A"/>
    <w:rsid w:val="0093576B"/>
    <w:rsid w:val="00A5050C"/>
    <w:rsid w:val="00A67F33"/>
    <w:rsid w:val="00BA4581"/>
    <w:rsid w:val="00BC4CC2"/>
    <w:rsid w:val="00D23B28"/>
    <w:rsid w:val="00D42D67"/>
    <w:rsid w:val="00EC2FEB"/>
    <w:rsid w:val="00F8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ED8C"/>
  <w15:docId w15:val="{C9BC59AB-34A5-4219-ADE9-260C810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6B"/>
  </w:style>
  <w:style w:type="paragraph" w:styleId="Footer">
    <w:name w:val="footer"/>
    <w:basedOn w:val="Normal"/>
    <w:link w:val="FooterChar"/>
    <w:uiPriority w:val="99"/>
    <w:unhideWhenUsed/>
    <w:rsid w:val="00935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6B"/>
  </w:style>
  <w:style w:type="character" w:styleId="Hyperlink">
    <w:name w:val="Hyperlink"/>
    <w:basedOn w:val="DefaultParagraphFont"/>
    <w:uiPriority w:val="99"/>
    <w:unhideWhenUsed/>
    <w:rsid w:val="0093494A"/>
    <w:rPr>
      <w:color w:val="0563C1" w:themeColor="hyperlink"/>
      <w:u w:val="single"/>
    </w:rPr>
  </w:style>
  <w:style w:type="character" w:styleId="UnresolvedMention">
    <w:name w:val="Unresolved Mention"/>
    <w:basedOn w:val="DefaultParagraphFont"/>
    <w:uiPriority w:val="99"/>
    <w:semiHidden/>
    <w:unhideWhenUsed/>
    <w:rsid w:val="0093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c.gov/mentalhealth/learn/index.htm" TargetMode="External"/><Relationship Id="rId3" Type="http://schemas.openxmlformats.org/officeDocument/2006/relationships/settings" Target="settings.xml"/><Relationship Id="rId7" Type="http://schemas.openxmlformats.org/officeDocument/2006/relationships/hyperlink" Target="https://www.wctc.edu/campus-life/wellness-support/counseling-services.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8AF4-B6D0-439B-880D-EC9887C5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Sedgwick-Loubriel</dc:creator>
  <cp:keywords/>
  <dc:description/>
  <cp:lastModifiedBy>Amanda Sedgwick</cp:lastModifiedBy>
  <cp:revision>1</cp:revision>
  <dcterms:created xsi:type="dcterms:W3CDTF">2024-01-29T00:35:00Z</dcterms:created>
  <dcterms:modified xsi:type="dcterms:W3CDTF">2024-02-13T03:58:00Z</dcterms:modified>
</cp:coreProperties>
</file>