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6683" w:rsidRPr="00C66683" w:rsidRDefault="00C66683" w:rsidP="00C66683">
      <w:pPr>
        <w:spacing w:after="0" w:line="360" w:lineRule="auto"/>
        <w:textAlignment w:val="center"/>
        <w:rPr>
          <w:rFonts w:ascii="Open Sans" w:hAnsi="Open Sans" w:cs="Open Sans"/>
          <w:sz w:val="28"/>
          <w:szCs w:val="28"/>
          <w:lang w:val="en-US"/>
        </w:rPr>
      </w:pPr>
      <w:r w:rsidRPr="00C66683">
        <w:rPr>
          <w:rFonts w:ascii="Open Sans" w:hAnsi="Open Sans" w:cs="Open Sans"/>
          <w:sz w:val="28"/>
          <w:szCs w:val="28"/>
          <w:lang w:val="en-US"/>
        </w:rPr>
        <w:t>How are users assigned to a specific Facility or a Surgeon?</w:t>
      </w:r>
    </w:p>
    <w:p w:rsidR="00C66683" w:rsidRPr="00C66683" w:rsidRDefault="00C66683" w:rsidP="00C66683">
      <w:pPr>
        <w:rPr>
          <w:rFonts w:ascii="Open Sans" w:hAnsi="Open Sans" w:cs="Open Sans"/>
          <w:sz w:val="28"/>
          <w:szCs w:val="28"/>
        </w:rPr>
      </w:pPr>
      <w:r w:rsidRPr="00C66683">
        <w:rPr>
          <w:rFonts w:ascii="Open Sans" w:hAnsi="Open Sans" w:cs="Open Sans"/>
          <w:sz w:val="28"/>
          <w:szCs w:val="28"/>
        </w:rPr>
        <w:t>To assign the user to specific Facility, click SELECT FACILITIES and select the required Facility. To assign the user to all Facilities, select the Assign to all facilities check box.</w:t>
      </w:r>
    </w:p>
    <w:p w:rsidR="00C66683" w:rsidRPr="00C66683" w:rsidRDefault="00C66683" w:rsidP="00C66683">
      <w:pPr>
        <w:rPr>
          <w:rFonts w:ascii="Open Sans" w:hAnsi="Open Sans" w:cs="Open Sans"/>
          <w:sz w:val="28"/>
          <w:szCs w:val="28"/>
        </w:rPr>
      </w:pPr>
    </w:p>
    <w:p w:rsidR="00BC3E37" w:rsidRPr="00C66683" w:rsidRDefault="00C66683" w:rsidP="00C66683">
      <w:pPr>
        <w:rPr>
          <w:rFonts w:ascii="Open Sans" w:hAnsi="Open Sans" w:cs="Open Sans"/>
          <w:sz w:val="28"/>
          <w:szCs w:val="28"/>
        </w:rPr>
      </w:pPr>
      <w:r w:rsidRPr="00C66683">
        <w:rPr>
          <w:rFonts w:ascii="Open Sans" w:hAnsi="Open Sans" w:cs="Open Sans"/>
          <w:sz w:val="28"/>
          <w:szCs w:val="28"/>
        </w:rPr>
        <w:t xml:space="preserve">To assign the user to specific Surgeon, click SELECT SURGEONS and select the required Surgeon. To assign the user to all Surgeons, select the Assign to all surgeons check box.  </w:t>
      </w:r>
    </w:p>
    <w:sectPr w:rsidR="00BC3E37" w:rsidRPr="00C66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A367C"/>
    <w:multiLevelType w:val="hybridMultilevel"/>
    <w:tmpl w:val="F2868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523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83"/>
    <w:rsid w:val="000F48D4"/>
    <w:rsid w:val="001A7B24"/>
    <w:rsid w:val="0038006F"/>
    <w:rsid w:val="00BC3E37"/>
    <w:rsid w:val="00C66683"/>
    <w:rsid w:val="00D3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FF838"/>
  <w15:chartTrackingRefBased/>
  <w15:docId w15:val="{12143DC2-2EF3-4418-AD8B-EF92B1DB2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6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Aadarrsh</dc:creator>
  <cp:keywords/>
  <dc:description/>
  <cp:lastModifiedBy>Pranav Aadarrsh</cp:lastModifiedBy>
  <cp:revision>1</cp:revision>
  <dcterms:created xsi:type="dcterms:W3CDTF">2023-03-30T08:31:00Z</dcterms:created>
  <dcterms:modified xsi:type="dcterms:W3CDTF">2023-03-30T08:34:00Z</dcterms:modified>
</cp:coreProperties>
</file>