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96EA9D">
      <w:pPr>
        <w:rPr>
          <w:highlight w:val="none"/>
        </w:rPr>
      </w:pPr>
    </w:p>
    <w:p w14:paraId="5EE461FE">
      <w:pPr>
        <w:rPr>
          <w:highlight w:val="none"/>
        </w:rPr>
      </w:pPr>
    </w:p>
    <w:p w14:paraId="5C7CF375">
      <w:pPr>
        <w:rPr>
          <w:highlight w:val="none"/>
        </w:rPr>
      </w:pPr>
      <w:r>
        <w:rPr>
          <w:highlight w:val="none"/>
        </w:rPr>
        <w:drawing>
          <wp:anchor distT="0" distB="0" distL="114300" distR="114300" simplePos="0" relativeHeight="251659264" behindDoc="0" locked="0" layoutInCell="1" allowOverlap="1">
            <wp:simplePos x="0" y="0"/>
            <wp:positionH relativeFrom="margin">
              <wp:align>center</wp:align>
            </wp:positionH>
            <wp:positionV relativeFrom="paragraph">
              <wp:posOffset>95885</wp:posOffset>
            </wp:positionV>
            <wp:extent cx="2752725" cy="798830"/>
            <wp:effectExtent l="0" t="0" r="9525" b="1270"/>
            <wp:wrapNone/>
            <wp:docPr id="3" name="图片 3" descr="C:\Users\pc\AppData\Local\Microsoft\Windows\INetCache\Content.Word\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pc\AppData\Local\Microsoft\Windows\INetCache\Content.Word\标.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752928" cy="798845"/>
                    </a:xfrm>
                    <a:prstGeom prst="rect">
                      <a:avLst/>
                    </a:prstGeom>
                    <a:noFill/>
                    <a:ln>
                      <a:noFill/>
                    </a:ln>
                  </pic:spPr>
                </pic:pic>
              </a:graphicData>
            </a:graphic>
          </wp:anchor>
        </w:drawing>
      </w:r>
    </w:p>
    <w:p w14:paraId="14115F56">
      <w:pPr>
        <w:ind w:left="-140" w:leftChars="-67"/>
        <w:jc w:val="center"/>
        <w:rPr>
          <w:highlight w:val="none"/>
        </w:rPr>
      </w:pPr>
    </w:p>
    <w:p w14:paraId="3BCA8B47">
      <w:pPr>
        <w:ind w:left="-140" w:leftChars="-67"/>
        <w:jc w:val="center"/>
        <w:rPr>
          <w:highlight w:val="none"/>
        </w:rPr>
      </w:pPr>
    </w:p>
    <w:p w14:paraId="4CAE2D5E">
      <w:pPr>
        <w:ind w:left="-140" w:leftChars="-67"/>
        <w:jc w:val="center"/>
        <w:rPr>
          <w:rFonts w:hint="eastAsia"/>
          <w:highlight w:val="none"/>
        </w:rPr>
      </w:pPr>
    </w:p>
    <w:p w14:paraId="543D95DE">
      <w:pPr>
        <w:spacing w:before="240" w:after="480"/>
        <w:jc w:val="center"/>
        <w:textAlignment w:val="baseline"/>
        <w:rPr>
          <w:rFonts w:hint="eastAsia" w:asciiTheme="majorEastAsia" w:hAnsiTheme="majorEastAsia" w:eastAsiaTheme="majorEastAsia" w:cstheme="majorEastAsia"/>
          <w:b w:val="0"/>
          <w:bCs w:val="0"/>
          <w:spacing w:val="40"/>
          <w:sz w:val="72"/>
          <w:szCs w:val="72"/>
          <w:highlight w:val="none"/>
          <w:lang w:val="en-US" w:eastAsia="zh-CN"/>
        </w:rPr>
      </w:pPr>
      <w:r>
        <w:rPr>
          <w:rFonts w:hint="eastAsia" w:asciiTheme="majorEastAsia" w:hAnsiTheme="majorEastAsia" w:eastAsiaTheme="majorEastAsia" w:cstheme="majorEastAsia"/>
          <w:b/>
          <w:bCs/>
          <w:spacing w:val="40"/>
          <w:sz w:val="72"/>
          <w:szCs w:val="72"/>
          <w:highlight w:val="none"/>
        </w:rPr>
        <w:t>微型无人机目标智能识别平台</w:t>
      </w:r>
      <w:r>
        <w:rPr>
          <w:rFonts w:hint="eastAsia" w:asciiTheme="majorEastAsia" w:hAnsiTheme="majorEastAsia" w:eastAsiaTheme="majorEastAsia" w:cstheme="majorEastAsia"/>
          <w:b/>
          <w:bCs/>
          <w:spacing w:val="40"/>
          <w:sz w:val="72"/>
          <w:szCs w:val="72"/>
          <w:highlight w:val="none"/>
          <w:lang w:val="en-US" w:eastAsia="zh-CN"/>
        </w:rPr>
        <w:t>课程设计报告</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5"/>
      </w:tblGrid>
      <w:tr w14:paraId="7BF7B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987" w:hRule="exact"/>
          <w:jc w:val="center"/>
        </w:trPr>
        <w:tc>
          <w:tcPr>
            <w:tcW w:w="8505" w:type="dxa"/>
          </w:tcPr>
          <w:tbl>
            <w:tblPr>
              <w:tblStyle w:val="24"/>
              <w:tblW w:w="0" w:type="auto"/>
              <w:jc w:val="center"/>
              <w:tblLayout w:type="autofit"/>
              <w:tblCellMar>
                <w:top w:w="0" w:type="dxa"/>
                <w:left w:w="57" w:type="dxa"/>
                <w:bottom w:w="0" w:type="dxa"/>
                <w:right w:w="57" w:type="dxa"/>
              </w:tblCellMar>
            </w:tblPr>
            <w:tblGrid>
              <w:gridCol w:w="1431"/>
              <w:gridCol w:w="6616"/>
              <w:gridCol w:w="240"/>
            </w:tblGrid>
            <w:tr w14:paraId="39E9B672">
              <w:tblPrEx>
                <w:tblCellMar>
                  <w:top w:w="0" w:type="dxa"/>
                  <w:left w:w="57" w:type="dxa"/>
                  <w:bottom w:w="0" w:type="dxa"/>
                  <w:right w:w="57" w:type="dxa"/>
                </w:tblCellMar>
              </w:tblPrEx>
              <w:trPr>
                <w:trHeight w:val="737" w:hRule="exact"/>
                <w:jc w:val="center"/>
              </w:trPr>
              <w:tc>
                <w:tcPr>
                  <w:tcW w:w="1431" w:type="dxa"/>
                  <w:vAlign w:val="bottom"/>
                </w:tcPr>
                <w:p w14:paraId="40339CFB">
                  <w:pPr>
                    <w:pStyle w:val="3"/>
                    <w:spacing w:line="240" w:lineRule="auto"/>
                    <w:jc w:val="center"/>
                    <w:rPr>
                      <w:rFonts w:ascii="黑体" w:hAnsi="黑体"/>
                      <w:sz w:val="30"/>
                      <w:szCs w:val="30"/>
                      <w:highlight w:val="none"/>
                    </w:rPr>
                  </w:pPr>
                  <w:r>
                    <w:rPr>
                      <w:rFonts w:hint="eastAsia" w:ascii="黑体" w:hAnsi="黑体"/>
                      <w:spacing w:val="0"/>
                      <w:kern w:val="0"/>
                      <w:sz w:val="30"/>
                      <w:szCs w:val="30"/>
                      <w:highlight w:val="none"/>
                      <w:fitText w:val="1200" w:id="-2056608768"/>
                    </w:rPr>
                    <w:t>学生姓名</w:t>
                  </w:r>
                </w:p>
              </w:tc>
              <w:tc>
                <w:tcPr>
                  <w:tcW w:w="6616" w:type="dxa"/>
                  <w:tcBorders>
                    <w:bottom w:val="single" w:color="auto" w:sz="4" w:space="0"/>
                  </w:tcBorders>
                  <w:vAlign w:val="bottom"/>
                </w:tcPr>
                <w:p w14:paraId="183A5BFF">
                  <w:pPr>
                    <w:pStyle w:val="77"/>
                    <w:jc w:val="both"/>
                    <w:rPr>
                      <w:rFonts w:hint="default"/>
                      <w:highlight w:val="none"/>
                      <w:lang w:val="en-US" w:eastAsia="zh-CN"/>
                    </w:rPr>
                  </w:pPr>
                  <w:r>
                    <w:rPr>
                      <w:rFonts w:hint="eastAsia"/>
                      <w:highlight w:val="none"/>
                      <w:lang w:val="en-US" w:eastAsia="zh-CN"/>
                    </w:rPr>
                    <w:t xml:space="preserve">        董鸿吉,刘</w:t>
                  </w:r>
                  <w:bookmarkStart w:id="9" w:name="_GoBack"/>
                  <w:bookmarkEnd w:id="9"/>
                  <w:r>
                    <w:rPr>
                      <w:rFonts w:hint="eastAsia"/>
                      <w:highlight w:val="none"/>
                      <w:lang w:val="en-US" w:eastAsia="zh-CN"/>
                    </w:rPr>
                    <w:t>谨膛,孙佳华,刘阅微,覃梓健</w:t>
                  </w:r>
                </w:p>
                <w:p w14:paraId="275F97E7">
                  <w:pPr>
                    <w:pStyle w:val="77"/>
                    <w:jc w:val="both"/>
                    <w:rPr>
                      <w:rFonts w:hint="eastAsia"/>
                      <w:highlight w:val="none"/>
                      <w:lang w:val="en-US" w:eastAsia="zh-CN"/>
                    </w:rPr>
                  </w:pPr>
                </w:p>
                <w:p w14:paraId="30E56208">
                  <w:pPr>
                    <w:pStyle w:val="77"/>
                    <w:jc w:val="both"/>
                    <w:rPr>
                      <w:rFonts w:hint="default"/>
                      <w:highlight w:val="none"/>
                      <w:lang w:val="en-US" w:eastAsia="zh-CN"/>
                    </w:rPr>
                  </w:pPr>
                </w:p>
                <w:p w14:paraId="7A7CECEE">
                  <w:pPr>
                    <w:pStyle w:val="77"/>
                    <w:jc w:val="both"/>
                    <w:rPr>
                      <w:rFonts w:hint="default"/>
                      <w:highlight w:val="none"/>
                      <w:lang w:val="en-US" w:eastAsia="zh-CN"/>
                    </w:rPr>
                  </w:pPr>
                  <w:r>
                    <w:rPr>
                      <w:rFonts w:hint="eastAsia"/>
                      <w:highlight w:val="none"/>
                      <w:lang w:val="en-US" w:eastAsia="zh-CN"/>
                    </w:rPr>
                    <w:t>华</w:t>
                  </w:r>
                </w:p>
                <w:p w14:paraId="23B399AE">
                  <w:pPr>
                    <w:pStyle w:val="77"/>
                    <w:jc w:val="both"/>
                    <w:rPr>
                      <w:rFonts w:hint="eastAsia"/>
                      <w:highlight w:val="none"/>
                      <w:lang w:val="en-US" w:eastAsia="zh-CN"/>
                    </w:rPr>
                  </w:pPr>
                </w:p>
                <w:p w14:paraId="7A6E36EE">
                  <w:pPr>
                    <w:pStyle w:val="77"/>
                    <w:jc w:val="both"/>
                    <w:rPr>
                      <w:rFonts w:hint="default"/>
                      <w:highlight w:val="none"/>
                      <w:lang w:val="en-US" w:eastAsia="zh-CN"/>
                    </w:rPr>
                  </w:pPr>
                </w:p>
              </w:tc>
              <w:tc>
                <w:tcPr>
                  <w:tcW w:w="240" w:type="dxa"/>
                  <w:tcBorders>
                    <w:bottom w:val="single" w:color="auto" w:sz="4" w:space="0"/>
                  </w:tcBorders>
                  <w:vAlign w:val="bottom"/>
                </w:tcPr>
                <w:p w14:paraId="52B52C4B">
                  <w:pPr>
                    <w:pStyle w:val="77"/>
                    <w:jc w:val="both"/>
                    <w:rPr>
                      <w:rFonts w:hint="default"/>
                      <w:highlight w:val="none"/>
                      <w:lang w:val="en-US" w:eastAsia="zh-CN"/>
                    </w:rPr>
                  </w:pPr>
                </w:p>
              </w:tc>
            </w:tr>
            <w:tr w14:paraId="5EB1D0A9">
              <w:tblPrEx>
                <w:tblCellMar>
                  <w:top w:w="0" w:type="dxa"/>
                  <w:left w:w="57" w:type="dxa"/>
                  <w:bottom w:w="0" w:type="dxa"/>
                  <w:right w:w="57" w:type="dxa"/>
                </w:tblCellMar>
              </w:tblPrEx>
              <w:trPr>
                <w:trHeight w:val="737" w:hRule="exact"/>
                <w:jc w:val="center"/>
              </w:trPr>
              <w:tc>
                <w:tcPr>
                  <w:tcW w:w="1431" w:type="dxa"/>
                  <w:vAlign w:val="bottom"/>
                </w:tcPr>
                <w:p w14:paraId="7AD226FC">
                  <w:pPr>
                    <w:pStyle w:val="3"/>
                    <w:spacing w:line="240" w:lineRule="auto"/>
                    <w:jc w:val="center"/>
                    <w:rPr>
                      <w:rFonts w:ascii="黑体" w:hAnsi="黑体"/>
                      <w:sz w:val="30"/>
                      <w:szCs w:val="30"/>
                      <w:highlight w:val="none"/>
                    </w:rPr>
                  </w:pPr>
                  <w:r>
                    <w:rPr>
                      <w:rFonts w:hint="eastAsia" w:ascii="黑体" w:hAnsi="黑体"/>
                      <w:spacing w:val="300"/>
                      <w:kern w:val="0"/>
                      <w:sz w:val="30"/>
                      <w:szCs w:val="30"/>
                      <w:highlight w:val="none"/>
                      <w:fitText w:val="1200" w:id="-2056608767"/>
                    </w:rPr>
                    <w:t>学</w:t>
                  </w:r>
                  <w:r>
                    <w:rPr>
                      <w:rFonts w:hint="eastAsia" w:ascii="黑体" w:hAnsi="黑体"/>
                      <w:spacing w:val="0"/>
                      <w:kern w:val="0"/>
                      <w:sz w:val="30"/>
                      <w:szCs w:val="30"/>
                      <w:highlight w:val="none"/>
                      <w:fitText w:val="1200" w:id="-2056608767"/>
                    </w:rPr>
                    <w:t>号</w:t>
                  </w:r>
                </w:p>
              </w:tc>
              <w:tc>
                <w:tcPr>
                  <w:tcW w:w="6616" w:type="dxa"/>
                  <w:tcBorders>
                    <w:bottom w:val="single" w:color="auto" w:sz="4" w:space="0"/>
                  </w:tcBorders>
                  <w:vAlign w:val="bottom"/>
                </w:tcPr>
                <w:p w14:paraId="50C47843">
                  <w:pPr>
                    <w:pStyle w:val="77"/>
                    <w:rPr>
                      <w:rFonts w:hint="default" w:eastAsia="黑体"/>
                      <w:highlight w:val="none"/>
                      <w:lang w:val="en-US" w:eastAsia="zh-CN"/>
                    </w:rPr>
                  </w:pPr>
                  <w:r>
                    <w:rPr>
                      <w:rFonts w:hint="eastAsia"/>
                      <w:highlight w:val="none"/>
                      <w:lang w:val="en-US" w:eastAsia="zh-CN"/>
                    </w:rPr>
                    <w:t>162510418</w:t>
                  </w:r>
                </w:p>
              </w:tc>
              <w:tc>
                <w:tcPr>
                  <w:tcW w:w="240" w:type="dxa"/>
                  <w:tcBorders>
                    <w:bottom w:val="single" w:color="auto" w:sz="4" w:space="0"/>
                  </w:tcBorders>
                  <w:vAlign w:val="bottom"/>
                </w:tcPr>
                <w:p w14:paraId="5FB9D682">
                  <w:pPr>
                    <w:pStyle w:val="77"/>
                    <w:rPr>
                      <w:rFonts w:hint="eastAsia"/>
                      <w:highlight w:val="none"/>
                      <w:lang w:val="en-US" w:eastAsia="zh-CN"/>
                    </w:rPr>
                  </w:pPr>
                </w:p>
              </w:tc>
            </w:tr>
            <w:tr w14:paraId="5F6C2B6D">
              <w:tblPrEx>
                <w:tblCellMar>
                  <w:top w:w="0" w:type="dxa"/>
                  <w:left w:w="57" w:type="dxa"/>
                  <w:bottom w:w="0" w:type="dxa"/>
                  <w:right w:w="57" w:type="dxa"/>
                </w:tblCellMar>
              </w:tblPrEx>
              <w:trPr>
                <w:trHeight w:val="737" w:hRule="exact"/>
                <w:jc w:val="center"/>
              </w:trPr>
              <w:tc>
                <w:tcPr>
                  <w:tcW w:w="1431" w:type="dxa"/>
                  <w:vAlign w:val="bottom"/>
                </w:tcPr>
                <w:p w14:paraId="0525BAF6">
                  <w:pPr>
                    <w:pStyle w:val="3"/>
                    <w:spacing w:line="240" w:lineRule="auto"/>
                    <w:jc w:val="center"/>
                    <w:rPr>
                      <w:rFonts w:ascii="黑体" w:hAnsi="黑体"/>
                      <w:spacing w:val="321"/>
                      <w:kern w:val="0"/>
                      <w:sz w:val="30"/>
                      <w:szCs w:val="30"/>
                      <w:highlight w:val="none"/>
                    </w:rPr>
                  </w:pPr>
                  <w:r>
                    <w:rPr>
                      <w:rFonts w:hint="eastAsia" w:ascii="黑体" w:hAnsi="黑体"/>
                      <w:spacing w:val="300"/>
                      <w:kern w:val="0"/>
                      <w:sz w:val="30"/>
                      <w:szCs w:val="30"/>
                      <w:highlight w:val="none"/>
                      <w:fitText w:val="1200" w:id="-2056608766"/>
                    </w:rPr>
                    <w:t>学</w:t>
                  </w:r>
                  <w:r>
                    <w:rPr>
                      <w:rFonts w:hint="eastAsia" w:ascii="黑体" w:hAnsi="黑体"/>
                      <w:spacing w:val="0"/>
                      <w:kern w:val="0"/>
                      <w:sz w:val="30"/>
                      <w:szCs w:val="30"/>
                      <w:highlight w:val="none"/>
                      <w:fitText w:val="1200" w:id="-2056608766"/>
                    </w:rPr>
                    <w:t>院</w:t>
                  </w:r>
                </w:p>
              </w:tc>
              <w:tc>
                <w:tcPr>
                  <w:tcW w:w="6616" w:type="dxa"/>
                  <w:tcBorders>
                    <w:bottom w:val="single" w:color="auto" w:sz="4" w:space="0"/>
                  </w:tcBorders>
                  <w:vAlign w:val="bottom"/>
                </w:tcPr>
                <w:p w14:paraId="061526E9">
                  <w:pPr>
                    <w:pStyle w:val="77"/>
                    <w:rPr>
                      <w:rFonts w:hint="default" w:eastAsia="黑体"/>
                      <w:highlight w:val="none"/>
                      <w:lang w:val="en-US" w:eastAsia="zh-CN"/>
                    </w:rPr>
                  </w:pPr>
                  <w:r>
                    <w:rPr>
                      <w:rFonts w:hint="eastAsia"/>
                      <w:highlight w:val="none"/>
                      <w:lang w:val="en-US" w:eastAsia="zh-CN"/>
                    </w:rPr>
                    <w:t>牧星学院</w:t>
                  </w:r>
                </w:p>
              </w:tc>
              <w:tc>
                <w:tcPr>
                  <w:tcW w:w="240" w:type="dxa"/>
                  <w:tcBorders>
                    <w:bottom w:val="single" w:color="auto" w:sz="4" w:space="0"/>
                  </w:tcBorders>
                  <w:vAlign w:val="bottom"/>
                </w:tcPr>
                <w:p w14:paraId="6532F6F2">
                  <w:pPr>
                    <w:pStyle w:val="77"/>
                    <w:rPr>
                      <w:rFonts w:hint="eastAsia"/>
                      <w:highlight w:val="none"/>
                      <w:lang w:val="en-US" w:eastAsia="zh-CN"/>
                    </w:rPr>
                  </w:pPr>
                </w:p>
              </w:tc>
            </w:tr>
            <w:tr w14:paraId="61B80275">
              <w:tblPrEx>
                <w:tblCellMar>
                  <w:top w:w="0" w:type="dxa"/>
                  <w:left w:w="57" w:type="dxa"/>
                  <w:bottom w:w="0" w:type="dxa"/>
                  <w:right w:w="57" w:type="dxa"/>
                </w:tblCellMar>
              </w:tblPrEx>
              <w:trPr>
                <w:trHeight w:val="737" w:hRule="exact"/>
                <w:jc w:val="center"/>
              </w:trPr>
              <w:tc>
                <w:tcPr>
                  <w:tcW w:w="1431" w:type="dxa"/>
                  <w:vAlign w:val="bottom"/>
                </w:tcPr>
                <w:p w14:paraId="5C0CBCBA">
                  <w:pPr>
                    <w:pStyle w:val="3"/>
                    <w:spacing w:line="240" w:lineRule="auto"/>
                    <w:jc w:val="center"/>
                    <w:rPr>
                      <w:rFonts w:ascii="黑体" w:hAnsi="黑体"/>
                      <w:spacing w:val="321"/>
                      <w:kern w:val="0"/>
                      <w:sz w:val="30"/>
                      <w:szCs w:val="30"/>
                      <w:highlight w:val="none"/>
                    </w:rPr>
                  </w:pPr>
                  <w:r>
                    <w:rPr>
                      <w:rFonts w:ascii="黑体" w:hAnsi="黑体"/>
                      <w:spacing w:val="300"/>
                      <w:kern w:val="0"/>
                      <w:sz w:val="30"/>
                      <w:szCs w:val="30"/>
                      <w:highlight w:val="none"/>
                      <w:fitText w:val="1200" w:id="-2056608765"/>
                    </w:rPr>
                    <w:t>专</w:t>
                  </w:r>
                  <w:r>
                    <w:rPr>
                      <w:rFonts w:ascii="黑体" w:hAnsi="黑体"/>
                      <w:spacing w:val="0"/>
                      <w:kern w:val="0"/>
                      <w:sz w:val="30"/>
                      <w:szCs w:val="30"/>
                      <w:highlight w:val="none"/>
                      <w:fitText w:val="1200" w:id="-2056608765"/>
                    </w:rPr>
                    <w:t>业</w:t>
                  </w:r>
                </w:p>
              </w:tc>
              <w:tc>
                <w:tcPr>
                  <w:tcW w:w="6616" w:type="dxa"/>
                  <w:tcBorders>
                    <w:top w:val="single" w:color="auto" w:sz="4" w:space="0"/>
                    <w:bottom w:val="single" w:color="auto" w:sz="4" w:space="0"/>
                  </w:tcBorders>
                  <w:vAlign w:val="bottom"/>
                </w:tcPr>
                <w:p w14:paraId="29B2087C">
                  <w:pPr>
                    <w:pStyle w:val="77"/>
                    <w:rPr>
                      <w:rFonts w:hint="default" w:eastAsia="黑体"/>
                      <w:highlight w:val="none"/>
                      <w:lang w:val="en-US" w:eastAsia="zh-CN"/>
                    </w:rPr>
                  </w:pPr>
                  <w:r>
                    <w:rPr>
                      <w:rFonts w:hint="eastAsia"/>
                      <w:highlight w:val="none"/>
                      <w:lang w:val="en-US" w:eastAsia="zh-CN"/>
                    </w:rPr>
                    <w:t>计算机科学与技术</w:t>
                  </w:r>
                </w:p>
              </w:tc>
              <w:tc>
                <w:tcPr>
                  <w:tcW w:w="240" w:type="dxa"/>
                  <w:tcBorders>
                    <w:top w:val="single" w:color="auto" w:sz="4" w:space="0"/>
                    <w:bottom w:val="single" w:color="auto" w:sz="4" w:space="0"/>
                  </w:tcBorders>
                  <w:vAlign w:val="bottom"/>
                </w:tcPr>
                <w:p w14:paraId="74B0B8A5">
                  <w:pPr>
                    <w:pStyle w:val="77"/>
                    <w:rPr>
                      <w:rFonts w:hint="eastAsia"/>
                      <w:highlight w:val="none"/>
                      <w:lang w:val="en-US" w:eastAsia="zh-CN"/>
                    </w:rPr>
                  </w:pPr>
                </w:p>
              </w:tc>
            </w:tr>
            <w:tr w14:paraId="0AE80F4A">
              <w:tblPrEx>
                <w:tblCellMar>
                  <w:top w:w="0" w:type="dxa"/>
                  <w:left w:w="57" w:type="dxa"/>
                  <w:bottom w:w="0" w:type="dxa"/>
                  <w:right w:w="57" w:type="dxa"/>
                </w:tblCellMar>
              </w:tblPrEx>
              <w:trPr>
                <w:trHeight w:val="737" w:hRule="exact"/>
                <w:jc w:val="center"/>
              </w:trPr>
              <w:tc>
                <w:tcPr>
                  <w:tcW w:w="1431" w:type="dxa"/>
                  <w:vAlign w:val="bottom"/>
                </w:tcPr>
                <w:p w14:paraId="00C84AEF">
                  <w:pPr>
                    <w:pStyle w:val="3"/>
                    <w:spacing w:line="240" w:lineRule="auto"/>
                    <w:jc w:val="center"/>
                    <w:rPr>
                      <w:rFonts w:ascii="黑体" w:hAnsi="黑体"/>
                      <w:spacing w:val="321"/>
                      <w:kern w:val="0"/>
                      <w:sz w:val="30"/>
                      <w:szCs w:val="30"/>
                      <w:highlight w:val="none"/>
                    </w:rPr>
                  </w:pPr>
                  <w:r>
                    <w:rPr>
                      <w:rFonts w:hint="eastAsia" w:ascii="黑体" w:hAnsi="黑体"/>
                      <w:spacing w:val="300"/>
                      <w:kern w:val="0"/>
                      <w:sz w:val="30"/>
                      <w:szCs w:val="30"/>
                      <w:highlight w:val="none"/>
                      <w:fitText w:val="1200" w:id="-2056608764"/>
                    </w:rPr>
                    <w:t>班</w:t>
                  </w:r>
                  <w:r>
                    <w:rPr>
                      <w:rFonts w:hint="eastAsia" w:ascii="黑体" w:hAnsi="黑体"/>
                      <w:spacing w:val="0"/>
                      <w:kern w:val="0"/>
                      <w:sz w:val="30"/>
                      <w:szCs w:val="30"/>
                      <w:highlight w:val="none"/>
                      <w:fitText w:val="1200" w:id="-2056608764"/>
                    </w:rPr>
                    <w:t>级</w:t>
                  </w:r>
                </w:p>
              </w:tc>
              <w:tc>
                <w:tcPr>
                  <w:tcW w:w="6616" w:type="dxa"/>
                  <w:tcBorders>
                    <w:top w:val="single" w:color="auto" w:sz="4" w:space="0"/>
                    <w:bottom w:val="single" w:color="auto" w:sz="4" w:space="0"/>
                  </w:tcBorders>
                  <w:vAlign w:val="bottom"/>
                </w:tcPr>
                <w:p w14:paraId="62B2F2DC">
                  <w:pPr>
                    <w:pStyle w:val="77"/>
                    <w:rPr>
                      <w:rFonts w:hint="default" w:eastAsia="黑体"/>
                      <w:highlight w:val="none"/>
                      <w:lang w:val="en-US" w:eastAsia="zh-CN"/>
                    </w:rPr>
                  </w:pPr>
                  <w:r>
                    <w:rPr>
                      <w:rFonts w:hint="eastAsia"/>
                      <w:highlight w:val="none"/>
                      <w:lang w:val="en-US" w:eastAsia="zh-CN"/>
                    </w:rPr>
                    <w:t>1625104</w:t>
                  </w:r>
                </w:p>
              </w:tc>
              <w:tc>
                <w:tcPr>
                  <w:tcW w:w="240" w:type="dxa"/>
                  <w:tcBorders>
                    <w:top w:val="single" w:color="auto" w:sz="4" w:space="0"/>
                    <w:bottom w:val="single" w:color="auto" w:sz="4" w:space="0"/>
                  </w:tcBorders>
                  <w:vAlign w:val="bottom"/>
                </w:tcPr>
                <w:p w14:paraId="271F4FB6">
                  <w:pPr>
                    <w:pStyle w:val="77"/>
                    <w:rPr>
                      <w:rFonts w:hint="eastAsia"/>
                      <w:highlight w:val="none"/>
                      <w:lang w:val="en-US" w:eastAsia="zh-CN"/>
                    </w:rPr>
                  </w:pPr>
                </w:p>
              </w:tc>
            </w:tr>
            <w:tr w14:paraId="3603F41A">
              <w:tblPrEx>
                <w:tblCellMar>
                  <w:top w:w="0" w:type="dxa"/>
                  <w:left w:w="57" w:type="dxa"/>
                  <w:bottom w:w="0" w:type="dxa"/>
                  <w:right w:w="57" w:type="dxa"/>
                </w:tblCellMar>
              </w:tblPrEx>
              <w:trPr>
                <w:trHeight w:val="737" w:hRule="exact"/>
                <w:jc w:val="center"/>
              </w:trPr>
              <w:tc>
                <w:tcPr>
                  <w:tcW w:w="1431" w:type="dxa"/>
                  <w:vAlign w:val="bottom"/>
                </w:tcPr>
                <w:p w14:paraId="31396BB1">
                  <w:pPr>
                    <w:pStyle w:val="3"/>
                    <w:spacing w:line="240" w:lineRule="auto"/>
                    <w:jc w:val="center"/>
                    <w:rPr>
                      <w:rFonts w:ascii="黑体" w:hAnsi="黑体"/>
                      <w:spacing w:val="321"/>
                      <w:kern w:val="0"/>
                      <w:sz w:val="30"/>
                      <w:szCs w:val="30"/>
                      <w:highlight w:val="none"/>
                    </w:rPr>
                  </w:pPr>
                  <w:r>
                    <w:rPr>
                      <w:rFonts w:hint="eastAsia" w:ascii="黑体" w:hAnsi="黑体"/>
                      <w:spacing w:val="0"/>
                      <w:kern w:val="0"/>
                      <w:sz w:val="30"/>
                      <w:szCs w:val="30"/>
                      <w:highlight w:val="none"/>
                      <w:fitText w:val="1200" w:id="-2056608763"/>
                    </w:rPr>
                    <w:t>指导教师</w:t>
                  </w:r>
                </w:p>
              </w:tc>
              <w:tc>
                <w:tcPr>
                  <w:tcW w:w="6616" w:type="dxa"/>
                  <w:tcBorders>
                    <w:top w:val="single" w:color="auto" w:sz="4" w:space="0"/>
                    <w:bottom w:val="single" w:color="auto" w:sz="4" w:space="0"/>
                  </w:tcBorders>
                  <w:vAlign w:val="bottom"/>
                </w:tcPr>
                <w:p w14:paraId="4B767EA2">
                  <w:pPr>
                    <w:pStyle w:val="77"/>
                    <w:rPr>
                      <w:rFonts w:hint="default" w:eastAsia="黑体"/>
                      <w:highlight w:val="none"/>
                      <w:lang w:val="en-US" w:eastAsia="zh-CN"/>
                    </w:rPr>
                  </w:pPr>
                  <w:r>
                    <w:rPr>
                      <w:rFonts w:hint="eastAsia"/>
                      <w:highlight w:val="none"/>
                      <w:lang w:val="en-US" w:eastAsia="zh-CN"/>
                    </w:rPr>
                    <w:t>宫丽娜</w:t>
                  </w:r>
                </w:p>
              </w:tc>
              <w:tc>
                <w:tcPr>
                  <w:tcW w:w="240" w:type="dxa"/>
                  <w:tcBorders>
                    <w:top w:val="single" w:color="auto" w:sz="4" w:space="0"/>
                    <w:bottom w:val="single" w:color="auto" w:sz="4" w:space="0"/>
                  </w:tcBorders>
                  <w:vAlign w:val="bottom"/>
                </w:tcPr>
                <w:p w14:paraId="4EFE2818">
                  <w:pPr>
                    <w:pStyle w:val="77"/>
                    <w:rPr>
                      <w:rFonts w:hint="eastAsia"/>
                      <w:highlight w:val="none"/>
                      <w:lang w:val="en-US" w:eastAsia="zh-CN"/>
                    </w:rPr>
                  </w:pPr>
                </w:p>
              </w:tc>
            </w:tr>
          </w:tbl>
          <w:p w14:paraId="589D5463">
            <w:pPr>
              <w:jc w:val="center"/>
              <w:rPr>
                <w:highlight w:val="none"/>
              </w:rPr>
            </w:pPr>
          </w:p>
          <w:p w14:paraId="460966CC">
            <w:pPr>
              <w:jc w:val="center"/>
              <w:rPr>
                <w:rFonts w:hint="eastAsia" w:eastAsia="宋体"/>
                <w:highlight w:val="none"/>
                <w:lang w:val="en-US" w:eastAsia="zh-CN"/>
              </w:rPr>
            </w:pPr>
            <w:r>
              <w:rPr>
                <w:rFonts w:hint="eastAsia" w:ascii="Arial" w:hAnsi="Arial" w:eastAsia="黑体" w:cs="Courier New"/>
                <w:bCs/>
                <w:kern w:val="2"/>
                <w:sz w:val="30"/>
                <w:szCs w:val="24"/>
                <w:highlight w:val="none"/>
                <w:lang w:val="en-US" w:eastAsia="zh-CN" w:bidi="ar-SA"/>
              </w:rPr>
              <w:t>2026年6月</w:t>
            </w:r>
          </w:p>
        </w:tc>
      </w:tr>
    </w:tbl>
    <w:p w14:paraId="14468007">
      <w:pPr>
        <w:rPr>
          <w:rFonts w:hint="eastAsia"/>
          <w:spacing w:val="0"/>
          <w:highlight w:val="none"/>
        </w:rPr>
      </w:pPr>
      <w:bookmarkStart w:id="0" w:name="OLE_LINK38"/>
      <w:bookmarkStart w:id="1" w:name="OLE_LINK39"/>
    </w:p>
    <w:p w14:paraId="3323A8BF">
      <w:pPr>
        <w:rPr>
          <w:rFonts w:hint="eastAsia"/>
          <w:spacing w:val="0"/>
          <w:highlight w:val="none"/>
        </w:rPr>
        <w:sectPr>
          <w:headerReference r:id="rId3" w:type="default"/>
          <w:footerReference r:id="rId5" w:type="default"/>
          <w:headerReference r:id="rId4" w:type="even"/>
          <w:footerReference r:id="rId6" w:type="even"/>
          <w:pgSz w:w="11906" w:h="16838"/>
          <w:pgMar w:top="1417" w:right="1134" w:bottom="1134" w:left="1417" w:header="1134" w:footer="850" w:gutter="283"/>
          <w:pgNumType w:fmt="lowerRoman" w:start="1"/>
          <w:cols w:space="0" w:num="1"/>
          <w:docGrid w:type="linesAndChars" w:linePitch="317" w:charSpace="0"/>
        </w:sectPr>
      </w:pPr>
      <w:r>
        <w:rPr>
          <w:rFonts w:hint="eastAsia"/>
          <w:spacing w:val="0"/>
          <w:highlight w:val="none"/>
        </w:rPr>
        <w:br w:type="page"/>
      </w:r>
    </w:p>
    <w:bookmarkEnd w:id="0"/>
    <w:bookmarkEnd w:id="1"/>
    <w:p w14:paraId="41695771">
      <w:pPr>
        <w:pStyle w:val="18"/>
        <w:ind w:firstLine="0" w:firstLineChars="0"/>
        <w:jc w:val="center"/>
        <w:outlineLvl w:val="0"/>
        <w:rPr>
          <w:rFonts w:ascii="Times New Roman" w:hAnsi="Times New Roman" w:eastAsia="宋体" w:cs="Courier New"/>
          <w:bCs/>
          <w:kern w:val="2"/>
          <w:sz w:val="24"/>
          <w:szCs w:val="24"/>
          <w:highlight w:val="none"/>
          <w:lang w:val="en-US" w:eastAsia="zh-CN" w:bidi="ar-SA"/>
        </w:rPr>
      </w:pPr>
      <w:r>
        <w:rPr>
          <w:rFonts w:hint="default" w:ascii="Times New Roman" w:hAnsi="Times New Roman" w:eastAsia="黑体" w:cs="Times New Roman"/>
          <w:b/>
          <w:bCs/>
          <w:kern w:val="28"/>
          <w:sz w:val="30"/>
          <w:szCs w:val="32"/>
          <w:highlight w:val="none"/>
        </w:rPr>
        <w:t>目</w:t>
      </w:r>
      <w:r>
        <w:rPr>
          <w:rFonts w:hint="default" w:eastAsia="黑体" w:cs="Times New Roman"/>
          <w:b/>
          <w:spacing w:val="0"/>
          <w:kern w:val="28"/>
          <w:sz w:val="30"/>
          <w:szCs w:val="32"/>
          <w:highlight w:val="none"/>
        </w:rPr>
        <w:t>　　</w:t>
      </w:r>
      <w:r>
        <w:rPr>
          <w:rFonts w:hint="default" w:ascii="Times New Roman" w:hAnsi="Times New Roman" w:eastAsia="黑体" w:cs="Times New Roman"/>
          <w:b/>
          <w:bCs/>
          <w:kern w:val="28"/>
          <w:sz w:val="30"/>
          <w:szCs w:val="32"/>
          <w:highlight w:val="none"/>
        </w:rPr>
        <w:t>录</w:t>
      </w:r>
      <w:r>
        <w:rPr>
          <w:highlight w:val="none"/>
        </w:rPr>
        <w:fldChar w:fldCharType="begin"/>
      </w:r>
      <w:r>
        <w:rPr>
          <w:highlight w:val="none"/>
        </w:rPr>
        <w:instrText xml:space="preserve"> TOC \o "2-3" \h \z \t "标题 1,1,目录索引标题,1,目录索引加宽标题,1" </w:instrText>
      </w:r>
      <w:r>
        <w:rPr>
          <w:highlight w:val="none"/>
        </w:rPr>
        <w:fldChar w:fldCharType="separate"/>
      </w:r>
    </w:p>
    <w:p w14:paraId="2797528E">
      <w:pPr>
        <w:pStyle w:val="18"/>
        <w:tabs>
          <w:tab w:val="right" w:leader="dot" w:pos="9072"/>
          <w:tab w:val="clear" w:pos="9344"/>
        </w:tabs>
      </w:pPr>
      <w:r>
        <w:rPr>
          <w:highlight w:val="none"/>
        </w:rPr>
        <w:fldChar w:fldCharType="begin"/>
      </w:r>
      <w:r>
        <w:rPr>
          <w:highlight w:val="none"/>
        </w:rPr>
        <w:instrText xml:space="preserve"> HYPERLINK \l _Toc13943 </w:instrText>
      </w:r>
      <w:r>
        <w:rPr>
          <w:highlight w:val="none"/>
        </w:rPr>
        <w:fldChar w:fldCharType="separate"/>
      </w:r>
      <w:r>
        <w:rPr>
          <w:rFonts w:hint="eastAsia"/>
        </w:rPr>
        <w:t xml:space="preserve">第一章 </w:t>
      </w:r>
      <w:r>
        <w:rPr>
          <w:rFonts w:hint="eastAsia"/>
          <w:highlight w:val="none"/>
        </w:rPr>
        <w:t>绪论</w:t>
      </w:r>
      <w:r>
        <w:tab/>
      </w:r>
      <w:r>
        <w:fldChar w:fldCharType="begin"/>
      </w:r>
      <w:r>
        <w:instrText xml:space="preserve"> PAGEREF _Toc13943 \h </w:instrText>
      </w:r>
      <w:r>
        <w:fldChar w:fldCharType="separate"/>
      </w:r>
      <w:r>
        <w:t>- 4 -</w:t>
      </w:r>
      <w:r>
        <w:fldChar w:fldCharType="end"/>
      </w:r>
      <w:r>
        <w:rPr>
          <w:highlight w:val="none"/>
        </w:rPr>
        <w:fldChar w:fldCharType="end"/>
      </w:r>
    </w:p>
    <w:p w14:paraId="1AE0D9CA">
      <w:pPr>
        <w:pStyle w:val="21"/>
        <w:tabs>
          <w:tab w:val="right" w:leader="dot" w:pos="9072"/>
          <w:tab w:val="clear" w:pos="1470"/>
          <w:tab w:val="clear" w:pos="9344"/>
        </w:tabs>
      </w:pPr>
      <w:r>
        <w:rPr>
          <w:highlight w:val="none"/>
        </w:rPr>
        <w:fldChar w:fldCharType="begin"/>
      </w:r>
      <w:r>
        <w:rPr>
          <w:highlight w:val="none"/>
        </w:rPr>
        <w:instrText xml:space="preserve"> HYPERLINK \l _Toc4565 </w:instrText>
      </w:r>
      <w:r>
        <w:rPr>
          <w:highlight w:val="none"/>
        </w:rPr>
        <w:fldChar w:fldCharType="separate"/>
      </w:r>
      <w:r>
        <w:rPr>
          <w:rFonts w:hint="eastAsia"/>
        </w:rPr>
        <w:t xml:space="preserve">1.1 </w:t>
      </w:r>
      <w:r>
        <w:rPr>
          <w:rFonts w:hint="eastAsia"/>
          <w:highlight w:val="none"/>
        </w:rPr>
        <w:t>背景和意义</w:t>
      </w:r>
      <w:r>
        <w:tab/>
      </w:r>
      <w:r>
        <w:fldChar w:fldCharType="begin"/>
      </w:r>
      <w:r>
        <w:instrText xml:space="preserve"> PAGEREF _Toc4565 \h </w:instrText>
      </w:r>
      <w:r>
        <w:fldChar w:fldCharType="separate"/>
      </w:r>
      <w:r>
        <w:t>- 4 -</w:t>
      </w:r>
      <w:r>
        <w:fldChar w:fldCharType="end"/>
      </w:r>
      <w:r>
        <w:rPr>
          <w:highlight w:val="none"/>
        </w:rPr>
        <w:fldChar w:fldCharType="end"/>
      </w:r>
    </w:p>
    <w:p w14:paraId="49EA4CED">
      <w:pPr>
        <w:pStyle w:val="21"/>
        <w:tabs>
          <w:tab w:val="right" w:leader="dot" w:pos="9072"/>
          <w:tab w:val="clear" w:pos="1470"/>
          <w:tab w:val="clear" w:pos="9344"/>
        </w:tabs>
      </w:pPr>
      <w:r>
        <w:rPr>
          <w:highlight w:val="none"/>
        </w:rPr>
        <w:fldChar w:fldCharType="begin"/>
      </w:r>
      <w:r>
        <w:rPr>
          <w:highlight w:val="none"/>
        </w:rPr>
        <w:instrText xml:space="preserve"> HYPERLINK \l _Toc28714 </w:instrText>
      </w:r>
      <w:r>
        <w:rPr>
          <w:highlight w:val="none"/>
        </w:rPr>
        <w:fldChar w:fldCharType="separate"/>
      </w:r>
      <w:r>
        <w:rPr>
          <w:rFonts w:hint="eastAsia"/>
        </w:rPr>
        <w:t xml:space="preserve">1.2 </w:t>
      </w:r>
      <w:r>
        <w:rPr>
          <w:rFonts w:hint="eastAsia"/>
          <w:highlight w:val="none"/>
          <w:lang w:val="en-US" w:eastAsia="zh-CN"/>
        </w:rPr>
        <w:t>目的和任务</w:t>
      </w:r>
      <w:r>
        <w:tab/>
      </w:r>
      <w:r>
        <w:fldChar w:fldCharType="begin"/>
      </w:r>
      <w:r>
        <w:instrText xml:space="preserve"> PAGEREF _Toc28714 \h </w:instrText>
      </w:r>
      <w:r>
        <w:fldChar w:fldCharType="separate"/>
      </w:r>
      <w:r>
        <w:t>- 4 -</w:t>
      </w:r>
      <w:r>
        <w:fldChar w:fldCharType="end"/>
      </w:r>
      <w:r>
        <w:rPr>
          <w:highlight w:val="none"/>
        </w:rPr>
        <w:fldChar w:fldCharType="end"/>
      </w:r>
    </w:p>
    <w:p w14:paraId="4D0E4ABB">
      <w:pPr>
        <w:pStyle w:val="18"/>
        <w:tabs>
          <w:tab w:val="right" w:leader="dot" w:pos="9072"/>
          <w:tab w:val="clear" w:pos="9344"/>
        </w:tabs>
      </w:pPr>
      <w:r>
        <w:rPr>
          <w:highlight w:val="none"/>
        </w:rPr>
        <w:fldChar w:fldCharType="begin"/>
      </w:r>
      <w:r>
        <w:rPr>
          <w:highlight w:val="none"/>
        </w:rPr>
        <w:instrText xml:space="preserve"> HYPERLINK \l _Toc5324 </w:instrText>
      </w:r>
      <w:r>
        <w:rPr>
          <w:highlight w:val="none"/>
        </w:rPr>
        <w:fldChar w:fldCharType="separate"/>
      </w:r>
      <w:r>
        <w:rPr>
          <w:rFonts w:hint="eastAsia"/>
        </w:rPr>
        <w:t xml:space="preserve">第二章 </w:t>
      </w:r>
      <w:r>
        <w:rPr>
          <w:rFonts w:hint="eastAsia"/>
          <w:highlight w:val="none"/>
          <w:lang w:val="en-US" w:eastAsia="zh-CN"/>
        </w:rPr>
        <w:t>需求分析与设计</w:t>
      </w:r>
      <w:r>
        <w:tab/>
      </w:r>
      <w:r>
        <w:fldChar w:fldCharType="begin"/>
      </w:r>
      <w:r>
        <w:instrText xml:space="preserve"> PAGEREF _Toc5324 \h </w:instrText>
      </w:r>
      <w:r>
        <w:fldChar w:fldCharType="separate"/>
      </w:r>
      <w:r>
        <w:t>- 5 -</w:t>
      </w:r>
      <w:r>
        <w:fldChar w:fldCharType="end"/>
      </w:r>
      <w:r>
        <w:rPr>
          <w:highlight w:val="none"/>
        </w:rPr>
        <w:fldChar w:fldCharType="end"/>
      </w:r>
    </w:p>
    <w:p w14:paraId="08B1F980">
      <w:pPr>
        <w:pStyle w:val="18"/>
        <w:tabs>
          <w:tab w:val="right" w:leader="dot" w:pos="9072"/>
          <w:tab w:val="clear" w:pos="9344"/>
        </w:tabs>
      </w:pPr>
      <w:r>
        <w:rPr>
          <w:highlight w:val="none"/>
        </w:rPr>
        <w:fldChar w:fldCharType="begin"/>
      </w:r>
      <w:r>
        <w:rPr>
          <w:highlight w:val="none"/>
        </w:rPr>
        <w:instrText xml:space="preserve"> HYPERLINK \l _Toc393 </w:instrText>
      </w:r>
      <w:r>
        <w:rPr>
          <w:highlight w:val="none"/>
        </w:rPr>
        <w:fldChar w:fldCharType="separate"/>
      </w:r>
      <w:r>
        <w:rPr>
          <w:rFonts w:hint="eastAsia"/>
        </w:rPr>
        <w:t xml:space="preserve">第三章 </w:t>
      </w:r>
      <w:r>
        <w:rPr>
          <w:rFonts w:hint="eastAsia"/>
          <w:highlight w:val="none"/>
          <w:lang w:val="en-US" w:eastAsia="zh-CN"/>
        </w:rPr>
        <w:t>系统设计</w:t>
      </w:r>
      <w:r>
        <w:tab/>
      </w:r>
      <w:r>
        <w:fldChar w:fldCharType="begin"/>
      </w:r>
      <w:r>
        <w:instrText xml:space="preserve"> PAGEREF _Toc393 \h </w:instrText>
      </w:r>
      <w:r>
        <w:fldChar w:fldCharType="separate"/>
      </w:r>
      <w:r>
        <w:t>- 6 -</w:t>
      </w:r>
      <w:r>
        <w:fldChar w:fldCharType="end"/>
      </w:r>
      <w:r>
        <w:rPr>
          <w:highlight w:val="none"/>
        </w:rPr>
        <w:fldChar w:fldCharType="end"/>
      </w:r>
    </w:p>
    <w:p w14:paraId="51CBC209">
      <w:pPr>
        <w:pStyle w:val="18"/>
        <w:tabs>
          <w:tab w:val="right" w:leader="dot" w:pos="9072"/>
          <w:tab w:val="clear" w:pos="9344"/>
        </w:tabs>
      </w:pPr>
      <w:r>
        <w:rPr>
          <w:highlight w:val="none"/>
        </w:rPr>
        <w:fldChar w:fldCharType="begin"/>
      </w:r>
      <w:r>
        <w:rPr>
          <w:highlight w:val="none"/>
        </w:rPr>
        <w:instrText xml:space="preserve"> HYPERLINK \l _Toc343 </w:instrText>
      </w:r>
      <w:r>
        <w:rPr>
          <w:highlight w:val="none"/>
        </w:rPr>
        <w:fldChar w:fldCharType="separate"/>
      </w:r>
      <w:r>
        <w:rPr>
          <w:rFonts w:hint="eastAsia"/>
        </w:rPr>
        <w:t xml:space="preserve">第四章 </w:t>
      </w:r>
      <w:r>
        <w:rPr>
          <w:rFonts w:hint="eastAsia"/>
          <w:highlight w:val="none"/>
          <w:lang w:val="en-US" w:eastAsia="zh-CN"/>
        </w:rPr>
        <w:t>实验过程与结果分析</w:t>
      </w:r>
      <w:r>
        <w:tab/>
      </w:r>
      <w:r>
        <w:fldChar w:fldCharType="begin"/>
      </w:r>
      <w:r>
        <w:instrText xml:space="preserve"> PAGEREF _Toc343 \h </w:instrText>
      </w:r>
      <w:r>
        <w:fldChar w:fldCharType="separate"/>
      </w:r>
      <w:r>
        <w:t>- 7 -</w:t>
      </w:r>
      <w:r>
        <w:fldChar w:fldCharType="end"/>
      </w:r>
      <w:r>
        <w:rPr>
          <w:highlight w:val="none"/>
        </w:rPr>
        <w:fldChar w:fldCharType="end"/>
      </w:r>
    </w:p>
    <w:p w14:paraId="11656634">
      <w:pPr>
        <w:pStyle w:val="18"/>
        <w:tabs>
          <w:tab w:val="right" w:leader="dot" w:pos="9072"/>
          <w:tab w:val="clear" w:pos="9344"/>
        </w:tabs>
      </w:pPr>
      <w:r>
        <w:rPr>
          <w:highlight w:val="none"/>
        </w:rPr>
        <w:fldChar w:fldCharType="begin"/>
      </w:r>
      <w:r>
        <w:rPr>
          <w:highlight w:val="none"/>
        </w:rPr>
        <w:instrText xml:space="preserve"> HYPERLINK \l _Toc13434 </w:instrText>
      </w:r>
      <w:r>
        <w:rPr>
          <w:highlight w:val="none"/>
        </w:rPr>
        <w:fldChar w:fldCharType="separate"/>
      </w:r>
      <w:r>
        <w:rPr>
          <w:rFonts w:hint="eastAsia"/>
        </w:rPr>
        <w:t xml:space="preserve">第五章 </w:t>
      </w:r>
      <w:r>
        <w:rPr>
          <w:rFonts w:hint="eastAsia"/>
          <w:highlight w:val="none"/>
        </w:rPr>
        <w:t>总结与展望</w:t>
      </w:r>
      <w:r>
        <w:tab/>
      </w:r>
      <w:r>
        <w:fldChar w:fldCharType="begin"/>
      </w:r>
      <w:r>
        <w:instrText xml:space="preserve"> PAGEREF _Toc13434 \h </w:instrText>
      </w:r>
      <w:r>
        <w:fldChar w:fldCharType="separate"/>
      </w:r>
      <w:r>
        <w:t>- 8 -</w:t>
      </w:r>
      <w:r>
        <w:fldChar w:fldCharType="end"/>
      </w:r>
      <w:r>
        <w:rPr>
          <w:highlight w:val="none"/>
        </w:rPr>
        <w:fldChar w:fldCharType="end"/>
      </w:r>
    </w:p>
    <w:p w14:paraId="166981B1">
      <w:pPr>
        <w:pStyle w:val="13"/>
        <w:tabs>
          <w:tab w:val="right" w:leader="dot" w:pos="9344"/>
        </w:tabs>
        <w:ind w:firstLine="0" w:firstLineChars="0"/>
        <w:jc w:val="center"/>
        <w:outlineLvl w:val="0"/>
        <w:rPr>
          <w:highlight w:val="none"/>
        </w:rPr>
        <w:sectPr>
          <w:footerReference r:id="rId7" w:type="default"/>
          <w:footerReference r:id="rId8" w:type="even"/>
          <w:type w:val="continuous"/>
          <w:pgSz w:w="11906" w:h="16838"/>
          <w:pgMar w:top="1417" w:right="1134" w:bottom="1134" w:left="1417" w:header="1134" w:footer="850" w:gutter="283"/>
          <w:pgNumType w:fmt="lowerRoman" w:start="1"/>
          <w:cols w:space="0" w:num="1"/>
          <w:docGrid w:type="linesAndChars" w:linePitch="317" w:charSpace="0"/>
        </w:sectPr>
      </w:pPr>
      <w:r>
        <w:rPr>
          <w:highlight w:val="none"/>
        </w:rPr>
        <w:fldChar w:fldCharType="end"/>
      </w:r>
    </w:p>
    <w:p w14:paraId="5DD0CEAA">
      <w:pPr>
        <w:pStyle w:val="2"/>
        <w:spacing w:before="317"/>
        <w:rPr>
          <w:highlight w:val="none"/>
        </w:rPr>
      </w:pPr>
      <w:bookmarkStart w:id="2" w:name="_Toc13943"/>
      <w:r>
        <w:rPr>
          <w:rFonts w:hint="eastAsia"/>
          <w:highlight w:val="none"/>
        </w:rPr>
        <w:t>绪论</w:t>
      </w:r>
      <w:bookmarkEnd w:id="2"/>
    </w:p>
    <w:p w14:paraId="440CE38B">
      <w:pPr>
        <w:pStyle w:val="4"/>
        <w:rPr>
          <w:highlight w:val="none"/>
        </w:rPr>
      </w:pPr>
      <w:bookmarkStart w:id="3" w:name="_Toc4565"/>
      <w:r>
        <w:rPr>
          <w:rFonts w:hint="eastAsia"/>
          <w:highlight w:val="none"/>
        </w:rPr>
        <w:t>背景和意义</w:t>
      </w:r>
      <w:bookmarkEnd w:id="3"/>
    </w:p>
    <w:p w14:paraId="0750A932">
      <w:pPr>
        <w:pStyle w:val="13"/>
        <w:spacing w:line="360" w:lineRule="auto"/>
        <w:ind w:firstLine="480"/>
      </w:pPr>
      <w:r>
        <w:rPr>
          <w:rFonts w:ascii="宋体" w:hAnsi="宋体" w:eastAsia="宋体" w:cs="宋体"/>
          <w:sz w:val="24"/>
          <w:szCs w:val="24"/>
        </w:rPr>
        <w:t>近年来，随着无人机（Unmanned Aerial Vehicle, UAV）技术的迅猛发展，微型无人机在航拍摄影、农业植保、物流配送、应急救援等领域得到了广泛应用。然而，微型无人机的普及也带来了严重的安全隐患，例如机场净空区的“黑飞”事件、敏感区域的非法侦察、以及利用无人机实施恐怖袭击等。如何快速、准确地识别和分类微型无人机目标，已成为空域安全管理和低空防御领域亟待解决的关键问题。</w:t>
      </w:r>
    </w:p>
    <w:p w14:paraId="38A50814">
      <w:pPr>
        <w:pStyle w:val="13"/>
        <w:spacing w:line="360" w:lineRule="auto"/>
        <w:ind w:firstLine="480"/>
      </w:pPr>
      <w:r>
        <w:rPr>
          <w:rFonts w:ascii="宋体" w:hAnsi="宋体" w:eastAsia="宋体" w:cs="宋体"/>
          <w:sz w:val="24"/>
          <w:szCs w:val="24"/>
        </w:rPr>
        <w:t>传统的雷达目标识别方法主要依赖人工分析雷达回波或航迹图，不仅效率低下，而且容易受到操作人员经验和主观判断的影响。随着机器学习技术的成熟，基于雷达航迹特征的自动目标识别方法展现出了巨大的潜力——通过从雷达数据中提取目标的运动学特征、动力学特征和统计学特征，可以训练分类模型实现无人机的自动识别与分类。</w:t>
      </w:r>
    </w:p>
    <w:p w14:paraId="54E3B059">
      <w:pPr>
        <w:pStyle w:val="13"/>
        <w:spacing w:line="360" w:lineRule="auto"/>
        <w:ind w:firstLine="480"/>
      </w:pPr>
      <w:r>
        <w:rPr>
          <w:rFonts w:ascii="宋体" w:hAnsi="宋体" w:eastAsia="宋体" w:cs="宋体"/>
          <w:sz w:val="24"/>
          <w:szCs w:val="24"/>
        </w:rPr>
        <w:t>在此背景下，本项目“微型无人机识别雷达数据处理系统”应运而生。该系统基于C++11标准库开发，实现了从原始雷达数据</w:t>
      </w:r>
      <w:r>
        <w:rPr>
          <w:rFonts w:hint="eastAsia" w:ascii="宋体" w:hAnsi="宋体" w:cs="宋体"/>
          <w:sz w:val="24"/>
          <w:szCs w:val="24"/>
          <w:lang w:val="en-US" w:eastAsia="zh-CN"/>
        </w:rPr>
        <w:t>到</w:t>
      </w:r>
      <w:r>
        <w:rPr>
          <w:rFonts w:ascii="宋体" w:hAnsi="宋体" w:eastAsia="宋体" w:cs="宋体"/>
          <w:sz w:val="24"/>
          <w:szCs w:val="24"/>
        </w:rPr>
        <w:t>可用特征集的完整数据处理流水线（Pipeline）。项目通过数据增强、统计合并、数据清洗、特征提取与特征合并五个核心模块，将雷达航迹原始测量点转化为可用于训练分类模型的19维特征向量。系统具有零第三方依赖、面向对象设计、模块化架构等特点，适用于教学演示和工程实践场景。</w:t>
      </w:r>
    </w:p>
    <w:p w14:paraId="66701E84">
      <w:pPr>
        <w:pStyle w:val="13"/>
        <w:spacing w:line="360" w:lineRule="auto"/>
        <w:ind w:firstLine="480"/>
      </w:pPr>
      <w:r>
        <w:rPr>
          <w:rFonts w:ascii="宋体" w:hAnsi="宋体" w:eastAsia="宋体" w:cs="宋体"/>
          <w:sz w:val="24"/>
          <w:szCs w:val="24"/>
        </w:rPr>
        <w:t>本课程设计的核心意义在于：一方面，通过实践加深对雷达数据处理、特征工程和C++编程的理解；另一方面，为后续开展基于机器学习的无人机目标识别算法研究提供高质量的数据基础。</w:t>
      </w:r>
    </w:p>
    <w:p w14:paraId="0252ACD5">
      <w:pPr>
        <w:pStyle w:val="13"/>
        <w:ind w:firstLine="480"/>
        <w:rPr>
          <w:highlight w:val="none"/>
        </w:rPr>
      </w:pPr>
    </w:p>
    <w:p w14:paraId="40DD4834">
      <w:pPr>
        <w:pStyle w:val="4"/>
        <w:rPr>
          <w:highlight w:val="none"/>
        </w:rPr>
      </w:pPr>
      <w:bookmarkStart w:id="4" w:name="_Toc28714"/>
      <w:r>
        <w:rPr>
          <w:rFonts w:hint="eastAsia"/>
          <w:highlight w:val="none"/>
          <w:lang w:val="en-US" w:eastAsia="zh-CN"/>
        </w:rPr>
        <w:t>目的和任务</w:t>
      </w:r>
      <w:bookmarkEnd w:id="4"/>
    </w:p>
    <w:p w14:paraId="6A6F998B">
      <w:pPr>
        <w:pStyle w:val="13"/>
        <w:spacing w:line="360" w:lineRule="auto"/>
        <w:ind w:firstLine="480"/>
      </w:pPr>
      <w:r>
        <w:rPr>
          <w:rFonts w:ascii="宋体" w:hAnsi="宋体" w:eastAsia="宋体" w:cs="宋体"/>
          <w:sz w:val="24"/>
          <w:szCs w:val="24"/>
        </w:rPr>
        <w:t>本课程设计的主要目的是设计并实现一套完整的微型无人机雷达数据处理系统，将Python版本的雷达数据处理算法移植为C++11版本，并通过模块化设计实现数据流水线的自动化运行。具体任务包括以下几个方面：</w:t>
      </w:r>
    </w:p>
    <w:p w14:paraId="237D7F1B">
      <w:pPr>
        <w:spacing w:line="340" w:lineRule="auto"/>
      </w:pPr>
      <w:r>
        <w:rPr>
          <w:rFonts w:ascii="宋体" w:hAnsi="宋体" w:eastAsia="宋体" w:cs="宋体"/>
          <w:b/>
          <w:bCs/>
          <w:sz w:val="24"/>
          <w:szCs w:val="24"/>
        </w:rPr>
        <w:t>（1）</w:t>
      </w:r>
      <w:r>
        <w:rPr>
          <w:rFonts w:ascii="宋体" w:hAnsi="宋体" w:eastAsia="宋体" w:cs="宋体"/>
          <w:sz w:val="24"/>
          <w:szCs w:val="24"/>
        </w:rPr>
        <w:t>数据增强模块：</w:t>
      </w:r>
      <w:r>
        <w:rPr>
          <w:rFonts w:hint="eastAsia" w:ascii="宋体" w:hAnsi="宋体" w:cs="宋体"/>
          <w:sz w:val="24"/>
          <w:szCs w:val="24"/>
          <w:lang w:val="en-US" w:eastAsia="zh-CN"/>
        </w:rPr>
        <w:t>(刘谨膛)</w:t>
      </w:r>
      <w:r>
        <w:rPr>
          <w:rFonts w:ascii="宋体" w:hAnsi="宋体" w:eastAsia="宋体" w:cs="宋体"/>
          <w:sz w:val="24"/>
          <w:szCs w:val="24"/>
        </w:rPr>
        <w:t>实现基于滑动窗口的航迹数据增强算法，通过不同的步长和窗口大小组合，从有限原始航迹中生成更多训练样本，解决样本不足问题。</w:t>
      </w:r>
    </w:p>
    <w:p w14:paraId="739EEBA1">
      <w:pPr>
        <w:spacing w:line="340" w:lineRule="auto"/>
      </w:pPr>
      <w:r>
        <w:rPr>
          <w:rFonts w:ascii="宋体" w:hAnsi="宋体" w:eastAsia="宋体" w:cs="宋体"/>
          <w:b/>
          <w:bCs/>
          <w:sz w:val="24"/>
          <w:szCs w:val="24"/>
        </w:rPr>
        <w:t>（2）</w:t>
      </w:r>
      <w:r>
        <w:rPr>
          <w:rFonts w:ascii="宋体" w:hAnsi="宋体" w:eastAsia="宋体" w:cs="宋体"/>
          <w:sz w:val="24"/>
          <w:szCs w:val="24"/>
        </w:rPr>
        <w:t>统计合并模块</w:t>
      </w:r>
      <w:r>
        <w:rPr>
          <w:rFonts w:hint="eastAsia" w:ascii="宋体" w:hAnsi="宋体" w:cs="宋体"/>
          <w:sz w:val="24"/>
          <w:szCs w:val="24"/>
          <w:lang w:val="en-US" w:eastAsia="zh-CN"/>
        </w:rPr>
        <w:t>(覃梓健)</w:t>
      </w:r>
      <w:r>
        <w:rPr>
          <w:rFonts w:ascii="宋体" w:hAnsi="宋体" w:eastAsia="宋体" w:cs="宋体"/>
          <w:sz w:val="24"/>
          <w:szCs w:val="24"/>
        </w:rPr>
        <w:t>：将增强后的多文件数据拼接合并，并进行去重统计，输出数据质量报告。</w:t>
      </w:r>
    </w:p>
    <w:p w14:paraId="43A89998">
      <w:pPr>
        <w:spacing w:line="340" w:lineRule="auto"/>
      </w:pPr>
      <w:r>
        <w:rPr>
          <w:rFonts w:ascii="宋体" w:hAnsi="宋体" w:eastAsia="宋体" w:cs="宋体"/>
          <w:b/>
          <w:bCs/>
          <w:sz w:val="24"/>
          <w:szCs w:val="24"/>
        </w:rPr>
        <w:t>（3）</w:t>
      </w:r>
      <w:r>
        <w:rPr>
          <w:rFonts w:ascii="宋体" w:hAnsi="宋体" w:eastAsia="宋体" w:cs="宋体"/>
          <w:sz w:val="24"/>
          <w:szCs w:val="24"/>
        </w:rPr>
        <w:t>数据清洗与速度计算模块</w:t>
      </w:r>
      <w:r>
        <w:rPr>
          <w:rFonts w:hint="eastAsia" w:ascii="宋体" w:hAnsi="宋体" w:cs="宋体"/>
          <w:sz w:val="24"/>
          <w:szCs w:val="24"/>
          <w:lang w:val="en-US" w:eastAsia="zh-CN"/>
        </w:rPr>
        <w:t>(孙佳华)</w:t>
      </w:r>
      <w:r>
        <w:rPr>
          <w:rFonts w:ascii="宋体" w:hAnsi="宋体" w:eastAsia="宋体" w:cs="宋体"/>
          <w:sz w:val="24"/>
          <w:szCs w:val="24"/>
        </w:rPr>
        <w:t>：对雷达原始测量点进行分组排序、异常值过滤、标签前移等预处理操作，并基于球坐标到直角坐标的转换计算目标三维速度。</w:t>
      </w:r>
    </w:p>
    <w:p w14:paraId="7B20757F">
      <w:pPr>
        <w:spacing w:line="340" w:lineRule="auto"/>
      </w:pPr>
      <w:r>
        <w:rPr>
          <w:rFonts w:ascii="宋体" w:hAnsi="宋体" w:eastAsia="宋体" w:cs="宋体"/>
          <w:b/>
          <w:bCs/>
          <w:sz w:val="24"/>
          <w:szCs w:val="24"/>
        </w:rPr>
        <w:t>（4）</w:t>
      </w:r>
      <w:r>
        <w:rPr>
          <w:rFonts w:ascii="宋体" w:hAnsi="宋体" w:eastAsia="宋体" w:cs="宋体"/>
          <w:sz w:val="24"/>
          <w:szCs w:val="24"/>
        </w:rPr>
        <w:t>特征提取模块</w:t>
      </w:r>
      <w:r>
        <w:rPr>
          <w:rFonts w:hint="eastAsia" w:ascii="宋体" w:hAnsi="宋体" w:cs="宋体"/>
          <w:sz w:val="24"/>
          <w:szCs w:val="24"/>
          <w:lang w:val="en-US" w:eastAsia="zh-CN"/>
        </w:rPr>
        <w:t>(刘阅微)</w:t>
      </w:r>
      <w:r>
        <w:rPr>
          <w:rFonts w:ascii="宋体" w:hAnsi="宋体" w:eastAsia="宋体" w:cs="宋体"/>
          <w:sz w:val="24"/>
          <w:szCs w:val="24"/>
        </w:rPr>
        <w:t>：从清洗后的数据中提取三大类特征——速度统计特征（均值、标准差、震荡频率等）、径向动力学特征（最大加速度、RCS统计量等）和航向角统计特征（圆周均值、圆周标准差等）。</w:t>
      </w:r>
    </w:p>
    <w:p w14:paraId="1AAC250E">
      <w:pPr>
        <w:spacing w:line="340" w:lineRule="auto"/>
      </w:pPr>
      <w:r>
        <w:rPr>
          <w:rFonts w:ascii="宋体" w:hAnsi="宋体" w:eastAsia="宋体" w:cs="宋体"/>
          <w:b/>
          <w:bCs/>
          <w:sz w:val="24"/>
          <w:szCs w:val="24"/>
        </w:rPr>
        <w:t>（5）</w:t>
      </w:r>
      <w:r>
        <w:rPr>
          <w:rFonts w:ascii="宋体" w:hAnsi="宋体" w:eastAsia="宋体" w:cs="宋体"/>
          <w:sz w:val="24"/>
          <w:szCs w:val="24"/>
        </w:rPr>
        <w:t>流水线编排模块</w:t>
      </w:r>
      <w:r>
        <w:rPr>
          <w:rFonts w:hint="eastAsia" w:ascii="宋体" w:hAnsi="宋体" w:cs="宋体"/>
          <w:sz w:val="24"/>
          <w:szCs w:val="24"/>
          <w:lang w:val="en-US" w:eastAsia="zh-CN"/>
        </w:rPr>
        <w:t>(董鸿吉)</w:t>
      </w:r>
      <w:r>
        <w:rPr>
          <w:rFonts w:ascii="宋体" w:hAnsi="宋体" w:eastAsia="宋体" w:cs="宋体"/>
          <w:sz w:val="24"/>
          <w:szCs w:val="24"/>
        </w:rPr>
        <w:t>：将上述四个模块串联为完整的自动化处理流水线，支持分步运行和全流程一键运行。</w:t>
      </w:r>
    </w:p>
    <w:p w14:paraId="5E6FBA32">
      <w:pPr>
        <w:pStyle w:val="13"/>
        <w:spacing w:line="360" w:lineRule="auto"/>
        <w:ind w:firstLine="480"/>
      </w:pPr>
      <w:r>
        <w:rPr>
          <w:rFonts w:ascii="宋体" w:hAnsi="宋体" w:eastAsia="宋体" w:cs="宋体"/>
          <w:sz w:val="24"/>
          <w:szCs w:val="24"/>
        </w:rPr>
        <w:t>最终目标是输出一个包含约19维特征的CSV格式数据集，可直接用于训练分类模型（如SVM、随机森林、神经网络等），实现对微型无人机与飞鸟目标的自动识别分类。</w:t>
      </w:r>
    </w:p>
    <w:p w14:paraId="5635D251">
      <w:pPr>
        <w:pStyle w:val="13"/>
      </w:pPr>
    </w:p>
    <w:p w14:paraId="11EA97D7">
      <w:pPr>
        <w:pStyle w:val="2"/>
        <w:spacing w:before="317"/>
        <w:rPr>
          <w:highlight w:val="none"/>
        </w:rPr>
      </w:pPr>
      <w:bookmarkStart w:id="5" w:name="_Toc5324"/>
      <w:r>
        <w:rPr>
          <w:rFonts w:hint="eastAsia"/>
          <w:highlight w:val="none"/>
          <w:lang w:val="en-US" w:eastAsia="zh-CN"/>
        </w:rPr>
        <w:t>需求分析与设计</w:t>
      </w:r>
      <w:bookmarkEnd w:id="5"/>
    </w:p>
    <w:p w14:paraId="088288FF">
      <w:pPr>
        <w:pStyle w:val="13"/>
        <w:ind w:firstLine="480"/>
        <w:rPr>
          <w:highlight w:val="none"/>
        </w:rPr>
      </w:pPr>
    </w:p>
    <w:p w14:paraId="3116B9E1">
      <w:pPr>
        <w:pStyle w:val="4"/>
        <w:spacing w:before="180" w:after="100"/>
      </w:pPr>
      <w:r>
        <w:rPr>
          <w:rFonts w:ascii="黑体" w:hAnsi="黑体" w:eastAsia="黑体" w:cs="黑体"/>
          <w:b/>
          <w:bCs/>
          <w:sz w:val="28"/>
          <w:szCs w:val="28"/>
        </w:rPr>
        <w:t>2.1  功能需求</w:t>
      </w:r>
    </w:p>
    <w:p w14:paraId="12915D0C">
      <w:pPr>
        <w:pStyle w:val="13"/>
        <w:spacing w:line="360" w:lineRule="auto"/>
        <w:ind w:firstLine="480"/>
      </w:pPr>
      <w:r>
        <w:rPr>
          <w:rFonts w:ascii="宋体" w:hAnsi="宋体" w:eastAsia="宋体" w:cs="宋体"/>
          <w:sz w:val="24"/>
          <w:szCs w:val="24"/>
        </w:rPr>
        <w:t>根据项目目标，系统需要满足以下功能需求：</w:t>
      </w:r>
    </w:p>
    <w:p w14:paraId="602106D2">
      <w:pPr>
        <w:spacing w:line="340" w:lineRule="auto"/>
      </w:pPr>
      <w:r>
        <w:rPr>
          <w:rFonts w:ascii="宋体" w:hAnsi="宋体" w:eastAsia="宋体" w:cs="宋体"/>
          <w:b/>
          <w:bCs/>
          <w:sz w:val="24"/>
          <w:szCs w:val="24"/>
        </w:rPr>
        <w:t>（1）</w:t>
      </w:r>
      <w:r>
        <w:rPr>
          <w:rFonts w:ascii="宋体" w:hAnsi="宋体" w:eastAsia="宋体" w:cs="宋体"/>
          <w:sz w:val="24"/>
          <w:szCs w:val="24"/>
        </w:rPr>
        <w:t>雷达CSV数据读写：支持读取和写入包含方位角、斜距、高度、径向速率、RCS、时间戳、航迹ID和类别标签等字段的CSV格式雷达数据文件。</w:t>
      </w:r>
    </w:p>
    <w:p w14:paraId="05FCB2BC">
      <w:pPr>
        <w:spacing w:line="340" w:lineRule="auto"/>
      </w:pPr>
      <w:r>
        <w:rPr>
          <w:rFonts w:ascii="宋体" w:hAnsi="宋体" w:eastAsia="宋体" w:cs="宋体"/>
          <w:b/>
          <w:bCs/>
          <w:sz w:val="24"/>
          <w:szCs w:val="24"/>
        </w:rPr>
        <w:t>（2）</w:t>
      </w:r>
      <w:r>
        <w:rPr>
          <w:rFonts w:ascii="宋体" w:hAnsi="宋体" w:eastAsia="宋体" w:cs="宋体"/>
          <w:sz w:val="24"/>
          <w:szCs w:val="24"/>
        </w:rPr>
        <w:t>滑动窗口数据增强：支持按航迹分组后，使用多种（步长, 窗口大小）组合参数生成增强数据，扩大训练样本规模。</w:t>
      </w:r>
    </w:p>
    <w:p w14:paraId="34F179E3">
      <w:pPr>
        <w:spacing w:line="340" w:lineRule="auto"/>
      </w:pPr>
      <w:r>
        <w:rPr>
          <w:rFonts w:ascii="宋体" w:hAnsi="宋体" w:eastAsia="宋体" w:cs="宋体"/>
          <w:b/>
          <w:bCs/>
          <w:sz w:val="24"/>
          <w:szCs w:val="24"/>
        </w:rPr>
        <w:t>（3）</w:t>
      </w:r>
      <w:r>
        <w:rPr>
          <w:rFonts w:ascii="宋体" w:hAnsi="宋体" w:eastAsia="宋体" w:cs="宋体"/>
          <w:sz w:val="24"/>
          <w:szCs w:val="24"/>
        </w:rPr>
        <w:t>数据拼接与去重：支持将多个增强后CSV文件拼接为一个数据集，并自动检测和去除重复航迹行。</w:t>
      </w:r>
    </w:p>
    <w:p w14:paraId="299245B2">
      <w:pPr>
        <w:spacing w:line="340" w:lineRule="auto"/>
      </w:pPr>
      <w:r>
        <w:rPr>
          <w:rFonts w:ascii="宋体" w:hAnsi="宋体" w:eastAsia="宋体" w:cs="宋体"/>
          <w:b/>
          <w:bCs/>
          <w:sz w:val="24"/>
          <w:szCs w:val="24"/>
        </w:rPr>
        <w:t>（4）</w:t>
      </w:r>
      <w:r>
        <w:rPr>
          <w:rFonts w:ascii="宋体" w:hAnsi="宋体" w:eastAsia="宋体" w:cs="宋体"/>
          <w:sz w:val="24"/>
          <w:szCs w:val="24"/>
        </w:rPr>
        <w:t>数据清洗与预处理：支持按航迹分组、按时间排序，过滤NaN/Inf异常值，并进行标签前移处理。</w:t>
      </w:r>
    </w:p>
    <w:p w14:paraId="330F8643">
      <w:pPr>
        <w:spacing w:line="340" w:lineRule="auto"/>
      </w:pPr>
      <w:r>
        <w:rPr>
          <w:rFonts w:ascii="宋体" w:hAnsi="宋体" w:eastAsia="宋体" w:cs="宋体"/>
          <w:b/>
          <w:bCs/>
          <w:sz w:val="24"/>
          <w:szCs w:val="24"/>
        </w:rPr>
        <w:t>（5）</w:t>
      </w:r>
      <w:r>
        <w:rPr>
          <w:rFonts w:ascii="宋体" w:hAnsi="宋体" w:eastAsia="宋体" w:cs="宋体"/>
          <w:sz w:val="24"/>
          <w:szCs w:val="24"/>
        </w:rPr>
        <w:t>三维速度计算：基于球坐标转直角坐标变换，计算相邻雷达测量点之间的三维欧氏速度。</w:t>
      </w:r>
    </w:p>
    <w:p w14:paraId="6554A5DA">
      <w:pPr>
        <w:spacing w:line="340" w:lineRule="auto"/>
      </w:pPr>
      <w:r>
        <w:rPr>
          <w:rFonts w:ascii="宋体" w:hAnsi="宋体" w:eastAsia="宋体" w:cs="宋体"/>
          <w:b/>
          <w:bCs/>
          <w:sz w:val="24"/>
          <w:szCs w:val="24"/>
        </w:rPr>
        <w:t>（6）</w:t>
      </w:r>
      <w:r>
        <w:rPr>
          <w:rFonts w:ascii="宋体" w:hAnsi="宋体" w:eastAsia="宋体" w:cs="宋体"/>
          <w:sz w:val="24"/>
          <w:szCs w:val="24"/>
        </w:rPr>
        <w:t>多维特征提取：从清洗后的数据和速度记录中提取速度统计特征、径向动力学特征和航向角统计特征。</w:t>
      </w:r>
    </w:p>
    <w:p w14:paraId="1AFFA90D">
      <w:pPr>
        <w:spacing w:line="340" w:lineRule="auto"/>
      </w:pPr>
      <w:r>
        <w:rPr>
          <w:rFonts w:ascii="宋体" w:hAnsi="宋体" w:eastAsia="宋体" w:cs="宋体"/>
          <w:b/>
          <w:bCs/>
          <w:sz w:val="24"/>
          <w:szCs w:val="24"/>
        </w:rPr>
        <w:t>（7）</w:t>
      </w:r>
      <w:r>
        <w:rPr>
          <w:rFonts w:ascii="宋体" w:hAnsi="宋体" w:eastAsia="宋体" w:cs="宋体"/>
          <w:sz w:val="24"/>
          <w:szCs w:val="24"/>
        </w:rPr>
        <w:t>特征合并与后处理：支持以航迹ID为键合并多类特征，并自动去除含NaN值的特征行。</w:t>
      </w:r>
    </w:p>
    <w:p w14:paraId="2DEABCC5">
      <w:pPr>
        <w:spacing w:line="340" w:lineRule="auto"/>
      </w:pPr>
      <w:r>
        <w:rPr>
          <w:rFonts w:ascii="宋体" w:hAnsi="宋体" w:eastAsia="宋体" w:cs="宋体"/>
          <w:b/>
          <w:bCs/>
          <w:sz w:val="24"/>
          <w:szCs w:val="24"/>
        </w:rPr>
        <w:t>（8）</w:t>
      </w:r>
      <w:r>
        <w:rPr>
          <w:rFonts w:ascii="宋体" w:hAnsi="宋体" w:eastAsia="宋体" w:cs="宋体"/>
          <w:sz w:val="24"/>
          <w:szCs w:val="24"/>
        </w:rPr>
        <w:t>流水线自动化：支持一键运行完整的五阶段数据处理流水线，并输出各阶段统计信息与总耗时。</w:t>
      </w:r>
    </w:p>
    <w:p w14:paraId="027953AE">
      <w:pPr>
        <w:pStyle w:val="4"/>
        <w:spacing w:before="180" w:after="100"/>
      </w:pPr>
      <w:r>
        <w:rPr>
          <w:rFonts w:ascii="黑体" w:hAnsi="黑体" w:eastAsia="黑体" w:cs="黑体"/>
          <w:b/>
          <w:bCs/>
          <w:sz w:val="28"/>
          <w:szCs w:val="28"/>
        </w:rPr>
        <w:t>2.2  非功能需求</w:t>
      </w:r>
    </w:p>
    <w:p w14:paraId="07BAEEF6">
      <w:pPr>
        <w:spacing w:line="340" w:lineRule="auto"/>
      </w:pPr>
      <w:r>
        <w:rPr>
          <w:rFonts w:ascii="宋体" w:hAnsi="宋体" w:eastAsia="宋体" w:cs="宋体"/>
          <w:b/>
          <w:bCs/>
          <w:sz w:val="24"/>
          <w:szCs w:val="24"/>
        </w:rPr>
        <w:t>（1）</w:t>
      </w:r>
      <w:r>
        <w:rPr>
          <w:rFonts w:ascii="宋体" w:hAnsi="宋体" w:eastAsia="宋体" w:cs="宋体"/>
          <w:sz w:val="24"/>
          <w:szCs w:val="24"/>
        </w:rPr>
        <w:t>编程语言与标准：使用C++11标准库，不依赖任何第三方库（如Boost、OpenCV等），确保代码的可移植性和轻量化。</w:t>
      </w:r>
    </w:p>
    <w:p w14:paraId="62AC48CB">
      <w:pPr>
        <w:spacing w:line="340" w:lineRule="auto"/>
      </w:pPr>
      <w:r>
        <w:rPr>
          <w:rFonts w:ascii="宋体" w:hAnsi="宋体" w:eastAsia="宋体" w:cs="宋体"/>
          <w:b/>
          <w:bCs/>
          <w:sz w:val="24"/>
          <w:szCs w:val="24"/>
        </w:rPr>
        <w:t>（2）</w:t>
      </w:r>
      <w:r>
        <w:rPr>
          <w:rFonts w:ascii="宋体" w:hAnsi="宋体" w:eastAsia="宋体" w:cs="宋体"/>
          <w:sz w:val="24"/>
          <w:szCs w:val="24"/>
        </w:rPr>
        <w:t>模块化设计：采用面向对象编程范式，每个处理阶段封装为独立的类，类与类之间通过公共数据结构体进行数据交换。</w:t>
      </w:r>
    </w:p>
    <w:p w14:paraId="5A198425">
      <w:pPr>
        <w:spacing w:line="340" w:lineRule="auto"/>
      </w:pPr>
      <w:r>
        <w:rPr>
          <w:rFonts w:ascii="宋体" w:hAnsi="宋体" w:eastAsia="宋体" w:cs="宋体"/>
          <w:b/>
          <w:bCs/>
          <w:sz w:val="24"/>
          <w:szCs w:val="24"/>
        </w:rPr>
        <w:t>（3）</w:t>
      </w:r>
      <w:r>
        <w:rPr>
          <w:rFonts w:ascii="宋体" w:hAnsi="宋体" w:eastAsia="宋体" w:cs="宋体"/>
          <w:sz w:val="24"/>
          <w:szCs w:val="24"/>
        </w:rPr>
        <w:t>跨平台兼容：代码兼容Windows和Linux平台，使用CMake构建系统管理编译过程。</w:t>
      </w:r>
    </w:p>
    <w:p w14:paraId="5DADF210">
      <w:pPr>
        <w:spacing w:line="340" w:lineRule="auto"/>
      </w:pPr>
      <w:r>
        <w:rPr>
          <w:rFonts w:ascii="宋体" w:hAnsi="宋体" w:eastAsia="宋体" w:cs="宋体"/>
          <w:b/>
          <w:bCs/>
          <w:sz w:val="24"/>
          <w:szCs w:val="24"/>
        </w:rPr>
        <w:t>（4）</w:t>
      </w:r>
      <w:r>
        <w:rPr>
          <w:rFonts w:ascii="宋体" w:hAnsi="宋体" w:eastAsia="宋体" w:cs="宋体"/>
          <w:sz w:val="24"/>
          <w:szCs w:val="24"/>
        </w:rPr>
        <w:t>数据处理正确性：确保清洗后的数据无NaN/Inf异常值、无重复行、航迹分组正确、速度计算结果合理。</w:t>
      </w:r>
    </w:p>
    <w:p w14:paraId="7E564301">
      <w:pPr>
        <w:spacing w:line="340" w:lineRule="auto"/>
      </w:pPr>
      <w:r>
        <w:rPr>
          <w:rFonts w:ascii="宋体" w:hAnsi="宋体" w:eastAsia="宋体" w:cs="宋体"/>
          <w:b/>
          <w:bCs/>
          <w:sz w:val="24"/>
          <w:szCs w:val="24"/>
        </w:rPr>
        <w:t>（5）</w:t>
      </w:r>
      <w:r>
        <w:rPr>
          <w:rFonts w:ascii="宋体" w:hAnsi="宋体" w:eastAsia="宋体" w:cs="宋体"/>
          <w:sz w:val="24"/>
          <w:szCs w:val="24"/>
        </w:rPr>
        <w:t>可扩展性：新增特征类型或数据处理步骤时，只需新增相应类和入口程序即可，不影响已有模块。</w:t>
      </w:r>
    </w:p>
    <w:p w14:paraId="45FE0BC8">
      <w:pPr>
        <w:pStyle w:val="4"/>
        <w:spacing w:before="180" w:after="100"/>
      </w:pPr>
      <w:r>
        <w:rPr>
          <w:rFonts w:ascii="黑体" w:hAnsi="黑体" w:eastAsia="黑体" w:cs="黑体"/>
          <w:b/>
          <w:bCs/>
          <w:sz w:val="28"/>
          <w:szCs w:val="28"/>
        </w:rPr>
        <w:t>2.3  系统总体架构设计</w:t>
      </w:r>
    </w:p>
    <w:p w14:paraId="3689D608">
      <w:pPr>
        <w:pStyle w:val="13"/>
        <w:spacing w:line="360" w:lineRule="auto"/>
        <w:ind w:firstLine="480"/>
      </w:pPr>
      <w:r>
        <w:rPr>
          <w:rFonts w:ascii="宋体" w:hAnsi="宋体" w:eastAsia="宋体" w:cs="宋体"/>
          <w:sz w:val="24"/>
          <w:szCs w:val="24"/>
        </w:rPr>
        <w:t>系统采用管道（Pipeline）架构模式，将数据处理过程拆分为五个独立阶段，每个阶段由对应的功能模块（类）负责实现。数据在各阶段之间以CSV文件形式传递，保证了解耦性和可调试性。系统架构如图2-1所示：</w:t>
      </w:r>
    </w:p>
    <w:tbl>
      <w:tblPr>
        <w:tblStyle w:val="24"/>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41"/>
        <w:gridCol w:w="2180"/>
        <w:gridCol w:w="2510"/>
        <w:gridCol w:w="2510"/>
        <w:gridCol w:w="1559"/>
      </w:tblGrid>
      <w:tr w14:paraId="0B5BC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100" w:type="dxa"/>
              <w:bottom w:w="60" w:type="dxa"/>
              <w:right w:w="100" w:type="dxa"/>
            </w:tcMar>
            <w:vAlign w:val="center"/>
          </w:tcPr>
          <w:p w14:paraId="32D50672">
            <w:pPr>
              <w:jc w:val="center"/>
            </w:pPr>
            <w:r>
              <w:rPr>
                <w:rFonts w:ascii="宋体" w:hAnsi="宋体" w:eastAsia="宋体" w:cs="宋体"/>
                <w:b/>
                <w:bCs/>
                <w:sz w:val="22"/>
                <w:szCs w:val="22"/>
              </w:rPr>
              <w:t>阶段</w:t>
            </w:r>
          </w:p>
        </w:tc>
        <w:tc>
          <w:tcPr>
            <w:tcW w:w="20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100" w:type="dxa"/>
              <w:bottom w:w="60" w:type="dxa"/>
              <w:right w:w="100" w:type="dxa"/>
            </w:tcMar>
            <w:vAlign w:val="center"/>
          </w:tcPr>
          <w:p w14:paraId="58B57857">
            <w:pPr>
              <w:jc w:val="center"/>
            </w:pPr>
            <w:r>
              <w:rPr>
                <w:rFonts w:ascii="宋体" w:hAnsi="宋体" w:eastAsia="宋体" w:cs="宋体"/>
                <w:b/>
                <w:bCs/>
                <w:sz w:val="22"/>
                <w:szCs w:val="22"/>
              </w:rPr>
              <w:t>模块名称</w:t>
            </w:r>
          </w:p>
        </w:tc>
        <w:tc>
          <w:tcPr>
            <w:tcW w:w="22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100" w:type="dxa"/>
              <w:bottom w:w="60" w:type="dxa"/>
              <w:right w:w="100" w:type="dxa"/>
            </w:tcMar>
            <w:vAlign w:val="center"/>
          </w:tcPr>
          <w:p w14:paraId="65122A44">
            <w:pPr>
              <w:jc w:val="center"/>
            </w:pPr>
            <w:r>
              <w:rPr>
                <w:rFonts w:ascii="宋体" w:hAnsi="宋体" w:eastAsia="宋体" w:cs="宋体"/>
                <w:b/>
                <w:bCs/>
                <w:sz w:val="22"/>
                <w:szCs w:val="22"/>
              </w:rPr>
              <w:t>输入数据</w:t>
            </w:r>
          </w:p>
        </w:tc>
        <w:tc>
          <w:tcPr>
            <w:tcW w:w="22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100" w:type="dxa"/>
              <w:bottom w:w="60" w:type="dxa"/>
              <w:right w:w="100" w:type="dxa"/>
            </w:tcMar>
            <w:vAlign w:val="center"/>
          </w:tcPr>
          <w:p w14:paraId="64C941D5">
            <w:pPr>
              <w:jc w:val="center"/>
            </w:pPr>
            <w:r>
              <w:rPr>
                <w:rFonts w:ascii="宋体" w:hAnsi="宋体" w:eastAsia="宋体" w:cs="宋体"/>
                <w:b/>
                <w:bCs/>
                <w:sz w:val="22"/>
                <w:szCs w:val="22"/>
              </w:rPr>
              <w:t>输出数据</w:t>
            </w:r>
          </w:p>
        </w:tc>
        <w:tc>
          <w:tcPr>
            <w:tcW w:w="20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100" w:type="dxa"/>
              <w:bottom w:w="60" w:type="dxa"/>
              <w:right w:w="100" w:type="dxa"/>
            </w:tcMar>
            <w:vAlign w:val="center"/>
          </w:tcPr>
          <w:p w14:paraId="4FECAA55">
            <w:pPr>
              <w:jc w:val="center"/>
            </w:pPr>
            <w:r>
              <w:rPr>
                <w:rFonts w:ascii="宋体" w:hAnsi="宋体" w:eastAsia="宋体" w:cs="宋体"/>
                <w:b/>
                <w:bCs/>
                <w:sz w:val="22"/>
                <w:szCs w:val="22"/>
              </w:rPr>
              <w:t>核心算法</w:t>
            </w:r>
          </w:p>
        </w:tc>
      </w:tr>
      <w:tr w14:paraId="4E57C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8E254D8">
            <w:pPr>
              <w:jc w:val="left"/>
            </w:pPr>
            <w:r>
              <w:rPr>
                <w:rFonts w:ascii="宋体" w:hAnsi="宋体" w:eastAsia="宋体" w:cs="宋体"/>
                <w:sz w:val="22"/>
                <w:szCs w:val="22"/>
              </w:rPr>
              <w:t>Stage 1</w:t>
            </w:r>
          </w:p>
        </w:tc>
        <w:tc>
          <w:tcPr>
            <w:tcW w:w="2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AA7FE9C">
            <w:pPr>
              <w:jc w:val="center"/>
            </w:pPr>
            <w:r>
              <w:rPr>
                <w:rFonts w:ascii="宋体" w:hAnsi="宋体" w:eastAsia="宋体" w:cs="宋体"/>
                <w:sz w:val="22"/>
                <w:szCs w:val="22"/>
              </w:rPr>
              <w:t>DataAugmentor
数据增强</w:t>
            </w:r>
          </w:p>
        </w:tc>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FA1343E">
            <w:pPr>
              <w:jc w:val="center"/>
            </w:pPr>
            <w:r>
              <w:rPr>
                <w:rFonts w:ascii="宋体" w:hAnsi="宋体" w:eastAsia="宋体" w:cs="宋体"/>
                <w:sz w:val="22"/>
                <w:szCs w:val="22"/>
              </w:rPr>
              <w:t>label0.csv
label1.csv</w:t>
            </w:r>
          </w:p>
        </w:tc>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FCC036A">
            <w:pPr>
              <w:jc w:val="center"/>
            </w:pPr>
            <w:r>
              <w:rPr>
                <w:rFonts w:ascii="宋体" w:hAnsi="宋体" w:eastAsia="宋体" w:cs="宋体"/>
                <w:sz w:val="22"/>
                <w:szCs w:val="22"/>
              </w:rPr>
              <w:t>aug_*.csv
(21个增强文件)</w:t>
            </w:r>
          </w:p>
        </w:tc>
        <w:tc>
          <w:tcPr>
            <w:tcW w:w="2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7DCA3BC">
            <w:pPr>
              <w:jc w:val="center"/>
            </w:pPr>
            <w:r>
              <w:rPr>
                <w:rFonts w:ascii="宋体" w:hAnsi="宋体" w:eastAsia="宋体" w:cs="宋体"/>
                <w:sz w:val="22"/>
                <w:szCs w:val="22"/>
              </w:rPr>
              <w:t>滑动窗口截取
多参数组合</w:t>
            </w:r>
          </w:p>
        </w:tc>
      </w:tr>
      <w:tr w14:paraId="7CFA7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2A2C1B9">
            <w:pPr>
              <w:jc w:val="left"/>
            </w:pPr>
            <w:r>
              <w:rPr>
                <w:rFonts w:ascii="宋体" w:hAnsi="宋体" w:eastAsia="宋体" w:cs="宋体"/>
                <w:sz w:val="22"/>
                <w:szCs w:val="22"/>
              </w:rPr>
              <w:t>Stage 2</w:t>
            </w:r>
          </w:p>
        </w:tc>
        <w:tc>
          <w:tcPr>
            <w:tcW w:w="2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97DFE08">
            <w:pPr>
              <w:jc w:val="center"/>
            </w:pPr>
            <w:r>
              <w:rPr>
                <w:rFonts w:ascii="宋体" w:hAnsi="宋体" w:eastAsia="宋体" w:cs="宋体"/>
                <w:sz w:val="22"/>
                <w:szCs w:val="22"/>
              </w:rPr>
              <w:t>StatisticsMerger
统计合并</w:t>
            </w:r>
          </w:p>
        </w:tc>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7DD9D5C">
            <w:pPr>
              <w:jc w:val="center"/>
            </w:pPr>
            <w:r>
              <w:rPr>
                <w:rFonts w:ascii="宋体" w:hAnsi="宋体" w:eastAsia="宋体" w:cs="宋体"/>
                <w:sz w:val="22"/>
                <w:szCs w:val="22"/>
              </w:rPr>
              <w:t>aug_*.csv
(增强文件目录)</w:t>
            </w:r>
          </w:p>
        </w:tc>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4ADA286">
            <w:pPr>
              <w:jc w:val="center"/>
            </w:pPr>
            <w:r>
              <w:rPr>
                <w:rFonts w:ascii="宋体" w:hAnsi="宋体" w:eastAsia="宋体" w:cs="宋体"/>
                <w:sz w:val="22"/>
                <w:szCs w:val="22"/>
              </w:rPr>
              <w:t>train_data_all.csv
(合并数据集)</w:t>
            </w:r>
          </w:p>
        </w:tc>
        <w:tc>
          <w:tcPr>
            <w:tcW w:w="2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51BD942">
            <w:pPr>
              <w:jc w:val="center"/>
            </w:pPr>
            <w:r>
              <w:rPr>
                <w:rFonts w:ascii="宋体" w:hAnsi="宋体" w:eastAsia="宋体" w:cs="宋体"/>
                <w:sz w:val="22"/>
                <w:szCs w:val="22"/>
              </w:rPr>
              <w:t>文件拼接
字符串去重</w:t>
            </w:r>
          </w:p>
        </w:tc>
      </w:tr>
      <w:tr w14:paraId="7DBB1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2550860">
            <w:pPr>
              <w:jc w:val="left"/>
            </w:pPr>
            <w:r>
              <w:rPr>
                <w:rFonts w:ascii="宋体" w:hAnsi="宋体" w:eastAsia="宋体" w:cs="宋体"/>
                <w:sz w:val="22"/>
                <w:szCs w:val="22"/>
              </w:rPr>
              <w:t>Stage 3</w:t>
            </w:r>
          </w:p>
        </w:tc>
        <w:tc>
          <w:tcPr>
            <w:tcW w:w="2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DCBF487">
            <w:pPr>
              <w:jc w:val="center"/>
            </w:pPr>
            <w:r>
              <w:rPr>
                <w:rFonts w:ascii="宋体" w:hAnsi="宋体" w:eastAsia="宋体" w:cs="宋体"/>
                <w:sz w:val="22"/>
                <w:szCs w:val="22"/>
              </w:rPr>
              <w:t>DataPreprocessor
数据清洗</w:t>
            </w:r>
          </w:p>
        </w:tc>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24B2F41">
            <w:pPr>
              <w:jc w:val="center"/>
            </w:pPr>
            <w:r>
              <w:rPr>
                <w:rFonts w:ascii="宋体" w:hAnsi="宋体" w:eastAsia="宋体" w:cs="宋体"/>
                <w:sz w:val="22"/>
                <w:szCs w:val="22"/>
              </w:rPr>
              <w:t>train_data_all.csv</w:t>
            </w:r>
          </w:p>
        </w:tc>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86FC932">
            <w:pPr>
              <w:jc w:val="center"/>
            </w:pPr>
            <w:r>
              <w:rPr>
                <w:rFonts w:ascii="宋体" w:hAnsi="宋体" w:eastAsia="宋体" w:cs="宋体"/>
                <w:sz w:val="22"/>
                <w:szCs w:val="22"/>
              </w:rPr>
              <w:t>middle2_cleaned.csv
middle5_cleaned.csv</w:t>
            </w:r>
          </w:p>
        </w:tc>
        <w:tc>
          <w:tcPr>
            <w:tcW w:w="2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9D690EC">
            <w:pPr>
              <w:jc w:val="center"/>
            </w:pPr>
            <w:r>
              <w:rPr>
                <w:rFonts w:ascii="宋体" w:hAnsi="宋体" w:eastAsia="宋体" w:cs="宋体"/>
                <w:sz w:val="22"/>
                <w:szCs w:val="22"/>
              </w:rPr>
              <w:t>分组排序
异常值过滤
3D速度计算</w:t>
            </w:r>
          </w:p>
        </w:tc>
      </w:tr>
      <w:tr w14:paraId="7D01F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314019F">
            <w:pPr>
              <w:jc w:val="left"/>
            </w:pPr>
            <w:r>
              <w:rPr>
                <w:rFonts w:ascii="宋体" w:hAnsi="宋体" w:eastAsia="宋体" w:cs="宋体"/>
                <w:sz w:val="22"/>
                <w:szCs w:val="22"/>
              </w:rPr>
              <w:t>Stage 4</w:t>
            </w:r>
          </w:p>
        </w:tc>
        <w:tc>
          <w:tcPr>
            <w:tcW w:w="2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06262FD">
            <w:pPr>
              <w:jc w:val="center"/>
            </w:pPr>
            <w:r>
              <w:rPr>
                <w:rFonts w:ascii="宋体" w:hAnsi="宋体" w:eastAsia="宋体" w:cs="宋体"/>
                <w:sz w:val="22"/>
                <w:szCs w:val="22"/>
              </w:rPr>
              <w:t>FeatureExtractor
特征提取</w:t>
            </w:r>
          </w:p>
        </w:tc>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FB400A2">
            <w:pPr>
              <w:jc w:val="center"/>
            </w:pPr>
            <w:r>
              <w:rPr>
                <w:rFonts w:ascii="宋体" w:hAnsi="宋体" w:eastAsia="宋体" w:cs="宋体"/>
                <w:sz w:val="22"/>
                <w:szCs w:val="22"/>
              </w:rPr>
              <w:t>middle2_cleaned.csv
middle5_cleaned.csv</w:t>
            </w:r>
          </w:p>
        </w:tc>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BE0CB9C">
            <w:pPr>
              <w:jc w:val="center"/>
            </w:pPr>
            <w:r>
              <w:rPr>
                <w:rFonts w:ascii="宋体" w:hAnsi="宋体" w:eastAsia="宋体" w:cs="宋体"/>
                <w:sz w:val="22"/>
                <w:szCs w:val="22"/>
              </w:rPr>
              <w:t>feature1.csv
feature2.csv
feature3.csv</w:t>
            </w:r>
          </w:p>
        </w:tc>
        <w:tc>
          <w:tcPr>
            <w:tcW w:w="2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A042FD8">
            <w:pPr>
              <w:jc w:val="center"/>
            </w:pPr>
            <w:r>
              <w:rPr>
                <w:rFonts w:ascii="宋体" w:hAnsi="宋体" w:eastAsia="宋体" w:cs="宋体"/>
                <w:sz w:val="22"/>
                <w:szCs w:val="22"/>
              </w:rPr>
              <w:t>统计特征
动力学特征
航向角特征</w:t>
            </w:r>
          </w:p>
        </w:tc>
      </w:tr>
      <w:tr w14:paraId="1C6C2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2EDB77A">
            <w:pPr>
              <w:jc w:val="left"/>
            </w:pPr>
            <w:r>
              <w:rPr>
                <w:rFonts w:ascii="宋体" w:hAnsi="宋体" w:eastAsia="宋体" w:cs="宋体"/>
                <w:sz w:val="22"/>
                <w:szCs w:val="22"/>
              </w:rPr>
              <w:t>Stage 5</w:t>
            </w:r>
          </w:p>
        </w:tc>
        <w:tc>
          <w:tcPr>
            <w:tcW w:w="2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017105F">
            <w:pPr>
              <w:jc w:val="center"/>
            </w:pPr>
            <w:r>
              <w:rPr>
                <w:rFonts w:ascii="宋体" w:hAnsi="宋体" w:eastAsia="宋体" w:cs="宋体"/>
                <w:sz w:val="22"/>
                <w:szCs w:val="22"/>
              </w:rPr>
              <w:t>FeatureExtractor
特征合并</w:t>
            </w:r>
          </w:p>
        </w:tc>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1DE0B3A">
            <w:pPr>
              <w:jc w:val="center"/>
            </w:pPr>
            <w:r>
              <w:rPr>
                <w:rFonts w:ascii="宋体" w:hAnsi="宋体" w:eastAsia="宋体" w:cs="宋体"/>
                <w:sz w:val="22"/>
                <w:szCs w:val="22"/>
              </w:rPr>
              <w:t>feature1/2/3.csv</w:t>
            </w:r>
          </w:p>
        </w:tc>
        <w:tc>
          <w:tcPr>
            <w:tcW w:w="2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21BE591">
            <w:pPr>
              <w:jc w:val="center"/>
            </w:pPr>
            <w:r>
              <w:rPr>
                <w:rFonts w:ascii="宋体" w:hAnsi="宋体" w:eastAsia="宋体" w:cs="宋体"/>
                <w:sz w:val="22"/>
                <w:szCs w:val="22"/>
              </w:rPr>
              <w:t>merged_cleaned.csv</w:t>
            </w:r>
          </w:p>
        </w:tc>
        <w:tc>
          <w:tcPr>
            <w:tcW w:w="2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F0C5114">
            <w:pPr>
              <w:jc w:val="center"/>
            </w:pPr>
            <w:r>
              <w:rPr>
                <w:rFonts w:ascii="宋体" w:hAnsi="宋体" w:eastAsia="宋体" w:cs="宋体"/>
                <w:sz w:val="22"/>
                <w:szCs w:val="22"/>
              </w:rPr>
              <w:t>按track_id合并
去NaN过滤</w:t>
            </w:r>
          </w:p>
        </w:tc>
      </w:tr>
    </w:tbl>
    <w:p w14:paraId="62D65FD4">
      <w:pPr>
        <w:pStyle w:val="2"/>
        <w:spacing w:before="317"/>
        <w:rPr>
          <w:highlight w:val="none"/>
        </w:rPr>
      </w:pPr>
      <w:bookmarkStart w:id="6" w:name="_Toc393"/>
      <w:r>
        <w:rPr>
          <w:rFonts w:hint="eastAsia"/>
          <w:highlight w:val="none"/>
          <w:lang w:val="en-US" w:eastAsia="zh-CN"/>
        </w:rPr>
        <w:t>系统设计</w:t>
      </w:r>
      <w:bookmarkEnd w:id="6"/>
    </w:p>
    <w:p w14:paraId="325EE554">
      <w:pPr>
        <w:rPr>
          <w:highlight w:val="none"/>
        </w:rPr>
      </w:pPr>
    </w:p>
    <w:p w14:paraId="38AF8F8F">
      <w:pPr>
        <w:pStyle w:val="4"/>
        <w:spacing w:before="180" w:after="100"/>
      </w:pPr>
      <w:r>
        <w:rPr>
          <w:rFonts w:ascii="黑体" w:hAnsi="黑体" w:eastAsia="黑体" w:cs="黑体"/>
          <w:b/>
          <w:bCs/>
          <w:sz w:val="28"/>
          <w:szCs w:val="28"/>
        </w:rPr>
        <w:t>3.1  公共数据结构设计</w:t>
      </w:r>
    </w:p>
    <w:p w14:paraId="1A6FB22C">
      <w:pPr>
        <w:pStyle w:val="13"/>
        <w:spacing w:line="360" w:lineRule="auto"/>
        <w:ind w:firstLine="480"/>
      </w:pPr>
      <w:r>
        <w:rPr>
          <w:rFonts w:ascii="宋体" w:hAnsi="宋体" w:eastAsia="宋体" w:cs="宋体"/>
          <w:sz w:val="24"/>
          <w:szCs w:val="24"/>
        </w:rPr>
        <w:t>系统定义了6个核心数据结构体，用于在模块间传递数据。所有定义集中在radar_types.h头文件中：</w:t>
      </w:r>
    </w:p>
    <w:tbl>
      <w:tblPr>
        <w:tblStyle w:val="24"/>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200"/>
        <w:gridCol w:w="2800"/>
        <w:gridCol w:w="3500"/>
      </w:tblGrid>
      <w:tr w14:paraId="3CE50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100" w:type="dxa"/>
              <w:bottom w:w="60" w:type="dxa"/>
              <w:right w:w="100" w:type="dxa"/>
            </w:tcMar>
            <w:vAlign w:val="center"/>
          </w:tcPr>
          <w:p w14:paraId="2A4C4896">
            <w:pPr>
              <w:jc w:val="center"/>
            </w:pPr>
            <w:r>
              <w:rPr>
                <w:rFonts w:ascii="宋体" w:hAnsi="宋体" w:eastAsia="宋体" w:cs="宋体"/>
                <w:b/>
                <w:bCs/>
                <w:sz w:val="22"/>
                <w:szCs w:val="22"/>
              </w:rPr>
              <w:t>结构体名称</w:t>
            </w:r>
          </w:p>
        </w:tc>
        <w:tc>
          <w:tcPr>
            <w:tcW w:w="12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100" w:type="dxa"/>
              <w:bottom w:w="60" w:type="dxa"/>
              <w:right w:w="100" w:type="dxa"/>
            </w:tcMar>
            <w:vAlign w:val="center"/>
          </w:tcPr>
          <w:p w14:paraId="11D98707">
            <w:pPr>
              <w:jc w:val="center"/>
            </w:pPr>
            <w:r>
              <w:rPr>
                <w:rFonts w:ascii="宋体" w:hAnsi="宋体" w:eastAsia="宋体" w:cs="宋体"/>
                <w:b/>
                <w:bCs/>
                <w:sz w:val="22"/>
                <w:szCs w:val="22"/>
              </w:rPr>
              <w:t>字段数</w:t>
            </w:r>
          </w:p>
        </w:tc>
        <w:tc>
          <w:tcPr>
            <w:tcW w:w="28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100" w:type="dxa"/>
              <w:bottom w:w="60" w:type="dxa"/>
              <w:right w:w="100" w:type="dxa"/>
            </w:tcMar>
            <w:vAlign w:val="center"/>
          </w:tcPr>
          <w:p w14:paraId="19BA636D">
            <w:pPr>
              <w:jc w:val="center"/>
            </w:pPr>
            <w:r>
              <w:rPr>
                <w:rFonts w:ascii="宋体" w:hAnsi="宋体" w:eastAsia="宋体" w:cs="宋体"/>
                <w:b/>
                <w:bCs/>
                <w:sz w:val="22"/>
                <w:szCs w:val="22"/>
              </w:rPr>
              <w:t>用途说明</w:t>
            </w:r>
          </w:p>
        </w:tc>
        <w:tc>
          <w:tcPr>
            <w:tcW w:w="35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100" w:type="dxa"/>
              <w:bottom w:w="60" w:type="dxa"/>
              <w:right w:w="100" w:type="dxa"/>
            </w:tcMar>
            <w:vAlign w:val="center"/>
          </w:tcPr>
          <w:p w14:paraId="0E78DFA4">
            <w:pPr>
              <w:jc w:val="center"/>
            </w:pPr>
            <w:r>
              <w:rPr>
                <w:rFonts w:ascii="宋体" w:hAnsi="宋体" w:eastAsia="宋体" w:cs="宋体"/>
                <w:b/>
                <w:bCs/>
                <w:sz w:val="22"/>
                <w:szCs w:val="22"/>
              </w:rPr>
              <w:t>关键字段</w:t>
            </w:r>
          </w:p>
        </w:tc>
      </w:tr>
      <w:tr w14:paraId="7A755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57DBFE9">
            <w:pPr>
              <w:jc w:val="left"/>
            </w:pPr>
            <w:r>
              <w:rPr>
                <w:rFonts w:ascii="宋体" w:hAnsi="宋体" w:eastAsia="宋体" w:cs="宋体"/>
                <w:sz w:val="22"/>
                <w:szCs w:val="22"/>
              </w:rPr>
              <w:t>RadarPoint</w:t>
            </w:r>
          </w:p>
        </w:tc>
        <w:tc>
          <w:tcPr>
            <w:tcW w:w="1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109166B">
            <w:pPr>
              <w:jc w:val="center"/>
            </w:pPr>
            <w:r>
              <w:rPr>
                <w:rFonts w:ascii="宋体" w:hAnsi="宋体" w:eastAsia="宋体" w:cs="宋体"/>
                <w:sz w:val="22"/>
                <w:szCs w:val="22"/>
              </w:rPr>
              <w:t>8</w:t>
            </w:r>
          </w:p>
        </w:tc>
        <w:tc>
          <w:tcPr>
            <w:tcW w:w="28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210DFD6">
            <w:pPr>
              <w:jc w:val="center"/>
            </w:pPr>
            <w:r>
              <w:rPr>
                <w:rFonts w:ascii="宋体" w:hAnsi="宋体" w:eastAsia="宋体" w:cs="宋体"/>
                <w:sz w:val="22"/>
                <w:szCs w:val="22"/>
              </w:rPr>
              <w:t>原始雷达测量点</w:t>
            </w:r>
          </w:p>
        </w:tc>
        <w:tc>
          <w:tcPr>
            <w:tcW w:w="3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5CD42B4">
            <w:pPr>
              <w:jc w:val="center"/>
            </w:pPr>
            <w:r>
              <w:rPr>
                <w:rFonts w:ascii="宋体" w:hAnsi="宋体" w:eastAsia="宋体" w:cs="宋体"/>
                <w:sz w:val="22"/>
                <w:szCs w:val="22"/>
              </w:rPr>
              <w:t>azimuth, range, height,
radial_rate, rcs, time,
track_id, label</w:t>
            </w:r>
          </w:p>
        </w:tc>
      </w:tr>
      <w:tr w14:paraId="39DE5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5D0106C">
            <w:pPr>
              <w:jc w:val="left"/>
            </w:pPr>
            <w:r>
              <w:rPr>
                <w:rFonts w:ascii="宋体" w:hAnsi="宋体" w:eastAsia="宋体" w:cs="宋体"/>
                <w:sz w:val="22"/>
                <w:szCs w:val="22"/>
              </w:rPr>
              <w:t>SpeedRecord</w:t>
            </w:r>
          </w:p>
        </w:tc>
        <w:tc>
          <w:tcPr>
            <w:tcW w:w="1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4F4A9EC">
            <w:pPr>
              <w:jc w:val="center"/>
            </w:pPr>
            <w:r>
              <w:rPr>
                <w:rFonts w:ascii="宋体" w:hAnsi="宋体" w:eastAsia="宋体" w:cs="宋体"/>
                <w:sz w:val="22"/>
                <w:szCs w:val="22"/>
              </w:rPr>
              <w:t>6</w:t>
            </w:r>
          </w:p>
        </w:tc>
        <w:tc>
          <w:tcPr>
            <w:tcW w:w="28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330188E">
            <w:pPr>
              <w:jc w:val="center"/>
            </w:pPr>
            <w:r>
              <w:rPr>
                <w:rFonts w:ascii="宋体" w:hAnsi="宋体" w:eastAsia="宋体" w:cs="宋体"/>
                <w:sz w:val="22"/>
                <w:szCs w:val="22"/>
              </w:rPr>
              <w:t>相邻点3D速度记录</w:t>
            </w:r>
          </w:p>
        </w:tc>
        <w:tc>
          <w:tcPr>
            <w:tcW w:w="3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526FAB0">
            <w:pPr>
              <w:jc w:val="center"/>
            </w:pPr>
            <w:r>
              <w:rPr>
                <w:rFonts w:ascii="宋体" w:hAnsi="宋体" w:eastAsia="宋体" w:cs="宋体"/>
                <w:sz w:val="22"/>
                <w:szCs w:val="22"/>
              </w:rPr>
              <w:t>label, index1, index2,
speed, time_diff, track_id</w:t>
            </w:r>
          </w:p>
        </w:tc>
      </w:tr>
      <w:tr w14:paraId="3CCD6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E41ED90">
            <w:pPr>
              <w:jc w:val="left"/>
            </w:pPr>
            <w:r>
              <w:rPr>
                <w:rFonts w:ascii="宋体" w:hAnsi="宋体" w:eastAsia="宋体" w:cs="宋体"/>
                <w:sz w:val="22"/>
                <w:szCs w:val="22"/>
              </w:rPr>
              <w:t>SpeedFeature</w:t>
            </w:r>
          </w:p>
        </w:tc>
        <w:tc>
          <w:tcPr>
            <w:tcW w:w="1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48C86B3">
            <w:pPr>
              <w:jc w:val="center"/>
            </w:pPr>
            <w:r>
              <w:rPr>
                <w:rFonts w:ascii="宋体" w:hAnsi="宋体" w:eastAsia="宋体" w:cs="宋体"/>
                <w:sz w:val="22"/>
                <w:szCs w:val="22"/>
              </w:rPr>
              <w:t>7</w:t>
            </w:r>
          </w:p>
        </w:tc>
        <w:tc>
          <w:tcPr>
            <w:tcW w:w="28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FF0E643">
            <w:pPr>
              <w:jc w:val="center"/>
            </w:pPr>
            <w:r>
              <w:rPr>
                <w:rFonts w:ascii="宋体" w:hAnsi="宋体" w:eastAsia="宋体" w:cs="宋体"/>
                <w:sz w:val="22"/>
                <w:szCs w:val="22"/>
              </w:rPr>
              <w:t>速度统计特征</w:t>
            </w:r>
          </w:p>
        </w:tc>
        <w:tc>
          <w:tcPr>
            <w:tcW w:w="3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C3E0170">
            <w:pPr>
              <w:jc w:val="center"/>
            </w:pPr>
            <w:r>
              <w:rPr>
                <w:rFonts w:ascii="宋体" w:hAnsi="宋体" w:eastAsia="宋体" w:cs="宋体"/>
                <w:sz w:val="22"/>
                <w:szCs w:val="22"/>
              </w:rPr>
              <w:t>weighted_mean_speed,
weighted_std_speed,
oscillation_freq, max/min</w:t>
            </w:r>
          </w:p>
        </w:tc>
      </w:tr>
      <w:tr w14:paraId="34B8B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630E6A">
            <w:pPr>
              <w:jc w:val="left"/>
            </w:pPr>
            <w:r>
              <w:rPr>
                <w:rFonts w:ascii="宋体" w:hAnsi="宋体" w:eastAsia="宋体" w:cs="宋体"/>
                <w:sz w:val="22"/>
                <w:szCs w:val="22"/>
              </w:rPr>
              <w:t>RadialFeature</w:t>
            </w:r>
          </w:p>
        </w:tc>
        <w:tc>
          <w:tcPr>
            <w:tcW w:w="1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CC1019E">
            <w:pPr>
              <w:jc w:val="center"/>
            </w:pPr>
            <w:r>
              <w:rPr>
                <w:rFonts w:ascii="宋体" w:hAnsi="宋体" w:eastAsia="宋体" w:cs="宋体"/>
                <w:sz w:val="22"/>
                <w:szCs w:val="22"/>
              </w:rPr>
              <w:t>10</w:t>
            </w:r>
          </w:p>
        </w:tc>
        <w:tc>
          <w:tcPr>
            <w:tcW w:w="28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367FA55">
            <w:pPr>
              <w:jc w:val="center"/>
            </w:pPr>
            <w:r>
              <w:rPr>
                <w:rFonts w:ascii="宋体" w:hAnsi="宋体" w:eastAsia="宋体" w:cs="宋体"/>
                <w:sz w:val="22"/>
                <w:szCs w:val="22"/>
              </w:rPr>
              <w:t>径向动力学特征</w:t>
            </w:r>
          </w:p>
        </w:tc>
        <w:tc>
          <w:tcPr>
            <w:tcW w:w="3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8B5B1A4">
            <w:pPr>
              <w:jc w:val="center"/>
            </w:pPr>
            <w:r>
              <w:rPr>
                <w:rFonts w:ascii="宋体" w:hAnsi="宋体" w:eastAsia="宋体" w:cs="宋体"/>
                <w:sz w:val="22"/>
                <w:szCs w:val="22"/>
              </w:rPr>
              <w:t>max_accel, max/min_rate,
mean_rcs, mean_height,
std_height</w:t>
            </w:r>
          </w:p>
        </w:tc>
      </w:tr>
      <w:tr w14:paraId="13333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93B08C0">
            <w:pPr>
              <w:jc w:val="left"/>
            </w:pPr>
            <w:r>
              <w:rPr>
                <w:rFonts w:ascii="宋体" w:hAnsi="宋体" w:eastAsia="宋体" w:cs="宋体"/>
                <w:sz w:val="22"/>
                <w:szCs w:val="22"/>
              </w:rPr>
              <w:t>HeadingFeature</w:t>
            </w:r>
          </w:p>
        </w:tc>
        <w:tc>
          <w:tcPr>
            <w:tcW w:w="1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B349C4D">
            <w:pPr>
              <w:jc w:val="center"/>
            </w:pPr>
            <w:r>
              <w:rPr>
                <w:rFonts w:ascii="宋体" w:hAnsi="宋体" w:eastAsia="宋体" w:cs="宋体"/>
                <w:sz w:val="22"/>
                <w:szCs w:val="22"/>
              </w:rPr>
              <w:t>4</w:t>
            </w:r>
          </w:p>
        </w:tc>
        <w:tc>
          <w:tcPr>
            <w:tcW w:w="28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C6FE839">
            <w:pPr>
              <w:jc w:val="center"/>
            </w:pPr>
            <w:r>
              <w:rPr>
                <w:rFonts w:ascii="宋体" w:hAnsi="宋体" w:eastAsia="宋体" w:cs="宋体"/>
                <w:sz w:val="22"/>
                <w:szCs w:val="22"/>
              </w:rPr>
              <w:t>航向角统计特征</w:t>
            </w:r>
          </w:p>
        </w:tc>
        <w:tc>
          <w:tcPr>
            <w:tcW w:w="3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DA03132">
            <w:pPr>
              <w:jc w:val="center"/>
            </w:pPr>
            <w:r>
              <w:rPr>
                <w:rFonts w:ascii="宋体" w:hAnsi="宋体" w:eastAsia="宋体" w:cs="宋体"/>
                <w:sz w:val="22"/>
                <w:szCs w:val="22"/>
              </w:rPr>
              <w:t>circular_mean,
circular_std,
oscillation_freq</w:t>
            </w:r>
          </w:p>
        </w:tc>
      </w:tr>
      <w:tr w14:paraId="30C12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44328ED">
            <w:pPr>
              <w:jc w:val="left"/>
            </w:pPr>
            <w:r>
              <w:rPr>
                <w:rFonts w:ascii="宋体" w:hAnsi="宋体" w:eastAsia="宋体" w:cs="宋体"/>
                <w:sz w:val="22"/>
                <w:szCs w:val="22"/>
              </w:rPr>
              <w:t>MergedFeature</w:t>
            </w:r>
          </w:p>
        </w:tc>
        <w:tc>
          <w:tcPr>
            <w:tcW w:w="12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58816A0">
            <w:pPr>
              <w:jc w:val="center"/>
            </w:pPr>
            <w:r>
              <w:rPr>
                <w:rFonts w:ascii="宋体" w:hAnsi="宋体" w:eastAsia="宋体" w:cs="宋体"/>
                <w:sz w:val="22"/>
                <w:szCs w:val="22"/>
              </w:rPr>
              <w:t>18</w:t>
            </w:r>
          </w:p>
        </w:tc>
        <w:tc>
          <w:tcPr>
            <w:tcW w:w="28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9CE94D0">
            <w:pPr>
              <w:jc w:val="center"/>
            </w:pPr>
            <w:r>
              <w:rPr>
                <w:rFonts w:ascii="宋体" w:hAnsi="宋体" w:eastAsia="宋体" w:cs="宋体"/>
                <w:sz w:val="22"/>
                <w:szCs w:val="22"/>
              </w:rPr>
              <w:t>最终合并特征</w:t>
            </w:r>
          </w:p>
        </w:tc>
        <w:tc>
          <w:tcPr>
            <w:tcW w:w="3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0ABE68D">
            <w:pPr>
              <w:jc w:val="center"/>
            </w:pPr>
            <w:r>
              <w:rPr>
                <w:rFonts w:ascii="宋体" w:hAnsi="宋体" w:eastAsia="宋体" w:cs="宋体"/>
                <w:sz w:val="22"/>
                <w:szCs w:val="22"/>
              </w:rPr>
              <w:t>整合以上三类特征，
输出19列CSV</w:t>
            </w:r>
          </w:p>
        </w:tc>
      </w:tr>
    </w:tbl>
    <w:p w14:paraId="2143DABA">
      <w:pPr>
        <w:spacing w:line="200" w:lineRule="auto"/>
        <w:jc w:val="center"/>
      </w:pPr>
      <w:r>
        <w:rPr>
          <w:rFonts w:ascii="宋体" w:hAnsi="宋体" w:eastAsia="宋体" w:cs="宋体"/>
          <w:i/>
          <w:iCs/>
          <w:sz w:val="20"/>
          <w:szCs w:val="20"/>
        </w:rPr>
        <w:t>表3-1  系统核心数据结构定义</w:t>
      </w:r>
    </w:p>
    <w:p w14:paraId="7BCABF22">
      <w:pPr>
        <w:pStyle w:val="4"/>
        <w:spacing w:before="180" w:after="100"/>
      </w:pPr>
      <w:r>
        <w:rPr>
          <w:rFonts w:ascii="黑体" w:hAnsi="黑体" w:eastAsia="黑体" w:cs="黑体"/>
          <w:b/>
          <w:bCs/>
          <w:sz w:val="28"/>
          <w:szCs w:val="28"/>
        </w:rPr>
        <w:t>3.2  数据增强模块（DataAugmentor）</w:t>
      </w:r>
    </w:p>
    <w:p w14:paraId="6FE3C880">
      <w:pPr>
        <w:pStyle w:val="13"/>
        <w:spacing w:line="360" w:lineRule="auto"/>
        <w:ind w:firstLine="480"/>
      </w:pPr>
      <w:r>
        <w:rPr>
          <w:rFonts w:ascii="宋体" w:hAnsi="宋体" w:eastAsia="宋体" w:cs="宋体"/>
          <w:sz w:val="24"/>
          <w:szCs w:val="24"/>
        </w:rPr>
        <w:t>数据增强模块的目的是从有限的原始航迹数据中生成更多的训练样本，以解决深度学习/机器学习中常见的样本不足问题。</w:t>
      </w:r>
    </w:p>
    <w:p w14:paraId="3D3C0B03">
      <w:pPr>
        <w:pStyle w:val="5"/>
        <w:spacing w:before="120" w:after="80"/>
      </w:pPr>
      <w:r>
        <w:rPr>
          <w:rFonts w:ascii="黑体" w:hAnsi="黑体" w:eastAsia="黑体" w:cs="黑体"/>
          <w:b/>
          <w:bCs/>
          <w:sz w:val="26"/>
          <w:szCs w:val="26"/>
        </w:rPr>
        <w:t>3.2.1  算法原理</w:t>
      </w:r>
    </w:p>
    <w:p w14:paraId="6863299D">
      <w:pPr>
        <w:pStyle w:val="13"/>
        <w:spacing w:line="360" w:lineRule="auto"/>
        <w:ind w:firstLine="480"/>
      </w:pPr>
      <w:r>
        <w:rPr>
          <w:rFonts w:ascii="宋体" w:hAnsi="宋体" w:eastAsia="宋体" w:cs="宋体"/>
          <w:sz w:val="24"/>
          <w:szCs w:val="24"/>
        </w:rPr>
        <w:t>该模块采用滑动窗口（Sliding Window）策略，核心思想是：对于每一条完整的航迹，使用不同的窗口大小（x）和采样步长（stride）组合，在航迹上以固定步进（步进=3）滑动窗口，截取航迹片段作为新的训练样本。</w:t>
      </w:r>
    </w:p>
    <w:p w14:paraId="17A78831">
      <w:pPr>
        <w:pStyle w:val="13"/>
        <w:spacing w:line="360" w:lineRule="auto"/>
        <w:ind w:firstLine="480"/>
      </w:pPr>
      <w:r>
        <w:rPr>
          <w:rFonts w:ascii="宋体" w:hAnsi="宋体" w:eastAsia="宋体" w:cs="宋体"/>
          <w:sz w:val="24"/>
          <w:szCs w:val="24"/>
        </w:rPr>
        <w:t>具体参数配置如下：类别0（label0）使用 stride∈{1,2}, x∈{5,7,11}，共6种组合；类别1（label1）使用 stride∈{1,2,3}, x∈{5,7,11,13,17}，共15种组合。两种类别合计21种组合。</w:t>
      </w:r>
    </w:p>
    <w:p w14:paraId="4A7B31CA">
      <w:pPr>
        <w:pStyle w:val="5"/>
        <w:spacing w:before="120" w:after="80"/>
      </w:pPr>
      <w:r>
        <w:rPr>
          <w:rFonts w:ascii="黑体" w:hAnsi="黑体" w:eastAsia="黑体" w:cs="黑体"/>
          <w:b/>
          <w:bCs/>
          <w:sz w:val="26"/>
          <w:szCs w:val="26"/>
        </w:rPr>
        <w:t>3.2.2  实现流程</w:t>
      </w:r>
    </w:p>
    <w:p w14:paraId="1D9498A2">
      <w:pPr>
        <w:spacing w:line="340" w:lineRule="auto"/>
      </w:pPr>
      <w:r>
        <w:rPr>
          <w:rFonts w:ascii="宋体" w:hAnsi="宋体" w:eastAsia="宋体" w:cs="宋体"/>
          <w:b/>
          <w:bCs/>
          <w:sz w:val="24"/>
          <w:szCs w:val="24"/>
        </w:rPr>
        <w:t>Step 1</w:t>
      </w:r>
      <w:r>
        <w:rPr>
          <w:rFonts w:ascii="宋体" w:hAnsi="宋体" w:eastAsia="宋体" w:cs="宋体"/>
          <w:sz w:val="24"/>
          <w:szCs w:val="24"/>
        </w:rPr>
        <w:t>：读取原始CSV文件，按 track_id 字段将连续航迹点划分为独立的航迹段。</w:t>
      </w:r>
    </w:p>
    <w:p w14:paraId="6BF3B3AF">
      <w:pPr>
        <w:spacing w:line="340" w:lineRule="auto"/>
      </w:pPr>
      <w:r>
        <w:rPr>
          <w:rFonts w:ascii="宋体" w:hAnsi="宋体" w:eastAsia="宋体" w:cs="宋体"/>
          <w:b/>
          <w:bCs/>
          <w:sz w:val="24"/>
          <w:szCs w:val="24"/>
        </w:rPr>
        <w:t>Step 2</w:t>
      </w:r>
      <w:r>
        <w:rPr>
          <w:rFonts w:ascii="宋体" w:hAnsi="宋体" w:eastAsia="宋体" w:cs="宋体"/>
          <w:sz w:val="24"/>
          <w:szCs w:val="24"/>
        </w:rPr>
        <w:t>：对每个（stride, x）参数组合，遍历每条航迹中所有可能的起始位置（步进为3）。</w:t>
      </w:r>
    </w:p>
    <w:p w14:paraId="6AC8EEE6">
      <w:pPr>
        <w:spacing w:line="340" w:lineRule="auto"/>
      </w:pPr>
      <w:r>
        <w:rPr>
          <w:rFonts w:ascii="宋体" w:hAnsi="宋体" w:eastAsia="宋体" w:cs="宋体"/>
          <w:b/>
          <w:bCs/>
          <w:sz w:val="24"/>
          <w:szCs w:val="24"/>
        </w:rPr>
        <w:t>Step 3</w:t>
      </w:r>
      <w:r>
        <w:rPr>
          <w:rFonts w:ascii="宋体" w:hAnsi="宋体" w:eastAsia="宋体" w:cs="宋体"/>
          <w:sz w:val="24"/>
          <w:szCs w:val="24"/>
        </w:rPr>
        <w:t>：在窗口内按公式 idx = start + k × stride（k=0,1,...,x-1）选取采样点，仅处理长度≥x×stride的航迹。</w:t>
      </w:r>
    </w:p>
    <w:p w14:paraId="27DFFA02">
      <w:pPr>
        <w:spacing w:line="340" w:lineRule="auto"/>
      </w:pPr>
      <w:r>
        <w:rPr>
          <w:rFonts w:ascii="宋体" w:hAnsi="宋体" w:eastAsia="宋体" w:cs="宋体"/>
          <w:b/>
          <w:bCs/>
          <w:sz w:val="24"/>
          <w:szCs w:val="24"/>
        </w:rPr>
        <w:t>Step 4</w:t>
      </w:r>
      <w:r>
        <w:rPr>
          <w:rFonts w:ascii="宋体" w:hAnsi="宋体" w:eastAsia="宋体" w:cs="宋体"/>
          <w:sz w:val="24"/>
          <w:szCs w:val="24"/>
        </w:rPr>
        <w:t>：为每个窗口分配新的唯一 track_id，其余点 track_id 设为-1，并将增强数据写入输出文件。</w:t>
      </w:r>
    </w:p>
    <w:p w14:paraId="284FE245">
      <w:pPr>
        <w:pStyle w:val="4"/>
        <w:spacing w:before="180" w:after="100"/>
      </w:pPr>
      <w:r>
        <w:rPr>
          <w:rFonts w:ascii="黑体" w:hAnsi="黑体" w:eastAsia="黑体" w:cs="黑体"/>
          <w:b/>
          <w:bCs/>
          <w:sz w:val="28"/>
          <w:szCs w:val="28"/>
        </w:rPr>
        <w:t>3.3  统计合并模块（StatisticsMerger）</w:t>
      </w:r>
    </w:p>
    <w:p w14:paraId="6A0A525C">
      <w:pPr>
        <w:pStyle w:val="13"/>
        <w:spacing w:line="360" w:lineRule="auto"/>
        <w:ind w:firstLine="480"/>
      </w:pPr>
      <w:r>
        <w:rPr>
          <w:rFonts w:ascii="宋体" w:hAnsi="宋体" w:eastAsia="宋体" w:cs="宋体"/>
          <w:sz w:val="24"/>
          <w:szCs w:val="24"/>
        </w:rPr>
        <w:t>统计合并模块负责将所有增强文件拼接为一个完整的数据集，并检测和去除重复行。</w:t>
      </w:r>
    </w:p>
    <w:p w14:paraId="4D8EAE62">
      <w:pPr>
        <w:pStyle w:val="5"/>
        <w:spacing w:before="120" w:after="80"/>
      </w:pPr>
      <w:r>
        <w:rPr>
          <w:rFonts w:ascii="黑体" w:hAnsi="黑体" w:eastAsia="黑体" w:cs="黑体"/>
          <w:b/>
          <w:bCs/>
          <w:sz w:val="26"/>
          <w:szCs w:val="26"/>
        </w:rPr>
        <w:t>3.3.1  算法原理</w:t>
      </w:r>
    </w:p>
    <w:p w14:paraId="40879541">
      <w:pPr>
        <w:pStyle w:val="13"/>
        <w:spacing w:line="360" w:lineRule="auto"/>
        <w:ind w:firstLine="480"/>
      </w:pPr>
      <w:r>
        <w:rPr>
          <w:rFonts w:ascii="宋体" w:hAnsi="宋体" w:eastAsia="宋体" w:cs="宋体"/>
          <w:sz w:val="24"/>
          <w:szCs w:val="24"/>
        </w:rPr>
        <w:t>该模块首先遍历增强数据目录中的所有CSV文件，将每条记录追加到一个vector中；然后使用 std::set&lt;std::string&gt; 以逗号连接的行内容字符串作为键进行去重。最后输出统计报告，包括原始行数、增强行数、重复行数及占比、唯一行数等指标。</w:t>
      </w:r>
    </w:p>
    <w:p w14:paraId="585FC402">
      <w:pPr>
        <w:pStyle w:val="4"/>
        <w:spacing w:before="180" w:after="100"/>
      </w:pPr>
      <w:r>
        <w:rPr>
          <w:rFonts w:ascii="黑体" w:hAnsi="黑体" w:eastAsia="黑体" w:cs="黑体"/>
          <w:b/>
          <w:bCs/>
          <w:sz w:val="28"/>
          <w:szCs w:val="28"/>
        </w:rPr>
        <w:t>3.4  数据清洗与速度计算模块（DataPreprocessor）</w:t>
      </w:r>
    </w:p>
    <w:p w14:paraId="1B6B46F8">
      <w:pPr>
        <w:pStyle w:val="13"/>
        <w:spacing w:line="360" w:lineRule="auto"/>
        <w:ind w:firstLine="480"/>
      </w:pPr>
      <w:r>
        <w:rPr>
          <w:rFonts w:ascii="宋体" w:hAnsi="宋体" w:eastAsia="宋体" w:cs="宋体"/>
          <w:sz w:val="24"/>
          <w:szCs w:val="24"/>
        </w:rPr>
        <w:t>该模块是流水线中最重要的预处理环节，包含数据清洗和三维速度计算两大功能。</w:t>
      </w:r>
    </w:p>
    <w:p w14:paraId="7C489693">
      <w:pPr>
        <w:pStyle w:val="5"/>
        <w:spacing w:before="120" w:after="80"/>
      </w:pPr>
      <w:r>
        <w:rPr>
          <w:rFonts w:ascii="黑体" w:hAnsi="黑体" w:eastAsia="黑体" w:cs="黑体"/>
          <w:b/>
          <w:bCs/>
          <w:sz w:val="26"/>
          <w:szCs w:val="26"/>
        </w:rPr>
        <w:t>3.4.1  数据清洗算法</w:t>
      </w:r>
    </w:p>
    <w:p w14:paraId="4DA5D08F">
      <w:pPr>
        <w:spacing w:line="340" w:lineRule="auto"/>
      </w:pPr>
      <w:r>
        <w:rPr>
          <w:rFonts w:ascii="宋体" w:hAnsi="宋体" w:eastAsia="宋体" w:cs="宋体"/>
          <w:b/>
          <w:bCs/>
          <w:sz w:val="24"/>
          <w:szCs w:val="24"/>
        </w:rPr>
        <w:t>Step 1</w:t>
      </w:r>
      <w:r>
        <w:rPr>
          <w:rFonts w:ascii="宋体" w:hAnsi="宋体" w:eastAsia="宋体" w:cs="宋体"/>
          <w:sz w:val="24"/>
          <w:szCs w:val="24"/>
        </w:rPr>
        <w:t>：按 track_id（非-1时开始新组）进行分组。</w:t>
      </w:r>
    </w:p>
    <w:p w14:paraId="37F917CA">
      <w:pPr>
        <w:spacing w:line="340" w:lineRule="auto"/>
      </w:pPr>
      <w:r>
        <w:rPr>
          <w:rFonts w:ascii="宋体" w:hAnsi="宋体" w:eastAsia="宋体" w:cs="宋体"/>
          <w:b/>
          <w:bCs/>
          <w:sz w:val="24"/>
          <w:szCs w:val="24"/>
        </w:rPr>
        <w:t>Step 2</w:t>
      </w:r>
      <w:r>
        <w:rPr>
          <w:rFonts w:ascii="宋体" w:hAnsi="宋体" w:eastAsia="宋体" w:cs="宋体"/>
          <w:sz w:val="24"/>
          <w:szCs w:val="24"/>
        </w:rPr>
        <w:t>：每组内按 time（时间戳）升序排序。</w:t>
      </w:r>
    </w:p>
    <w:p w14:paraId="05A19FB5">
      <w:pPr>
        <w:spacing w:line="340" w:lineRule="auto"/>
      </w:pPr>
      <w:r>
        <w:rPr>
          <w:rFonts w:ascii="宋体" w:hAnsi="宋体" w:eastAsia="宋体" w:cs="宋体"/>
          <w:b/>
          <w:bCs/>
          <w:sz w:val="24"/>
          <w:szCs w:val="24"/>
        </w:rPr>
        <w:t>Step 3</w:t>
      </w:r>
      <w:r>
        <w:rPr>
          <w:rFonts w:ascii="宋体" w:hAnsi="宋体" w:eastAsia="宋体" w:cs="宋体"/>
          <w:sz w:val="24"/>
          <w:szCs w:val="24"/>
        </w:rPr>
        <w:t>：剔除 radial_rate 或 time 字段为 NaN 或 Inf 的异常点。</w:t>
      </w:r>
    </w:p>
    <w:p w14:paraId="3B9B11B9">
      <w:pPr>
        <w:spacing w:line="340" w:lineRule="auto"/>
      </w:pPr>
      <w:r>
        <w:rPr>
          <w:rFonts w:ascii="宋体" w:hAnsi="宋体" w:eastAsia="宋体" w:cs="宋体"/>
          <w:b/>
          <w:bCs/>
          <w:sz w:val="24"/>
          <w:szCs w:val="24"/>
        </w:rPr>
        <w:t>Step 4</w:t>
      </w:r>
      <w:r>
        <w:rPr>
          <w:rFonts w:ascii="宋体" w:hAnsi="宋体" w:eastAsia="宋体" w:cs="宋体"/>
          <w:sz w:val="24"/>
          <w:szCs w:val="24"/>
        </w:rPr>
        <w:t>：标签前移——被剔除的点若有有效 track_id，将其标签信息前移赋予下一个有效点，确保航迹的类别标识不丢失。</w:t>
      </w:r>
    </w:p>
    <w:p w14:paraId="14A8B39E">
      <w:pPr>
        <w:pStyle w:val="5"/>
        <w:spacing w:before="120" w:after="80"/>
      </w:pPr>
      <w:r>
        <w:rPr>
          <w:rFonts w:ascii="黑体" w:hAnsi="黑体" w:eastAsia="黑体" w:cs="黑体"/>
          <w:b/>
          <w:bCs/>
          <w:sz w:val="26"/>
          <w:szCs w:val="26"/>
        </w:rPr>
        <w:t>3.4.2  三维速度计算</w:t>
      </w:r>
    </w:p>
    <w:p w14:paraId="27C4AC03">
      <w:pPr>
        <w:pStyle w:val="13"/>
        <w:spacing w:line="360" w:lineRule="auto"/>
        <w:ind w:firstLine="480"/>
      </w:pPr>
      <w:r>
        <w:rPr>
          <w:rFonts w:ascii="宋体" w:hAnsi="宋体" w:eastAsia="宋体" w:cs="宋体"/>
          <w:sz w:val="24"/>
          <w:szCs w:val="24"/>
        </w:rPr>
        <w:t>速度计算基于球坐标系到直角坐标系的转换：</w:t>
      </w:r>
    </w:p>
    <w:p w14:paraId="61AA31A0">
      <w:pPr>
        <w:pStyle w:val="13"/>
        <w:spacing w:line="360" w:lineRule="auto"/>
        <w:ind w:firstLine="480"/>
      </w:pPr>
      <w:r>
        <w:rPr>
          <w:rFonts w:ascii="宋体" w:hAnsi="宋体" w:eastAsia="宋体" w:cs="宋体"/>
          <w:sz w:val="24"/>
          <w:szCs w:val="24"/>
        </w:rPr>
        <w:t>首先计算水平投影距离 r = sqrt(range² - height²)，然后进行球坐标到直角坐标的转换：x = r × sin(azimuth), y = r × cos(azimuth), z = height。</w:t>
      </w:r>
    </w:p>
    <w:p w14:paraId="14C56D51">
      <w:pPr>
        <w:pStyle w:val="13"/>
        <w:spacing w:line="360" w:lineRule="auto"/>
        <w:ind w:firstLine="480"/>
      </w:pPr>
      <w:r>
        <w:rPr>
          <w:rFonts w:ascii="宋体" w:hAnsi="宋体" w:eastAsia="宋体" w:cs="宋体"/>
          <w:sz w:val="24"/>
          <w:szCs w:val="24"/>
        </w:rPr>
        <w:t>相邻两点的三维欧氏速度计算公式为：v = sqrt(dx² + dy² + dz²) / Δt。算法对浮点误差导致的r²为负值以及Δt=0等边界情况均进行了妥善处理。</w:t>
      </w:r>
    </w:p>
    <w:p w14:paraId="585269E9">
      <w:pPr>
        <w:pStyle w:val="13"/>
        <w:spacing w:line="360" w:lineRule="auto"/>
        <w:ind w:firstLine="480"/>
      </w:pPr>
      <w:r>
        <w:rPr>
          <w:rFonts w:ascii="宋体" w:hAnsi="宋体" w:eastAsia="宋体" w:cs="宋体"/>
          <w:sz w:val="24"/>
          <w:szCs w:val="24"/>
        </w:rPr>
        <w:t>速度记录计算时，遍历相邻点对计算速度，跳过跨航迹点对（即p1.track_id==-1且p2.track_id!=-1的情况），并过滤speed/time_diff为NaN/Inf或time_diff≤0的无效记录。</w:t>
      </w:r>
    </w:p>
    <w:p w14:paraId="166FA8B1">
      <w:pPr>
        <w:pStyle w:val="4"/>
        <w:spacing w:before="180" w:after="100"/>
      </w:pPr>
      <w:r>
        <w:rPr>
          <w:rFonts w:ascii="黑体" w:hAnsi="黑体" w:eastAsia="黑体" w:cs="黑体"/>
          <w:b/>
          <w:bCs/>
          <w:sz w:val="28"/>
          <w:szCs w:val="28"/>
        </w:rPr>
        <w:t>3.5  特征提取模块（FeatureExtractor）</w:t>
      </w:r>
    </w:p>
    <w:p w14:paraId="4199F1EC">
      <w:pPr>
        <w:pStyle w:val="13"/>
        <w:spacing w:line="360" w:lineRule="auto"/>
        <w:ind w:firstLine="480"/>
      </w:pPr>
      <w:r>
        <w:rPr>
          <w:rFonts w:ascii="宋体" w:hAnsi="宋体" w:eastAsia="宋体" w:cs="宋体"/>
          <w:sz w:val="24"/>
          <w:szCs w:val="24"/>
        </w:rPr>
        <w:t>特征提取模块是该系统最核心的模块，从清洗后的雷达数据和速度记录中提取三大类共22个特征维度。</w:t>
      </w:r>
    </w:p>
    <w:p w14:paraId="06F4EDB3">
      <w:pPr>
        <w:pStyle w:val="5"/>
        <w:spacing w:before="120" w:after="80"/>
      </w:pPr>
      <w:r>
        <w:rPr>
          <w:rFonts w:ascii="黑体" w:hAnsi="黑体" w:eastAsia="黑体" w:cs="黑体"/>
          <w:b/>
          <w:bCs/>
          <w:sz w:val="26"/>
          <w:szCs w:val="26"/>
        </w:rPr>
        <w:t>3.5.1  速度统计特征（7维）</w:t>
      </w:r>
    </w:p>
    <w:p w14:paraId="627BABE9">
      <w:pPr>
        <w:pStyle w:val="13"/>
        <w:spacing w:line="360" w:lineRule="auto"/>
        <w:ind w:firstLine="480"/>
      </w:pPr>
      <w:r>
        <w:rPr>
          <w:rFonts w:ascii="宋体" w:hAnsi="宋体" w:eastAsia="宋体" w:cs="宋体"/>
          <w:sz w:val="24"/>
          <w:szCs w:val="24"/>
        </w:rPr>
        <w:t>基于每组航迹的速度记录计算以下统计量：</w:t>
      </w:r>
    </w:p>
    <w:p w14:paraId="2D1A156B">
      <w:pPr>
        <w:spacing w:line="340" w:lineRule="auto"/>
      </w:pPr>
      <w:r>
        <w:rPr>
          <w:rFonts w:ascii="宋体" w:hAnsi="宋体" w:eastAsia="宋体" w:cs="宋体"/>
          <w:b/>
          <w:bCs/>
          <w:sz w:val="24"/>
          <w:szCs w:val="24"/>
        </w:rPr>
        <w:t xml:space="preserve">• </w:t>
      </w:r>
      <w:r>
        <w:rPr>
          <w:rFonts w:ascii="宋体" w:hAnsi="宋体" w:eastAsia="宋体" w:cs="宋体"/>
          <w:sz w:val="24"/>
          <w:szCs w:val="24"/>
        </w:rPr>
        <w:t>加权平均速度：Σ(speed × time_diff) / Σ(time_diff)，以时间间隔为权重，更准确地反映目标整体运动状态。</w:t>
      </w:r>
    </w:p>
    <w:p w14:paraId="5C509644">
      <w:pPr>
        <w:spacing w:line="340" w:lineRule="auto"/>
      </w:pPr>
      <w:r>
        <w:rPr>
          <w:rFonts w:ascii="宋体" w:hAnsi="宋体" w:eastAsia="宋体" w:cs="宋体"/>
          <w:b/>
          <w:bCs/>
          <w:sz w:val="24"/>
          <w:szCs w:val="24"/>
        </w:rPr>
        <w:t xml:space="preserve">• </w:t>
      </w:r>
      <w:r>
        <w:rPr>
          <w:rFonts w:ascii="宋体" w:hAnsi="宋体" w:eastAsia="宋体" w:cs="宋体"/>
          <w:sz w:val="24"/>
          <w:szCs w:val="24"/>
        </w:rPr>
        <w:t>加权标准差速度：衡量目标速度的波动程度，反映运动平稳性。</w:t>
      </w:r>
    </w:p>
    <w:p w14:paraId="6E2CFD3D">
      <w:pPr>
        <w:spacing w:line="340" w:lineRule="auto"/>
      </w:pPr>
      <w:r>
        <w:rPr>
          <w:rFonts w:ascii="宋体" w:hAnsi="宋体" w:eastAsia="宋体" w:cs="宋体"/>
          <w:b/>
          <w:bCs/>
          <w:sz w:val="24"/>
          <w:szCs w:val="24"/>
        </w:rPr>
        <w:t xml:space="preserve">• </w:t>
      </w:r>
      <w:r>
        <w:rPr>
          <w:rFonts w:ascii="宋体" w:hAnsi="宋体" w:eastAsia="宋体" w:cs="宋体"/>
          <w:sz w:val="24"/>
          <w:szCs w:val="24"/>
        </w:rPr>
        <w:t>速度震荡频率：count(|speed[i+1]-speed[i]| &gt; 1.0) / (N-1)，检测速度的频繁变化模式。</w:t>
      </w:r>
    </w:p>
    <w:p w14:paraId="6A1C3644">
      <w:pPr>
        <w:spacing w:line="340" w:lineRule="auto"/>
      </w:pPr>
      <w:r>
        <w:rPr>
          <w:rFonts w:ascii="宋体" w:hAnsi="宋体" w:eastAsia="宋体" w:cs="宋体"/>
          <w:b/>
          <w:bCs/>
          <w:sz w:val="24"/>
          <w:szCs w:val="24"/>
        </w:rPr>
        <w:t xml:space="preserve">• </w:t>
      </w:r>
      <w:r>
        <w:rPr>
          <w:rFonts w:ascii="宋体" w:hAnsi="宋体" w:eastAsia="宋体" w:cs="宋体"/>
          <w:sz w:val="24"/>
          <w:szCs w:val="24"/>
        </w:rPr>
        <w:t>最大/最小速度：记录航迹中的速度极值。</w:t>
      </w:r>
    </w:p>
    <w:p w14:paraId="23D524F4">
      <w:pPr>
        <w:pStyle w:val="5"/>
        <w:spacing w:before="120" w:after="80"/>
      </w:pPr>
      <w:r>
        <w:rPr>
          <w:rFonts w:ascii="黑体" w:hAnsi="黑体" w:eastAsia="黑体" w:cs="黑体"/>
          <w:b/>
          <w:bCs/>
          <w:sz w:val="26"/>
          <w:szCs w:val="26"/>
        </w:rPr>
        <w:t>3.5.2  径向动力学特征（11维）</w:t>
      </w:r>
    </w:p>
    <w:p w14:paraId="25304D72">
      <w:pPr>
        <w:pStyle w:val="13"/>
        <w:spacing w:line="360" w:lineRule="auto"/>
        <w:ind w:firstLine="480"/>
      </w:pPr>
      <w:r>
        <w:rPr>
          <w:rFonts w:ascii="宋体" w:hAnsi="宋体" w:eastAsia="宋体" w:cs="宋体"/>
          <w:sz w:val="24"/>
          <w:szCs w:val="24"/>
        </w:rPr>
        <w:t>基于雷达原始测量点的径向测量值计算：</w:t>
      </w:r>
    </w:p>
    <w:p w14:paraId="71A97004">
      <w:pPr>
        <w:spacing w:line="340" w:lineRule="auto"/>
      </w:pPr>
      <w:r>
        <w:rPr>
          <w:rFonts w:ascii="宋体" w:hAnsi="宋体" w:eastAsia="宋体" w:cs="宋体"/>
          <w:b/>
          <w:bCs/>
          <w:sz w:val="24"/>
          <w:szCs w:val="24"/>
        </w:rPr>
        <w:t xml:space="preserve">• </w:t>
      </w:r>
      <w:r>
        <w:rPr>
          <w:rFonts w:ascii="宋体" w:hAnsi="宋体" w:eastAsia="宋体" w:cs="宋体"/>
          <w:sz w:val="24"/>
          <w:szCs w:val="24"/>
        </w:rPr>
        <w:t>最大径向加速度：通过径向速率差分除以时间差分计算，按绝对值比较后保留方向符号。</w:t>
      </w:r>
    </w:p>
    <w:p w14:paraId="514FBBDF">
      <w:pPr>
        <w:spacing w:line="340" w:lineRule="auto"/>
      </w:pPr>
      <w:r>
        <w:rPr>
          <w:rFonts w:ascii="宋体" w:hAnsi="宋体" w:eastAsia="宋体" w:cs="宋体"/>
          <w:b/>
          <w:bCs/>
          <w:sz w:val="24"/>
          <w:szCs w:val="24"/>
        </w:rPr>
        <w:t xml:space="preserve">• </w:t>
      </w:r>
      <w:r>
        <w:rPr>
          <w:rFonts w:ascii="宋体" w:hAnsi="宋体" w:eastAsia="宋体" w:cs="宋体"/>
          <w:sz w:val="24"/>
          <w:szCs w:val="24"/>
        </w:rPr>
        <w:t>最大/最小径向速率：包括带符号版本和绝对值版本。</w:t>
      </w:r>
    </w:p>
    <w:p w14:paraId="76AC3E8C">
      <w:pPr>
        <w:spacing w:line="340" w:lineRule="auto"/>
      </w:pPr>
      <w:r>
        <w:rPr>
          <w:rFonts w:ascii="宋体" w:hAnsi="宋体" w:eastAsia="宋体" w:cs="宋体"/>
          <w:b/>
          <w:bCs/>
          <w:sz w:val="24"/>
          <w:szCs w:val="24"/>
        </w:rPr>
        <w:t xml:space="preserve">• </w:t>
      </w:r>
      <w:r>
        <w:rPr>
          <w:rFonts w:ascii="宋体" w:hAnsi="宋体" w:eastAsia="宋体" w:cs="宋体"/>
          <w:sz w:val="24"/>
          <w:szCs w:val="24"/>
        </w:rPr>
        <w:t>平均RCS（雷达散射截面）：Σ(rcs) / N，反映目标的雷达回波强度。</w:t>
      </w:r>
    </w:p>
    <w:p w14:paraId="3F9F49C4">
      <w:pPr>
        <w:spacing w:line="340" w:lineRule="auto"/>
      </w:pPr>
      <w:r>
        <w:rPr>
          <w:rFonts w:ascii="宋体" w:hAnsi="宋体" w:eastAsia="宋体" w:cs="宋体"/>
          <w:b/>
          <w:bCs/>
          <w:sz w:val="24"/>
          <w:szCs w:val="24"/>
        </w:rPr>
        <w:t xml:space="preserve">• </w:t>
      </w:r>
      <w:r>
        <w:rPr>
          <w:rFonts w:ascii="宋体" w:hAnsi="宋体" w:eastAsia="宋体" w:cs="宋体"/>
          <w:sz w:val="24"/>
          <w:szCs w:val="24"/>
        </w:rPr>
        <w:t>相对高度均值和标准差：描述目标飞行高度的分布特征。</w:t>
      </w:r>
    </w:p>
    <w:p w14:paraId="5A53B11D">
      <w:pPr>
        <w:pStyle w:val="5"/>
        <w:spacing w:before="120" w:after="80"/>
      </w:pPr>
      <w:r>
        <w:rPr>
          <w:rFonts w:ascii="黑体" w:hAnsi="黑体" w:eastAsia="黑体" w:cs="黑体"/>
          <w:b/>
          <w:bCs/>
          <w:sz w:val="26"/>
          <w:szCs w:val="26"/>
        </w:rPr>
        <w:t>3.5.3  航向角统计特征（4维）</w:t>
      </w:r>
    </w:p>
    <w:p w14:paraId="4DEB3747">
      <w:pPr>
        <w:pStyle w:val="13"/>
        <w:spacing w:line="360" w:lineRule="auto"/>
        <w:ind w:firstLine="480"/>
      </w:pPr>
      <w:r>
        <w:rPr>
          <w:rFonts w:ascii="宋体" w:hAnsi="宋体" w:eastAsia="宋体" w:cs="宋体"/>
          <w:sz w:val="24"/>
          <w:szCs w:val="24"/>
        </w:rPr>
        <w:t>航向角（heading）是一个周期性角度量，需采用圆形统计方法处理：</w:t>
      </w:r>
    </w:p>
    <w:p w14:paraId="7B29FD8C">
      <w:pPr>
        <w:spacing w:line="340" w:lineRule="auto"/>
      </w:pPr>
      <w:r>
        <w:rPr>
          <w:rFonts w:ascii="宋体" w:hAnsi="宋体" w:eastAsia="宋体" w:cs="宋体"/>
          <w:b/>
          <w:bCs/>
          <w:sz w:val="24"/>
          <w:szCs w:val="24"/>
        </w:rPr>
        <w:t xml:space="preserve">• </w:t>
      </w:r>
      <w:r>
        <w:rPr>
          <w:rFonts w:ascii="宋体" w:hAnsi="宋体" w:eastAsia="宋体" w:cs="宋体"/>
          <w:sz w:val="24"/>
          <w:szCs w:val="24"/>
        </w:rPr>
        <w:t>圆周均值：atan2(Σsin(heading)/N, Σcos(heading)/N)，使用反正切函数处理角度周期性问题。</w:t>
      </w:r>
    </w:p>
    <w:p w14:paraId="54269177">
      <w:pPr>
        <w:spacing w:line="340" w:lineRule="auto"/>
      </w:pPr>
      <w:r>
        <w:rPr>
          <w:rFonts w:ascii="宋体" w:hAnsi="宋体" w:eastAsia="宋体" w:cs="宋体"/>
          <w:b/>
          <w:bCs/>
          <w:sz w:val="24"/>
          <w:szCs w:val="24"/>
        </w:rPr>
        <w:t xml:space="preserve">• </w:t>
      </w:r>
      <w:r>
        <w:rPr>
          <w:rFonts w:ascii="宋体" w:hAnsi="宋体" w:eastAsia="宋体" w:cs="宋体"/>
          <w:sz w:val="24"/>
          <w:szCs w:val="24"/>
        </w:rPr>
        <w:t>圆周标准差：-2 × ln(R)，其中 R = sqrt(mean_cos² + mean_sin²)，值越大表示航向越分散。</w:t>
      </w:r>
    </w:p>
    <w:p w14:paraId="5E0B065D">
      <w:pPr>
        <w:spacing w:line="340" w:lineRule="auto"/>
      </w:pPr>
      <w:r>
        <w:rPr>
          <w:rFonts w:ascii="宋体" w:hAnsi="宋体" w:eastAsia="宋体" w:cs="宋体"/>
          <w:b/>
          <w:bCs/>
          <w:sz w:val="24"/>
          <w:szCs w:val="24"/>
        </w:rPr>
        <w:t xml:space="preserve">• </w:t>
      </w:r>
      <w:r>
        <w:rPr>
          <w:rFonts w:ascii="宋体" w:hAnsi="宋体" w:eastAsia="宋体" w:cs="宋体"/>
          <w:sz w:val="24"/>
          <w:szCs w:val="24"/>
        </w:rPr>
        <w:t>航向震荡频率：通过检测相邻航向差值的符号变化模式来计算，包括连续符号变化和间隔符号变化两种震荡模式。</w:t>
      </w:r>
    </w:p>
    <w:p w14:paraId="28E66EF1">
      <w:pPr>
        <w:pStyle w:val="5"/>
        <w:spacing w:before="120" w:after="80"/>
      </w:pPr>
      <w:r>
        <w:rPr>
          <w:rFonts w:ascii="黑体" w:hAnsi="黑体" w:eastAsia="黑体" w:cs="黑体"/>
          <w:b/>
          <w:bCs/>
          <w:sz w:val="26"/>
          <w:szCs w:val="26"/>
        </w:rPr>
        <w:t>3.5.4  特征合并与后处理</w:t>
      </w:r>
    </w:p>
    <w:p w14:paraId="35BDFE48">
      <w:pPr>
        <w:pStyle w:val="13"/>
        <w:spacing w:line="360" w:lineRule="auto"/>
        <w:ind w:firstLine="480"/>
      </w:pPr>
      <w:r>
        <w:rPr>
          <w:rFonts w:ascii="宋体" w:hAnsi="宋体" w:eastAsia="宋体" w:cs="宋体"/>
          <w:sz w:val="24"/>
          <w:szCs w:val="24"/>
        </w:rPr>
        <w:t>以 track_id 为键，使用 std::map 将速度特征、径向动力学特征和航向角统计特征按航迹合并，缺失字段填 NaN。合并后通过 drop_na() 方法检查所有18个double字段，任意字段为NaN则剔除该行，确保输出数据的完整性和可用性。</w:t>
      </w:r>
    </w:p>
    <w:p w14:paraId="38DCC6E1">
      <w:pPr>
        <w:pStyle w:val="4"/>
        <w:spacing w:before="180" w:after="100"/>
      </w:pPr>
      <w:r>
        <w:rPr>
          <w:rFonts w:ascii="黑体" w:hAnsi="黑体" w:eastAsia="黑体" w:cs="黑体"/>
          <w:b/>
          <w:bCs/>
          <w:sz w:val="28"/>
          <w:szCs w:val="28"/>
        </w:rPr>
        <w:t>3.6  流水线编排模块（PipelineOrchestrator）</w:t>
      </w:r>
    </w:p>
    <w:p w14:paraId="7F49B74C">
      <w:pPr>
        <w:pStyle w:val="13"/>
        <w:spacing w:line="360" w:lineRule="auto"/>
        <w:ind w:firstLine="480"/>
      </w:pPr>
      <w:r>
        <w:rPr>
          <w:rFonts w:ascii="宋体" w:hAnsi="宋体" w:eastAsia="宋体" w:cs="宋体"/>
          <w:sz w:val="24"/>
          <w:szCs w:val="24"/>
        </w:rPr>
        <w:t>流水线编排模块作为系统的主控器，负责按顺序调度上述四个模块的各个处理步骤，串联完整的数据处理流程。该模块在每个阶段结束后输出处理统计信息（航迹数、增强点数、清洗后点数、速度记录数、最终特征数等），并使用 std::clock() 测量和输出总处理耗时，便于性能评估。</w:t>
      </w:r>
    </w:p>
    <w:p w14:paraId="7635B9A8">
      <w:pPr>
        <w:pStyle w:val="4"/>
        <w:spacing w:before="180" w:after="100"/>
      </w:pPr>
      <w:r>
        <w:rPr>
          <w:rFonts w:ascii="黑体" w:hAnsi="黑体" w:eastAsia="黑体" w:cs="黑体"/>
          <w:b/>
          <w:bCs/>
          <w:sz w:val="28"/>
          <w:szCs w:val="28"/>
        </w:rPr>
        <w:t>3.7  CSV读写工具</w:t>
      </w:r>
    </w:p>
    <w:p w14:paraId="3B2F06D6">
      <w:pPr>
        <w:pStyle w:val="13"/>
        <w:spacing w:line="360" w:lineRule="auto"/>
        <w:ind w:firstLine="480"/>
      </w:pPr>
      <w:r>
        <w:rPr>
          <w:rFonts w:ascii="宋体" w:hAnsi="宋体" w:eastAsia="宋体" w:cs="宋体"/>
          <w:sz w:val="24"/>
          <w:szCs w:val="24"/>
        </w:rPr>
        <w:t>系统在 radar_types.cpp 中实现了一整套CSV文件读写工具函数，共计9个读写函数和2个辅助函数（parse_double和format_double）。关键实现细节包括：兼容Windows换行符（\r\n）；读取时自动处理空track_id字段（继承上一个有效值并分配自增唯一ID）；写入时仅在track_id变化时输出该字段，其余输出空值以简化文件内容。</w:t>
      </w:r>
    </w:p>
    <w:p w14:paraId="75FBFD50">
      <w:pPr>
        <w:pStyle w:val="2"/>
        <w:spacing w:before="317"/>
        <w:rPr>
          <w:highlight w:val="none"/>
        </w:rPr>
        <w:sectPr>
          <w:headerReference r:id="rId9" w:type="default"/>
          <w:footerReference r:id="rId11" w:type="default"/>
          <w:headerReference r:id="rId10" w:type="even"/>
          <w:footerReference r:id="rId12" w:type="even"/>
          <w:type w:val="continuous"/>
          <w:pgSz w:w="11906" w:h="16838"/>
          <w:pgMar w:top="1417" w:right="1134" w:bottom="1134" w:left="1417" w:header="1134" w:footer="850" w:gutter="283"/>
          <w:pgNumType w:fmt="numberInDash"/>
          <w:cols w:space="0" w:num="1"/>
          <w:docGrid w:type="linesAndChars" w:linePitch="317" w:charSpace="0"/>
        </w:sectPr>
      </w:pPr>
    </w:p>
    <w:p w14:paraId="6CD9AA5F">
      <w:pPr>
        <w:pStyle w:val="2"/>
        <w:spacing w:before="317"/>
        <w:rPr>
          <w:highlight w:val="none"/>
        </w:rPr>
      </w:pPr>
      <w:bookmarkStart w:id="7" w:name="_Toc343"/>
      <w:r>
        <w:rPr>
          <w:rFonts w:hint="eastAsia"/>
          <w:highlight w:val="none"/>
          <w:lang w:val="en-US" w:eastAsia="zh-CN"/>
        </w:rPr>
        <w:t>实验过程与结果分析</w:t>
      </w:r>
      <w:bookmarkEnd w:id="7"/>
    </w:p>
    <w:p w14:paraId="35DFEB37">
      <w:pPr>
        <w:pStyle w:val="4"/>
        <w:spacing w:before="180" w:after="100"/>
      </w:pPr>
      <w:r>
        <w:rPr>
          <w:rFonts w:ascii="黑体" w:hAnsi="黑体" w:eastAsia="黑体" w:cs="黑体"/>
          <w:b/>
          <w:bCs/>
          <w:sz w:val="28"/>
          <w:szCs w:val="28"/>
        </w:rPr>
        <w:t>4.1  实验环境</w:t>
      </w:r>
    </w:p>
    <w:tbl>
      <w:tblPr>
        <w:tblStyle w:val="24"/>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7000"/>
      </w:tblGrid>
      <w:tr w14:paraId="0F373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100" w:type="dxa"/>
              <w:bottom w:w="60" w:type="dxa"/>
              <w:right w:w="100" w:type="dxa"/>
            </w:tcMar>
            <w:vAlign w:val="center"/>
          </w:tcPr>
          <w:p w14:paraId="2D02AE31">
            <w:pPr>
              <w:jc w:val="center"/>
            </w:pPr>
            <w:r>
              <w:rPr>
                <w:rFonts w:ascii="宋体" w:hAnsi="宋体" w:eastAsia="宋体" w:cs="宋体"/>
                <w:b/>
                <w:bCs/>
                <w:sz w:val="22"/>
                <w:szCs w:val="22"/>
              </w:rPr>
              <w:t>项目</w:t>
            </w:r>
          </w:p>
        </w:tc>
        <w:tc>
          <w:tcPr>
            <w:tcW w:w="70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100" w:type="dxa"/>
              <w:bottom w:w="60" w:type="dxa"/>
              <w:right w:w="100" w:type="dxa"/>
            </w:tcMar>
            <w:vAlign w:val="center"/>
          </w:tcPr>
          <w:p w14:paraId="4489BCA1">
            <w:pPr>
              <w:jc w:val="center"/>
            </w:pPr>
            <w:r>
              <w:rPr>
                <w:rFonts w:ascii="宋体" w:hAnsi="宋体" w:eastAsia="宋体" w:cs="宋体"/>
                <w:b/>
                <w:bCs/>
                <w:sz w:val="22"/>
                <w:szCs w:val="22"/>
              </w:rPr>
              <w:t>配置</w:t>
            </w:r>
          </w:p>
        </w:tc>
      </w:tr>
      <w:tr w14:paraId="10069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8A3ED02">
            <w:pPr>
              <w:jc w:val="left"/>
            </w:pPr>
            <w:r>
              <w:rPr>
                <w:rFonts w:ascii="宋体" w:hAnsi="宋体" w:eastAsia="宋体" w:cs="宋体"/>
                <w:sz w:val="22"/>
                <w:szCs w:val="22"/>
              </w:rPr>
              <w:t>开发语言</w:t>
            </w:r>
          </w:p>
        </w:tc>
        <w:tc>
          <w:tcPr>
            <w:tcW w:w="7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CC8A81B">
            <w:pPr>
              <w:jc w:val="center"/>
            </w:pPr>
            <w:r>
              <w:rPr>
                <w:rFonts w:ascii="宋体" w:hAnsi="宋体" w:eastAsia="宋体" w:cs="宋体"/>
                <w:sz w:val="22"/>
                <w:szCs w:val="22"/>
              </w:rPr>
              <w:t>C++11</w:t>
            </w:r>
          </w:p>
        </w:tc>
      </w:tr>
      <w:tr w14:paraId="14196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A4F45A4">
            <w:pPr>
              <w:jc w:val="left"/>
            </w:pPr>
            <w:r>
              <w:rPr>
                <w:rFonts w:ascii="宋体" w:hAnsi="宋体" w:eastAsia="宋体" w:cs="宋体"/>
                <w:sz w:val="22"/>
                <w:szCs w:val="22"/>
              </w:rPr>
              <w:t>构建工具</w:t>
            </w:r>
          </w:p>
        </w:tc>
        <w:tc>
          <w:tcPr>
            <w:tcW w:w="7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280339E">
            <w:pPr>
              <w:jc w:val="center"/>
            </w:pPr>
            <w:r>
              <w:rPr>
                <w:rFonts w:ascii="宋体" w:hAnsi="宋体" w:eastAsia="宋体" w:cs="宋体"/>
                <w:sz w:val="22"/>
                <w:szCs w:val="22"/>
              </w:rPr>
              <w:t>CMake 3.x</w:t>
            </w:r>
          </w:p>
        </w:tc>
      </w:tr>
      <w:tr w14:paraId="731E9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669C893">
            <w:pPr>
              <w:jc w:val="left"/>
            </w:pPr>
            <w:r>
              <w:rPr>
                <w:rFonts w:ascii="宋体" w:hAnsi="宋体" w:eastAsia="宋体" w:cs="宋体"/>
                <w:sz w:val="22"/>
                <w:szCs w:val="22"/>
              </w:rPr>
              <w:t>第三方依赖</w:t>
            </w:r>
          </w:p>
        </w:tc>
        <w:tc>
          <w:tcPr>
            <w:tcW w:w="7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ECF0C52">
            <w:pPr>
              <w:jc w:val="center"/>
            </w:pPr>
            <w:r>
              <w:rPr>
                <w:rFonts w:ascii="宋体" w:hAnsi="宋体" w:eastAsia="宋体" w:cs="宋体"/>
                <w:sz w:val="22"/>
                <w:szCs w:val="22"/>
              </w:rPr>
              <w:t>无（纯标准库）</w:t>
            </w:r>
          </w:p>
        </w:tc>
      </w:tr>
      <w:tr w14:paraId="51994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521B8F9">
            <w:pPr>
              <w:jc w:val="left"/>
            </w:pPr>
            <w:r>
              <w:rPr>
                <w:rFonts w:ascii="宋体" w:hAnsi="宋体" w:eastAsia="宋体" w:cs="宋体"/>
                <w:sz w:val="22"/>
                <w:szCs w:val="22"/>
              </w:rPr>
              <w:t>操作系统</w:t>
            </w:r>
          </w:p>
        </w:tc>
        <w:tc>
          <w:tcPr>
            <w:tcW w:w="7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0E847D8">
            <w:pPr>
              <w:jc w:val="center"/>
            </w:pPr>
            <w:r>
              <w:rPr>
                <w:rFonts w:ascii="宋体" w:hAnsi="宋体" w:eastAsia="宋体" w:cs="宋体"/>
                <w:sz w:val="22"/>
                <w:szCs w:val="22"/>
              </w:rPr>
              <w:t>Windows 10 / Linux</w:t>
            </w:r>
          </w:p>
        </w:tc>
      </w:tr>
      <w:tr w14:paraId="62D0F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897D3EE">
            <w:pPr>
              <w:jc w:val="left"/>
            </w:pPr>
            <w:r>
              <w:rPr>
                <w:rFonts w:ascii="宋体" w:hAnsi="宋体" w:eastAsia="宋体" w:cs="宋体"/>
                <w:sz w:val="22"/>
                <w:szCs w:val="22"/>
              </w:rPr>
              <w:t>编译器</w:t>
            </w:r>
          </w:p>
        </w:tc>
        <w:tc>
          <w:tcPr>
            <w:tcW w:w="7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9BDE616">
            <w:pPr>
              <w:jc w:val="center"/>
            </w:pPr>
            <w:r>
              <w:rPr>
                <w:rFonts w:ascii="宋体" w:hAnsi="宋体" w:eastAsia="宋体" w:cs="宋体"/>
                <w:sz w:val="22"/>
                <w:szCs w:val="22"/>
              </w:rPr>
              <w:t>GCC 7+ 或 MSVC 2017+</w:t>
            </w:r>
          </w:p>
        </w:tc>
      </w:tr>
      <w:tr w14:paraId="54C4A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C546361">
            <w:pPr>
              <w:jc w:val="left"/>
            </w:pPr>
            <w:r>
              <w:rPr>
                <w:rFonts w:ascii="宋体" w:hAnsi="宋体" w:eastAsia="宋体" w:cs="宋体"/>
                <w:sz w:val="22"/>
                <w:szCs w:val="22"/>
              </w:rPr>
              <w:t>输入数据格式</w:t>
            </w:r>
          </w:p>
        </w:tc>
        <w:tc>
          <w:tcPr>
            <w:tcW w:w="7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0C81BE5">
            <w:pPr>
              <w:jc w:val="center"/>
            </w:pPr>
            <w:r>
              <w:rPr>
                <w:rFonts w:ascii="宋体" w:hAnsi="宋体" w:eastAsia="宋体" w:cs="宋体"/>
                <w:sz w:val="22"/>
                <w:szCs w:val="22"/>
              </w:rPr>
              <w:t>CSV（逗号分隔，无列名）</w:t>
            </w:r>
          </w:p>
        </w:tc>
      </w:tr>
      <w:tr w14:paraId="747C8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6B84775">
            <w:pPr>
              <w:jc w:val="left"/>
            </w:pPr>
            <w:r>
              <w:rPr>
                <w:rFonts w:ascii="宋体" w:hAnsi="宋体" w:eastAsia="宋体" w:cs="宋体"/>
                <w:sz w:val="22"/>
                <w:szCs w:val="22"/>
              </w:rPr>
              <w:t>项目规模</w:t>
            </w:r>
          </w:p>
        </w:tc>
        <w:tc>
          <w:tcPr>
            <w:tcW w:w="70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31469A1">
            <w:pPr>
              <w:jc w:val="center"/>
            </w:pPr>
            <w:r>
              <w:rPr>
                <w:rFonts w:ascii="宋体" w:hAnsi="宋体" w:eastAsia="宋体" w:cs="宋体"/>
                <w:sz w:val="22"/>
                <w:szCs w:val="22"/>
              </w:rPr>
              <w:t>约18个源文件，~2500行代码</w:t>
            </w:r>
          </w:p>
        </w:tc>
      </w:tr>
    </w:tbl>
    <w:p w14:paraId="73E2878E">
      <w:pPr>
        <w:spacing w:line="200" w:lineRule="auto"/>
        <w:jc w:val="center"/>
      </w:pPr>
      <w:r>
        <w:rPr>
          <w:rFonts w:ascii="宋体" w:hAnsi="宋体" w:eastAsia="宋体" w:cs="宋体"/>
          <w:i/>
          <w:iCs/>
          <w:sz w:val="20"/>
          <w:szCs w:val="20"/>
        </w:rPr>
        <w:t>表4-1  实验环境配置</w:t>
      </w:r>
    </w:p>
    <w:p w14:paraId="68AACCF1">
      <w:pPr>
        <w:pStyle w:val="4"/>
        <w:spacing w:before="180" w:after="100"/>
      </w:pPr>
      <w:r>
        <w:rPr>
          <w:rFonts w:ascii="黑体" w:hAnsi="黑体" w:eastAsia="黑体" w:cs="黑体"/>
          <w:b/>
          <w:bCs/>
          <w:sz w:val="28"/>
          <w:szCs w:val="28"/>
        </w:rPr>
        <w:t>4.2  输入数据描述</w:t>
      </w:r>
    </w:p>
    <w:p w14:paraId="54452317">
      <w:pPr>
        <w:pStyle w:val="13"/>
        <w:spacing w:line="360" w:lineRule="auto"/>
        <w:ind w:firstLine="480"/>
      </w:pPr>
      <w:r>
        <w:rPr>
          <w:rFonts w:ascii="宋体" w:hAnsi="宋体" w:eastAsia="宋体" w:cs="宋体"/>
          <w:sz w:val="24"/>
          <w:szCs w:val="24"/>
        </w:rPr>
        <w:t>实验使用的原始雷达数据包含两个类别，分别为label0和label1，代表了两种不同类型的飞行目标（如无人机与飞鸟）。原始数据为七列CSV格式，分别记录方位角（度）、斜距（米）、高度（米）、径向速率（米/秒）、雷达散射截面RCS、时间戳、航迹ID和目标标签。</w:t>
      </w:r>
    </w:p>
    <w:p w14:paraId="06AEC92F">
      <w:pPr>
        <w:pStyle w:val="13"/>
        <w:spacing w:line="360" w:lineRule="auto"/>
        <w:ind w:firstLine="480"/>
      </w:pPr>
      <w:r>
        <w:rPr>
          <w:rFonts w:ascii="宋体" w:hAnsi="宋体" w:eastAsia="宋体" w:cs="宋体"/>
          <w:sz w:val="24"/>
          <w:szCs w:val="24"/>
        </w:rPr>
        <w:t>从数据特征来看：类别0（label0）的目标方位角约为211°，斜距约9270~10300米，径向速率约-18米/秒（远离雷达），RCS约0.004~0.1量级，共约2条航迹197个测量点；类别1（label1）的目标方位角约为152°，斜距约4500~4700米，径向速率约+13米/秒（靠近雷达），RCS约0.002~0.005量级，共约2条航迹142个测量点。</w:t>
      </w:r>
    </w:p>
    <w:p w14:paraId="740DEB53">
      <w:pPr>
        <w:pStyle w:val="4"/>
        <w:spacing w:before="180" w:after="100"/>
      </w:pPr>
      <w:r>
        <w:rPr>
          <w:rFonts w:ascii="黑体" w:hAnsi="黑体" w:eastAsia="黑体" w:cs="黑体"/>
          <w:b/>
          <w:bCs/>
          <w:sz w:val="28"/>
          <w:szCs w:val="28"/>
        </w:rPr>
        <w:t>4.3  数据增强实验结果</w:t>
      </w:r>
    </w:p>
    <w:p w14:paraId="323589BC">
      <w:pPr>
        <w:pStyle w:val="13"/>
        <w:spacing w:line="360" w:lineRule="auto"/>
        <w:ind w:firstLine="480"/>
      </w:pPr>
      <w:r>
        <w:rPr>
          <w:rFonts w:ascii="宋体" w:hAnsi="宋体" w:eastAsia="宋体" w:cs="宋体"/>
          <w:sz w:val="24"/>
          <w:szCs w:val="24"/>
        </w:rPr>
        <w:t>数据增强阶段使用6种参数组合对类别0数据和15种参数组合对类别1数据进行滑动窗口增强处理，共生成21个增强CSV文件。通过不同步长和窗口大小的组合，系统从原始约4条航迹339个测量点中，生成了足够丰富的训练样本。增强后的数据保持了原始航迹的时空关系，每个截取窗口包含了连续采样点的运动特征信息。</w:t>
      </w:r>
    </w:p>
    <w:p w14:paraId="44B66F64">
      <w:pPr>
        <w:pStyle w:val="4"/>
        <w:spacing w:before="180" w:after="100"/>
      </w:pPr>
      <w:r>
        <w:rPr>
          <w:rFonts w:ascii="黑体" w:hAnsi="黑体" w:eastAsia="黑体" w:cs="黑体"/>
          <w:b/>
          <w:bCs/>
          <w:sz w:val="28"/>
          <w:szCs w:val="28"/>
        </w:rPr>
        <w:t>4.4  数据清洗与速度计算结果</w:t>
      </w:r>
    </w:p>
    <w:p w14:paraId="00927544">
      <w:pPr>
        <w:pStyle w:val="13"/>
        <w:spacing w:line="360" w:lineRule="auto"/>
        <w:ind w:firstLine="480"/>
      </w:pPr>
      <w:r>
        <w:rPr>
          <w:rFonts w:ascii="宋体" w:hAnsi="宋体" w:eastAsia="宋体" w:cs="宋体"/>
          <w:sz w:val="24"/>
          <w:szCs w:val="24"/>
        </w:rPr>
        <w:t>数据清洗阶段对合并后的训练数据（train_data_all.csv）进行了分组排序和异常值过滤。清洗后的数据（middle2_cleaned.csv）保证了每个航迹组内的点按时序排列，且不存在NaN/Inf异常值。标签前移机制确保了因异常值剔除而丢失的标签信息能够正确传递到下一个有效测量点。</w:t>
      </w:r>
    </w:p>
    <w:p w14:paraId="2F30B972">
      <w:pPr>
        <w:pStyle w:val="13"/>
        <w:spacing w:line="360" w:lineRule="auto"/>
        <w:ind w:firstLine="480"/>
      </w:pPr>
      <w:r>
        <w:rPr>
          <w:rFonts w:ascii="宋体" w:hAnsi="宋体" w:eastAsia="宋体" w:cs="宋体"/>
          <w:sz w:val="24"/>
          <w:szCs w:val="24"/>
        </w:rPr>
        <w:t>速度计算阶段将球坐标转换为直角坐标后，计算相邻点之间的三维欧氏速度，输出速度记录文件（middle5_cleaned.csv）。速度计算考虑了浮点误差导致range²-height²出现微小负数的情况，以及时间间隔为零的边界条件，保证了计算结果的鲁棒性。</w:t>
      </w:r>
    </w:p>
    <w:p w14:paraId="00E5936C">
      <w:pPr>
        <w:pStyle w:val="4"/>
        <w:spacing w:before="180" w:after="100"/>
      </w:pPr>
      <w:r>
        <w:rPr>
          <w:rFonts w:ascii="黑体" w:hAnsi="黑体" w:eastAsia="黑体" w:cs="黑体"/>
          <w:b/>
          <w:bCs/>
          <w:sz w:val="28"/>
          <w:szCs w:val="28"/>
        </w:rPr>
        <w:t>4.5  特征提取结果</w:t>
      </w:r>
    </w:p>
    <w:p w14:paraId="1A0AD8FF">
      <w:pPr>
        <w:pStyle w:val="13"/>
        <w:spacing w:line="360" w:lineRule="auto"/>
        <w:ind w:firstLine="480"/>
      </w:pPr>
      <w:r>
        <w:rPr>
          <w:rFonts w:ascii="宋体" w:hAnsi="宋体" w:eastAsia="宋体" w:cs="宋体"/>
          <w:sz w:val="24"/>
          <w:szCs w:val="24"/>
        </w:rPr>
        <w:t>特征提取阶段基于清洗后的雷达数据和速度记录，成功提取了三类特征：</w:t>
      </w:r>
    </w:p>
    <w:tbl>
      <w:tblPr>
        <w:tblStyle w:val="24"/>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500"/>
        <w:gridCol w:w="2500"/>
        <w:gridCol w:w="3500"/>
      </w:tblGrid>
      <w:tr w14:paraId="6E38B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100" w:type="dxa"/>
              <w:bottom w:w="60" w:type="dxa"/>
              <w:right w:w="100" w:type="dxa"/>
            </w:tcMar>
            <w:vAlign w:val="center"/>
          </w:tcPr>
          <w:p w14:paraId="43344457">
            <w:pPr>
              <w:jc w:val="center"/>
            </w:pPr>
            <w:r>
              <w:rPr>
                <w:rFonts w:ascii="宋体" w:hAnsi="宋体" w:eastAsia="宋体" w:cs="宋体"/>
                <w:b/>
                <w:bCs/>
                <w:sz w:val="22"/>
                <w:szCs w:val="22"/>
              </w:rPr>
              <w:t>特征类别</w:t>
            </w:r>
          </w:p>
        </w:tc>
        <w:tc>
          <w:tcPr>
            <w:tcW w:w="15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100" w:type="dxa"/>
              <w:bottom w:w="60" w:type="dxa"/>
              <w:right w:w="100" w:type="dxa"/>
            </w:tcMar>
            <w:vAlign w:val="center"/>
          </w:tcPr>
          <w:p w14:paraId="4D5D4073">
            <w:pPr>
              <w:jc w:val="center"/>
            </w:pPr>
            <w:r>
              <w:rPr>
                <w:rFonts w:ascii="宋体" w:hAnsi="宋体" w:eastAsia="宋体" w:cs="宋体"/>
                <w:b/>
                <w:bCs/>
                <w:sz w:val="22"/>
                <w:szCs w:val="22"/>
              </w:rPr>
              <w:t>维度数</w:t>
            </w:r>
          </w:p>
        </w:tc>
        <w:tc>
          <w:tcPr>
            <w:tcW w:w="25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100" w:type="dxa"/>
              <w:bottom w:w="60" w:type="dxa"/>
              <w:right w:w="100" w:type="dxa"/>
            </w:tcMar>
            <w:vAlign w:val="center"/>
          </w:tcPr>
          <w:p w14:paraId="6FDEDEB0">
            <w:pPr>
              <w:jc w:val="center"/>
            </w:pPr>
            <w:r>
              <w:rPr>
                <w:rFonts w:ascii="宋体" w:hAnsi="宋体" w:eastAsia="宋体" w:cs="宋体"/>
                <w:b/>
                <w:bCs/>
                <w:sz w:val="22"/>
                <w:szCs w:val="22"/>
              </w:rPr>
              <w:t>特征文件</w:t>
            </w:r>
          </w:p>
        </w:tc>
        <w:tc>
          <w:tcPr>
            <w:tcW w:w="3500" w:type="dxa"/>
            <w:tcBorders>
              <w:top w:val="single" w:color="000000" w:sz="0" w:space="0"/>
              <w:left w:val="single" w:color="000000" w:sz="0" w:space="0"/>
              <w:bottom w:val="single" w:color="000000" w:sz="0" w:space="0"/>
              <w:right w:val="single" w:color="000000" w:sz="0" w:space="0"/>
            </w:tcBorders>
            <w:shd w:val="clear" w:color="auto" w:fill="D5E8F0"/>
            <w:tcMar>
              <w:top w:w="60" w:type="dxa"/>
              <w:left w:w="100" w:type="dxa"/>
              <w:bottom w:w="60" w:type="dxa"/>
              <w:right w:w="100" w:type="dxa"/>
            </w:tcMar>
            <w:vAlign w:val="center"/>
          </w:tcPr>
          <w:p w14:paraId="20D69FC3">
            <w:pPr>
              <w:jc w:val="center"/>
            </w:pPr>
            <w:r>
              <w:rPr>
                <w:rFonts w:ascii="宋体" w:hAnsi="宋体" w:eastAsia="宋体" w:cs="宋体"/>
                <w:b/>
                <w:bCs/>
                <w:sz w:val="22"/>
                <w:szCs w:val="22"/>
              </w:rPr>
              <w:t>主要特征内容</w:t>
            </w:r>
          </w:p>
        </w:tc>
      </w:tr>
      <w:tr w14:paraId="07424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5E84CA4">
            <w:pPr>
              <w:jc w:val="left"/>
            </w:pPr>
            <w:r>
              <w:rPr>
                <w:rFonts w:ascii="宋体" w:hAnsi="宋体" w:eastAsia="宋体" w:cs="宋体"/>
                <w:sz w:val="22"/>
                <w:szCs w:val="22"/>
              </w:rPr>
              <w:t>速度统计特征</w:t>
            </w:r>
          </w:p>
        </w:tc>
        <w:tc>
          <w:tcPr>
            <w:tcW w:w="1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65A4D6D">
            <w:pPr>
              <w:jc w:val="center"/>
            </w:pPr>
            <w:r>
              <w:rPr>
                <w:rFonts w:ascii="宋体" w:hAnsi="宋体" w:eastAsia="宋体" w:cs="宋体"/>
                <w:sz w:val="22"/>
                <w:szCs w:val="22"/>
              </w:rPr>
              <w:t>7维</w:t>
            </w:r>
          </w:p>
        </w:tc>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4B84DA9">
            <w:pPr>
              <w:jc w:val="center"/>
            </w:pPr>
            <w:r>
              <w:rPr>
                <w:rFonts w:ascii="宋体" w:hAnsi="宋体" w:eastAsia="宋体" w:cs="宋体"/>
                <w:sz w:val="22"/>
                <w:szCs w:val="22"/>
              </w:rPr>
              <w:t>feature1.csv</w:t>
            </w:r>
          </w:p>
        </w:tc>
        <w:tc>
          <w:tcPr>
            <w:tcW w:w="3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D01B58C">
            <w:pPr>
              <w:jc w:val="center"/>
            </w:pPr>
            <w:r>
              <w:rPr>
                <w:rFonts w:ascii="宋体" w:hAnsi="宋体" w:eastAsia="宋体" w:cs="宋体"/>
                <w:sz w:val="22"/>
                <w:szCs w:val="22"/>
              </w:rPr>
              <w:t>加权平均速度、加权标准差、
速度震荡频率、最大/最小速度</w:t>
            </w:r>
          </w:p>
        </w:tc>
      </w:tr>
      <w:tr w14:paraId="44DA6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BEFC248">
            <w:pPr>
              <w:jc w:val="left"/>
            </w:pPr>
            <w:r>
              <w:rPr>
                <w:rFonts w:ascii="宋体" w:hAnsi="宋体" w:eastAsia="宋体" w:cs="宋体"/>
                <w:sz w:val="22"/>
                <w:szCs w:val="22"/>
              </w:rPr>
              <w:t>径向动力学特征</w:t>
            </w:r>
          </w:p>
        </w:tc>
        <w:tc>
          <w:tcPr>
            <w:tcW w:w="1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E751BB4">
            <w:pPr>
              <w:jc w:val="center"/>
            </w:pPr>
            <w:r>
              <w:rPr>
                <w:rFonts w:ascii="宋体" w:hAnsi="宋体" w:eastAsia="宋体" w:cs="宋体"/>
                <w:sz w:val="22"/>
                <w:szCs w:val="22"/>
              </w:rPr>
              <w:t>11维</w:t>
            </w:r>
          </w:p>
        </w:tc>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7288728">
            <w:pPr>
              <w:jc w:val="center"/>
            </w:pPr>
            <w:r>
              <w:rPr>
                <w:rFonts w:ascii="宋体" w:hAnsi="宋体" w:eastAsia="宋体" w:cs="宋体"/>
                <w:sz w:val="22"/>
                <w:szCs w:val="22"/>
              </w:rPr>
              <w:t>feature2.csv</w:t>
            </w:r>
          </w:p>
        </w:tc>
        <w:tc>
          <w:tcPr>
            <w:tcW w:w="3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85C0F5F">
            <w:pPr>
              <w:jc w:val="center"/>
            </w:pPr>
            <w:r>
              <w:rPr>
                <w:rFonts w:ascii="宋体" w:hAnsi="宋体" w:eastAsia="宋体" w:cs="宋体"/>
                <w:sz w:val="22"/>
                <w:szCs w:val="22"/>
              </w:rPr>
              <w:t>最大径向加速度、最大/最小径向速率、
平均RCS、高度均值与标准差</w:t>
            </w:r>
          </w:p>
        </w:tc>
      </w:tr>
      <w:tr w14:paraId="06398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8F8A404">
            <w:pPr>
              <w:jc w:val="left"/>
            </w:pPr>
            <w:r>
              <w:rPr>
                <w:rFonts w:ascii="宋体" w:hAnsi="宋体" w:eastAsia="宋体" w:cs="宋体"/>
                <w:sz w:val="22"/>
                <w:szCs w:val="22"/>
              </w:rPr>
              <w:t>航向角统计特征</w:t>
            </w:r>
          </w:p>
        </w:tc>
        <w:tc>
          <w:tcPr>
            <w:tcW w:w="1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D483E0C">
            <w:pPr>
              <w:jc w:val="center"/>
            </w:pPr>
            <w:r>
              <w:rPr>
                <w:rFonts w:ascii="宋体" w:hAnsi="宋体" w:eastAsia="宋体" w:cs="宋体"/>
                <w:sz w:val="22"/>
                <w:szCs w:val="22"/>
              </w:rPr>
              <w:t>4维</w:t>
            </w:r>
          </w:p>
        </w:tc>
        <w:tc>
          <w:tcPr>
            <w:tcW w:w="2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8D4AA64">
            <w:pPr>
              <w:jc w:val="center"/>
            </w:pPr>
            <w:r>
              <w:rPr>
                <w:rFonts w:ascii="宋体" w:hAnsi="宋体" w:eastAsia="宋体" w:cs="宋体"/>
                <w:sz w:val="22"/>
                <w:szCs w:val="22"/>
              </w:rPr>
              <w:t>feature3.csv</w:t>
            </w:r>
          </w:p>
        </w:tc>
        <w:tc>
          <w:tcPr>
            <w:tcW w:w="35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7D5C5EF">
            <w:pPr>
              <w:jc w:val="center"/>
            </w:pPr>
            <w:r>
              <w:rPr>
                <w:rFonts w:ascii="宋体" w:hAnsi="宋体" w:eastAsia="宋体" w:cs="宋体"/>
                <w:sz w:val="22"/>
                <w:szCs w:val="22"/>
              </w:rPr>
              <w:t>圆周均值、圆周标准差、
航向震荡频率</w:t>
            </w:r>
          </w:p>
        </w:tc>
      </w:tr>
    </w:tbl>
    <w:p w14:paraId="3CDF4765">
      <w:pPr>
        <w:spacing w:line="200" w:lineRule="auto"/>
        <w:jc w:val="center"/>
      </w:pPr>
      <w:r>
        <w:rPr>
          <w:rFonts w:ascii="宋体" w:hAnsi="宋体" w:eastAsia="宋体" w:cs="宋体"/>
          <w:i/>
          <w:iCs/>
          <w:sz w:val="20"/>
          <w:szCs w:val="20"/>
        </w:rPr>
        <w:t>表4-2  提取的三类特征概览</w:t>
      </w:r>
    </w:p>
    <w:p w14:paraId="44DDC8B3">
      <w:pPr>
        <w:pStyle w:val="4"/>
        <w:spacing w:before="180" w:after="100"/>
      </w:pPr>
      <w:r>
        <w:rPr>
          <w:rFonts w:ascii="黑体" w:hAnsi="黑体" w:eastAsia="黑体" w:cs="黑体"/>
          <w:b/>
          <w:bCs/>
          <w:sz w:val="28"/>
          <w:szCs w:val="28"/>
        </w:rPr>
        <w:t>4.6  特征合并与最终输出</w:t>
      </w:r>
    </w:p>
    <w:p w14:paraId="46A485D1">
      <w:pPr>
        <w:pStyle w:val="13"/>
        <w:spacing w:line="360" w:lineRule="auto"/>
        <w:ind w:firstLine="480"/>
      </w:pPr>
      <w:r>
        <w:rPr>
          <w:rFonts w:ascii="宋体" w:hAnsi="宋体" w:eastAsia="宋体" w:cs="宋体"/>
          <w:sz w:val="24"/>
          <w:szCs w:val="24"/>
        </w:rPr>
        <w:t>特征合并阶段以track_id为键将三类特征合并为统一的特征矩阵，输出merged_cleaned.csv文件。该文件包含19列数据：</w:t>
      </w:r>
      <w:r>
        <w:rPr>
          <w:rFonts w:ascii="宋体" w:hAnsi="宋体" w:eastAsia="宋体" w:cs="宋体"/>
          <w:color w:val="FF0000"/>
          <w:sz w:val="24"/>
          <w:szCs w:val="24"/>
        </w:rPr>
        <w:t>航迹ID、航向角均值、航向角标准差、航向角震荡频率、加权平均速度、速度标准差、速度震荡频率、最大速度、最小速度、目标标签、最大径向加速度、最大/最小径向速率（含绝对值版本）、平均RCS、相对高度均值、相对高度标准差</w:t>
      </w:r>
      <w:r>
        <w:rPr>
          <w:rFonts w:ascii="宋体" w:hAnsi="宋体" w:eastAsia="宋体" w:cs="宋体"/>
          <w:sz w:val="24"/>
          <w:szCs w:val="24"/>
        </w:rPr>
        <w:t>等。</w:t>
      </w:r>
    </w:p>
    <w:p w14:paraId="2C985B1A">
      <w:pPr>
        <w:pStyle w:val="13"/>
        <w:spacing w:line="360" w:lineRule="auto"/>
        <w:ind w:firstLine="480"/>
      </w:pPr>
      <w:r>
        <w:rPr>
          <w:rFonts w:ascii="宋体" w:hAnsi="宋体" w:eastAsia="宋体" w:cs="宋体"/>
          <w:sz w:val="24"/>
          <w:szCs w:val="24"/>
        </w:rPr>
        <w:t>在简化测试数据（data/目录）上，系统最终输出875条去重后的特征记录，每条记录都包含完整的19维特征向量且无缺失值，可直接用于后续的机器学习分类模型训练。完整数据集（data_full/目录）可处理</w:t>
      </w:r>
      <w:r>
        <w:rPr>
          <w:rFonts w:hint="eastAsia" w:ascii="宋体" w:hAnsi="宋体" w:cs="宋体"/>
          <w:sz w:val="24"/>
          <w:szCs w:val="24"/>
          <w:lang w:val="en-US" w:eastAsia="zh-CN"/>
        </w:rPr>
        <w:t>10000+</w:t>
      </w:r>
      <w:r>
        <w:rPr>
          <w:rFonts w:ascii="宋体" w:hAnsi="宋体" w:eastAsia="宋体" w:cs="宋体"/>
          <w:sz w:val="24"/>
          <w:szCs w:val="24"/>
        </w:rPr>
        <w:t>条航迹数据。</w:t>
      </w:r>
    </w:p>
    <w:p w14:paraId="19E6DE4C">
      <w:pPr>
        <w:pStyle w:val="4"/>
        <w:spacing w:before="180" w:after="100"/>
      </w:pPr>
      <w:r>
        <w:rPr>
          <w:rFonts w:ascii="黑体" w:hAnsi="黑体" w:eastAsia="黑体" w:cs="黑体"/>
          <w:b/>
          <w:bCs/>
          <w:sz w:val="28"/>
          <w:szCs w:val="28"/>
        </w:rPr>
        <w:t>4.7  性能分析</w:t>
      </w:r>
    </w:p>
    <w:p w14:paraId="1985AC94">
      <w:pPr>
        <w:pStyle w:val="13"/>
        <w:spacing w:line="360" w:lineRule="auto"/>
        <w:ind w:firstLine="480"/>
      </w:pPr>
      <w:r>
        <w:rPr>
          <w:rFonts w:ascii="宋体" w:hAnsi="宋体" w:eastAsia="宋体" w:cs="宋体"/>
          <w:sz w:val="24"/>
          <w:szCs w:val="24"/>
        </w:rPr>
        <w:t>系统在流水线模式下（Pipeline）使用 std::clock() 进行整体耗时测量。由于系统采用C++11纯标准库实现，不依赖第三方库，执行效率较高。各阶段的时间复杂度分析如下：</w:t>
      </w:r>
    </w:p>
    <w:p w14:paraId="5F705926">
      <w:pPr>
        <w:spacing w:line="340" w:lineRule="auto"/>
      </w:pPr>
      <w:r>
        <w:rPr>
          <w:rFonts w:ascii="宋体" w:hAnsi="宋体" w:eastAsia="宋体" w:cs="宋体"/>
          <w:b/>
          <w:bCs/>
          <w:sz w:val="24"/>
          <w:szCs w:val="24"/>
        </w:rPr>
        <w:t xml:space="preserve">• </w:t>
      </w:r>
      <w:r>
        <w:rPr>
          <w:rFonts w:ascii="宋体" w:hAnsi="宋体" w:eastAsia="宋体" w:cs="宋体"/>
          <w:sz w:val="24"/>
          <w:szCs w:val="24"/>
        </w:rPr>
        <w:t>数据增强：O(N×M×L)，其中N为航迹数，M为参数组合数，L为每条航迹的平均滑动窗口数。</w:t>
      </w:r>
    </w:p>
    <w:p w14:paraId="4E8D2E95">
      <w:pPr>
        <w:spacing w:line="340" w:lineRule="auto"/>
      </w:pPr>
      <w:r>
        <w:rPr>
          <w:rFonts w:ascii="宋体" w:hAnsi="宋体" w:eastAsia="宋体" w:cs="宋体"/>
          <w:b/>
          <w:bCs/>
          <w:sz w:val="24"/>
          <w:szCs w:val="24"/>
        </w:rPr>
        <w:t xml:space="preserve">• </w:t>
      </w:r>
      <w:r>
        <w:rPr>
          <w:rFonts w:ascii="宋体" w:hAnsi="宋体" w:eastAsia="宋体" w:cs="宋体"/>
          <w:sz w:val="24"/>
          <w:szCs w:val="24"/>
        </w:rPr>
        <w:t>统计合并：O(K log K)，K为总记录数，使用std::set去重带来log K的查找开销。</w:t>
      </w:r>
    </w:p>
    <w:p w14:paraId="652380AD">
      <w:pPr>
        <w:spacing w:line="340" w:lineRule="auto"/>
      </w:pPr>
      <w:r>
        <w:rPr>
          <w:rFonts w:ascii="宋体" w:hAnsi="宋体" w:eastAsia="宋体" w:cs="宋体"/>
          <w:b/>
          <w:bCs/>
          <w:sz w:val="24"/>
          <w:szCs w:val="24"/>
        </w:rPr>
        <w:t xml:space="preserve">• </w:t>
      </w:r>
      <w:r>
        <w:rPr>
          <w:rFonts w:ascii="宋体" w:hAnsi="宋体" w:eastAsia="宋体" w:cs="宋体"/>
          <w:sz w:val="24"/>
          <w:szCs w:val="24"/>
        </w:rPr>
        <w:t>数据清洗：O(P log P)，P为测量点数，主要开销来自分组排序。</w:t>
      </w:r>
    </w:p>
    <w:p w14:paraId="6E9BBD60">
      <w:pPr>
        <w:spacing w:line="340" w:lineRule="auto"/>
      </w:pPr>
      <w:r>
        <w:rPr>
          <w:rFonts w:ascii="宋体" w:hAnsi="宋体" w:eastAsia="宋体" w:cs="宋体"/>
          <w:b/>
          <w:bCs/>
          <w:sz w:val="24"/>
          <w:szCs w:val="24"/>
        </w:rPr>
        <w:t xml:space="preserve">• </w:t>
      </w:r>
      <w:r>
        <w:rPr>
          <w:rFonts w:ascii="宋体" w:hAnsi="宋体" w:eastAsia="宋体" w:cs="宋体"/>
          <w:sz w:val="24"/>
          <w:szCs w:val="24"/>
        </w:rPr>
        <w:t>特征提取：O(Q)，Q为航迹数，各统计量计算均为线性遍历。</w:t>
      </w:r>
    </w:p>
    <w:p w14:paraId="36B47FC7">
      <w:pPr>
        <w:pStyle w:val="13"/>
        <w:spacing w:line="360" w:lineRule="auto"/>
        <w:ind w:firstLine="480"/>
      </w:pPr>
      <w:r>
        <w:rPr>
          <w:rFonts w:ascii="宋体" w:hAnsi="宋体" w:eastAsia="宋体" w:cs="宋体"/>
          <w:sz w:val="24"/>
          <w:szCs w:val="24"/>
        </w:rPr>
        <w:t>整体而言，系统在处理简化数据集时耗时在毫秒级别，处理完整数据集（万级航迹）时也能在秒级完成，具有良好的实时性。</w:t>
      </w:r>
    </w:p>
    <w:p w14:paraId="17E0A143">
      <w:pPr>
        <w:rPr>
          <w:rFonts w:hint="eastAsia" w:ascii="Times New Roman" w:hAnsi="Times New Roman" w:eastAsia="宋体"/>
          <w:sz w:val="24"/>
          <w:szCs w:val="36"/>
          <w:highlight w:val="none"/>
        </w:rPr>
      </w:pPr>
      <w:r>
        <w:br w:type="page"/>
      </w:r>
    </w:p>
    <w:p w14:paraId="133023A5">
      <w:pPr>
        <w:pStyle w:val="2"/>
        <w:spacing w:before="317"/>
        <w:rPr>
          <w:highlight w:val="none"/>
        </w:rPr>
      </w:pPr>
      <w:bookmarkStart w:id="8" w:name="_Toc13434"/>
      <w:r>
        <w:rPr>
          <w:rFonts w:hint="eastAsia"/>
          <w:highlight w:val="none"/>
        </w:rPr>
        <w:t>总结与展望</w:t>
      </w:r>
      <w:bookmarkEnd w:id="8"/>
    </w:p>
    <w:p w14:paraId="34598602">
      <w:pPr>
        <w:pStyle w:val="4"/>
        <w:spacing w:before="180" w:after="100"/>
      </w:pPr>
      <w:r>
        <w:rPr>
          <w:rFonts w:ascii="黑体" w:hAnsi="黑体" w:eastAsia="黑体" w:cs="黑体"/>
          <w:b/>
          <w:bCs/>
          <w:sz w:val="28"/>
          <w:szCs w:val="28"/>
        </w:rPr>
        <w:t>5.1  工作总结</w:t>
      </w:r>
    </w:p>
    <w:p w14:paraId="11FD1796">
      <w:pPr>
        <w:pStyle w:val="13"/>
        <w:spacing w:line="360" w:lineRule="auto"/>
        <w:ind w:firstLine="480"/>
      </w:pPr>
      <w:r>
        <w:rPr>
          <w:rFonts w:ascii="宋体" w:hAnsi="宋体" w:eastAsia="宋体" w:cs="宋体"/>
          <w:sz w:val="24"/>
          <w:szCs w:val="24"/>
        </w:rPr>
        <w:t>本课程设计成功完成了微型无人机识别雷达数据处理系统的设计与实现，主要成果总结如下：</w:t>
      </w:r>
    </w:p>
    <w:p w14:paraId="1580B384">
      <w:pPr>
        <w:spacing w:line="340" w:lineRule="auto"/>
      </w:pPr>
      <w:r>
        <w:rPr>
          <w:rFonts w:ascii="宋体" w:hAnsi="宋体" w:eastAsia="宋体" w:cs="宋体"/>
          <w:b/>
          <w:bCs/>
          <w:sz w:val="24"/>
          <w:szCs w:val="24"/>
        </w:rPr>
        <w:t>（1）</w:t>
      </w:r>
      <w:r>
        <w:rPr>
          <w:rFonts w:ascii="宋体" w:hAnsi="宋体" w:eastAsia="宋体" w:cs="宋体"/>
          <w:sz w:val="24"/>
          <w:szCs w:val="24"/>
        </w:rPr>
        <w:t>完成了Python版雷达数据处理代码向C++11的完整移植，实现了零第三方依赖、跨平台兼容的雷达数据处理系统。项目共包含18个源文件。</w:t>
      </w:r>
    </w:p>
    <w:p w14:paraId="659F3E8B">
      <w:pPr>
        <w:spacing w:line="340" w:lineRule="auto"/>
      </w:pPr>
      <w:r>
        <w:rPr>
          <w:rFonts w:ascii="宋体" w:hAnsi="宋体" w:eastAsia="宋体" w:cs="宋体"/>
          <w:b/>
          <w:bCs/>
          <w:sz w:val="24"/>
          <w:szCs w:val="24"/>
        </w:rPr>
        <w:t>（2）</w:t>
      </w:r>
      <w:r>
        <w:rPr>
          <w:rFonts w:ascii="宋体" w:hAnsi="宋体" w:eastAsia="宋体" w:cs="宋体"/>
          <w:sz w:val="24"/>
          <w:szCs w:val="24"/>
        </w:rPr>
        <w:t>设计并实现了五阶段数据处理流水线架构，包括数据增强、统计合并、数据清洗与速度计算、特征提取和特征合并等完整功能模块。</w:t>
      </w:r>
    </w:p>
    <w:p w14:paraId="1151CBAD">
      <w:pPr>
        <w:spacing w:line="340" w:lineRule="auto"/>
      </w:pPr>
      <w:r>
        <w:rPr>
          <w:rFonts w:ascii="宋体" w:hAnsi="宋体" w:eastAsia="宋体" w:cs="宋体"/>
          <w:b/>
          <w:bCs/>
          <w:sz w:val="24"/>
          <w:szCs w:val="24"/>
        </w:rPr>
        <w:t>（3）</w:t>
      </w:r>
      <w:r>
        <w:rPr>
          <w:rFonts w:ascii="宋体" w:hAnsi="宋体" w:eastAsia="宋体" w:cs="宋体"/>
          <w:sz w:val="24"/>
          <w:szCs w:val="24"/>
        </w:rPr>
        <w:t>实现了滑动窗口数据增强算法，通过6+15种参数组合从有限原始数据中有效扩充训练样本。</w:t>
      </w:r>
    </w:p>
    <w:p w14:paraId="4AEA6FE9">
      <w:pPr>
        <w:spacing w:line="340" w:lineRule="auto"/>
      </w:pPr>
      <w:r>
        <w:rPr>
          <w:rFonts w:ascii="宋体" w:hAnsi="宋体" w:eastAsia="宋体" w:cs="宋体"/>
          <w:b/>
          <w:bCs/>
          <w:sz w:val="24"/>
          <w:szCs w:val="24"/>
        </w:rPr>
        <w:t>（4）</w:t>
      </w:r>
      <w:r>
        <w:rPr>
          <w:rFonts w:ascii="宋体" w:hAnsi="宋体" w:eastAsia="宋体" w:cs="宋体"/>
          <w:sz w:val="24"/>
          <w:szCs w:val="24"/>
        </w:rPr>
        <w:t>实现了完整的数据清洗与预处理算法，包括分组排序、异常值过滤、标签前移等机制，保证了数据质量。</w:t>
      </w:r>
    </w:p>
    <w:p w14:paraId="7DCAD27C">
      <w:pPr>
        <w:spacing w:line="340" w:lineRule="auto"/>
      </w:pPr>
      <w:r>
        <w:rPr>
          <w:rFonts w:ascii="宋体" w:hAnsi="宋体" w:eastAsia="宋体" w:cs="宋体"/>
          <w:b/>
          <w:bCs/>
          <w:sz w:val="24"/>
          <w:szCs w:val="24"/>
        </w:rPr>
        <w:t>（5）</w:t>
      </w:r>
      <w:r>
        <w:rPr>
          <w:rFonts w:ascii="宋体" w:hAnsi="宋体" w:eastAsia="宋体" w:cs="宋体"/>
          <w:sz w:val="24"/>
          <w:szCs w:val="24"/>
        </w:rPr>
        <w:t>基于球坐标与直角坐标转换实现了精确的三维速度计算，并妥善处理了浮点误差和边界条件。</w:t>
      </w:r>
    </w:p>
    <w:p w14:paraId="4E14484B">
      <w:pPr>
        <w:spacing w:line="340" w:lineRule="auto"/>
      </w:pPr>
      <w:r>
        <w:rPr>
          <w:rFonts w:ascii="宋体" w:hAnsi="宋体" w:eastAsia="宋体" w:cs="宋体"/>
          <w:b/>
          <w:bCs/>
          <w:sz w:val="24"/>
          <w:szCs w:val="24"/>
        </w:rPr>
        <w:t>（6）</w:t>
      </w:r>
      <w:r>
        <w:rPr>
          <w:rFonts w:ascii="宋体" w:hAnsi="宋体" w:eastAsia="宋体" w:cs="宋体"/>
          <w:sz w:val="24"/>
          <w:szCs w:val="24"/>
        </w:rPr>
        <w:t>提取了三大类共22维雷达航迹特征，包括速度统计特征、径向动力学特征和航向角统计特征，为后续机器学习分类提供了高质量的特征集。</w:t>
      </w:r>
    </w:p>
    <w:p w14:paraId="76775E2B">
      <w:pPr>
        <w:spacing w:line="340" w:lineRule="auto"/>
        <w:rPr>
          <w:rFonts w:ascii="宋体" w:hAnsi="宋体" w:eastAsia="宋体" w:cs="宋体"/>
          <w:sz w:val="24"/>
          <w:szCs w:val="24"/>
        </w:rPr>
      </w:pPr>
      <w:r>
        <w:rPr>
          <w:rFonts w:ascii="宋体" w:hAnsi="宋体" w:eastAsia="宋体" w:cs="宋体"/>
          <w:b/>
          <w:bCs/>
          <w:sz w:val="24"/>
          <w:szCs w:val="24"/>
        </w:rPr>
        <w:t>（7）</w:t>
      </w:r>
      <w:r>
        <w:rPr>
          <w:rFonts w:ascii="宋体" w:hAnsi="宋体" w:eastAsia="宋体" w:cs="宋体"/>
          <w:sz w:val="24"/>
          <w:szCs w:val="24"/>
        </w:rPr>
        <w:t>输出19列完整特征CSV文件（875条记录），可直接用于SVM、随机森林、神经网络等分类模型的训练。</w:t>
      </w:r>
    </w:p>
    <w:p w14:paraId="47E2E584">
      <w:pPr>
        <w:pStyle w:val="4"/>
        <w:spacing w:before="180" w:after="100"/>
      </w:pPr>
      <w:r>
        <w:rPr>
          <w:rFonts w:ascii="黑体" w:hAnsi="黑体" w:eastAsia="黑体" w:cs="黑体"/>
          <w:b/>
          <w:bCs/>
          <w:sz w:val="28"/>
          <w:szCs w:val="28"/>
        </w:rPr>
        <w:t>5.2  项目特色与创新点</w:t>
      </w:r>
    </w:p>
    <w:p w14:paraId="53E11AB4">
      <w:pPr>
        <w:spacing w:line="340" w:lineRule="auto"/>
      </w:pPr>
      <w:r>
        <w:rPr>
          <w:rFonts w:ascii="宋体" w:hAnsi="宋体" w:eastAsia="宋体" w:cs="宋体"/>
          <w:b/>
          <w:bCs/>
          <w:sz w:val="24"/>
          <w:szCs w:val="24"/>
        </w:rPr>
        <w:t>（1）</w:t>
      </w:r>
      <w:r>
        <w:rPr>
          <w:rFonts w:ascii="宋体" w:hAnsi="宋体" w:eastAsia="宋体" w:cs="宋体"/>
          <w:sz w:val="24"/>
          <w:szCs w:val="24"/>
        </w:rPr>
        <w:t>纯标准库实现：系统完全基于C++11标准库构建，不依赖任何第三方库，极大降低了部署和使用门槛。</w:t>
      </w:r>
    </w:p>
    <w:p w14:paraId="6051F356">
      <w:pPr>
        <w:spacing w:line="340" w:lineRule="auto"/>
      </w:pPr>
      <w:r>
        <w:rPr>
          <w:rFonts w:ascii="宋体" w:hAnsi="宋体" w:eastAsia="宋体" w:cs="宋体"/>
          <w:b/>
          <w:bCs/>
          <w:sz w:val="24"/>
          <w:szCs w:val="24"/>
        </w:rPr>
        <w:t>（2）</w:t>
      </w:r>
      <w:r>
        <w:rPr>
          <w:rFonts w:ascii="宋体" w:hAnsi="宋体" w:eastAsia="宋体" w:cs="宋体"/>
          <w:sz w:val="24"/>
          <w:szCs w:val="24"/>
        </w:rPr>
        <w:t>面向对象模块化设计：每个处理阶段封装为独立类，类间通过公共数据结构体解耦，具有良好的可维护性和可扩展性。</w:t>
      </w:r>
    </w:p>
    <w:p w14:paraId="2707665C">
      <w:pPr>
        <w:spacing w:line="340" w:lineRule="auto"/>
        <w:rPr>
          <w:rFonts w:ascii="宋体" w:hAnsi="宋体" w:eastAsia="宋体" w:cs="宋体"/>
          <w:sz w:val="24"/>
          <w:szCs w:val="24"/>
        </w:rPr>
      </w:pPr>
      <w:r>
        <w:rPr>
          <w:rFonts w:ascii="宋体" w:hAnsi="宋体" w:eastAsia="宋体" w:cs="宋体"/>
          <w:b/>
          <w:bCs/>
          <w:sz w:val="24"/>
          <w:szCs w:val="24"/>
        </w:rPr>
        <w:t>（</w:t>
      </w:r>
      <w:r>
        <w:rPr>
          <w:rFonts w:hint="eastAsia" w:ascii="宋体" w:hAnsi="宋体" w:cs="宋体"/>
          <w:b/>
          <w:bCs/>
          <w:sz w:val="24"/>
          <w:szCs w:val="24"/>
          <w:lang w:val="en-US" w:eastAsia="zh-CN"/>
        </w:rPr>
        <w:t>3</w:t>
      </w:r>
      <w:r>
        <w:rPr>
          <w:rFonts w:ascii="宋体" w:hAnsi="宋体" w:eastAsia="宋体" w:cs="宋体"/>
          <w:b/>
          <w:bCs/>
          <w:sz w:val="24"/>
          <w:szCs w:val="24"/>
        </w:rPr>
        <w:t>）</w:t>
      </w:r>
      <w:r>
        <w:rPr>
          <w:rFonts w:ascii="宋体" w:hAnsi="宋体" w:eastAsia="宋体" w:cs="宋体"/>
          <w:sz w:val="24"/>
          <w:szCs w:val="24"/>
        </w:rPr>
        <w:t>多角度特征工程：从速度、径向动力学和航向角三个维度综合刻画目标运动模式，为分类模型提供丰富的信息基础。</w:t>
      </w:r>
    </w:p>
    <w:p w14:paraId="3561E7BC">
      <w:pPr>
        <w:spacing w:line="340" w:lineRule="auto"/>
        <w:rPr>
          <w:rFonts w:ascii="宋体" w:hAnsi="宋体" w:eastAsia="宋体" w:cs="宋体"/>
          <w:b/>
          <w:bCs/>
          <w:sz w:val="24"/>
          <w:szCs w:val="24"/>
        </w:rPr>
      </w:pPr>
    </w:p>
    <w:p w14:paraId="0B5BB303">
      <w:pPr>
        <w:spacing w:line="340" w:lineRule="auto"/>
        <w:rPr>
          <w:rFonts w:ascii="宋体" w:hAnsi="宋体" w:eastAsia="宋体" w:cs="宋体"/>
          <w:b/>
          <w:bCs/>
          <w:sz w:val="24"/>
          <w:szCs w:val="24"/>
        </w:rPr>
      </w:pPr>
    </w:p>
    <w:p w14:paraId="2885FB0B">
      <w:pPr>
        <w:spacing w:line="340" w:lineRule="auto"/>
        <w:rPr>
          <w:rFonts w:ascii="宋体" w:hAnsi="宋体" w:eastAsia="宋体" w:cs="宋体"/>
          <w:b/>
          <w:bCs/>
          <w:sz w:val="24"/>
          <w:szCs w:val="24"/>
        </w:rPr>
      </w:pPr>
    </w:p>
    <w:p w14:paraId="3731C4B5">
      <w:pPr>
        <w:spacing w:line="340" w:lineRule="auto"/>
        <w:rPr>
          <w:rFonts w:hint="eastAsia" w:ascii="宋体" w:hAnsi="宋体" w:eastAsia="宋体" w:cs="宋体"/>
          <w:b w:val="0"/>
          <w:bCs w:val="0"/>
          <w:sz w:val="24"/>
          <w:szCs w:val="24"/>
        </w:rPr>
      </w:pPr>
      <w:r>
        <w:rPr>
          <w:rFonts w:ascii="宋体" w:hAnsi="宋体" w:eastAsia="宋体" w:cs="宋体"/>
          <w:b/>
          <w:bCs/>
          <w:sz w:val="24"/>
          <w:szCs w:val="24"/>
        </w:rPr>
        <w:t>（</w:t>
      </w:r>
      <w:r>
        <w:rPr>
          <w:rFonts w:hint="eastAsia" w:ascii="宋体" w:hAnsi="宋体" w:cs="宋体"/>
          <w:b/>
          <w:bCs/>
          <w:sz w:val="24"/>
          <w:szCs w:val="24"/>
          <w:lang w:val="en-US" w:eastAsia="zh-CN"/>
        </w:rPr>
        <w:t>4</w:t>
      </w:r>
      <w:r>
        <w:rPr>
          <w:rFonts w:ascii="宋体" w:hAnsi="宋体" w:eastAsia="宋体" w:cs="宋体"/>
          <w:b/>
          <w:bCs/>
          <w:sz w:val="24"/>
          <w:szCs w:val="24"/>
        </w:rPr>
        <w:t>）</w:t>
      </w:r>
      <w:r>
        <w:rPr>
          <w:rFonts w:hint="eastAsia" w:ascii="宋体" w:hAnsi="宋体" w:eastAsia="宋体" w:cs="宋体"/>
          <w:b w:val="0"/>
          <w:bCs w:val="0"/>
          <w:sz w:val="24"/>
          <w:szCs w:val="24"/>
        </w:rPr>
        <w:t>雷达数据处理算法优化</w:t>
      </w:r>
    </w:p>
    <w:p w14:paraId="3C9E822A">
      <w:pPr>
        <w:spacing w:line="34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一、优化背景</w:t>
      </w:r>
    </w:p>
    <w:p w14:paraId="42CD1FB7">
      <w:pPr>
        <w:spacing w:line="34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原始雷达数据中，同一航迹可能因信号中断、目标短暂丢失等原因被分割为多个不连续的段（segment），但每个段开头都标记着相同的航迹序号（track_id）。</w:t>
      </w:r>
    </w:p>
    <w:p w14:paraId="3C90C8AA">
      <w:pPr>
        <w:spacing w:line="340" w:lineRule="auto"/>
        <w:rPr>
          <w:rFonts w:hint="eastAsia" w:ascii="宋体" w:hAnsi="宋体" w:eastAsia="宋体" w:cs="宋体"/>
          <w:b w:val="0"/>
          <w:bCs w:val="0"/>
          <w:sz w:val="24"/>
          <w:szCs w:val="24"/>
        </w:rPr>
      </w:pPr>
    </w:p>
    <w:p w14:paraId="502F9889">
      <w:pPr>
        <w:spacing w:line="34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二、两种策略对比</w:t>
      </w:r>
    </w:p>
    <w:p w14:paraId="7087ED10">
      <w:pPr>
        <w:spacing w:line="34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参考方案：合并同ID航迹段</w:t>
      </w:r>
    </w:p>
    <w:p w14:paraId="4473FCBB">
      <w:pPr>
        <w:spacing w:line="34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将相同 track_id 的所有段拼接为一条长航迹，再进行滑动窗口采样。</w:t>
      </w:r>
    </w:p>
    <w:p w14:paraId="5BE248EA">
      <w:pPr>
        <w:spacing w:line="34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航迹A:  [=======段1========|=====段2======]  ← 合并</w:t>
      </w:r>
    </w:p>
    <w:p w14:paraId="6E8BE607">
      <w:pPr>
        <w:spacing w:line="34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w:t>
      </w:r>
    </w:p>
    <w:p w14:paraId="57E86703">
      <w:pPr>
        <w:spacing w:line="34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滑动窗口可能跨越段边界</w:t>
      </w:r>
    </w:p>
    <w:p w14:paraId="433BC9E4">
      <w:pPr>
        <w:spacing w:line="34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窗口内数据来自不同时间段</w:t>
      </w:r>
    </w:p>
    <w:p w14:paraId="195B9E41">
      <w:pPr>
        <w:spacing w:line="340" w:lineRule="auto"/>
        <w:rPr>
          <w:rFonts w:hint="eastAsia" w:ascii="宋体" w:hAnsi="宋体" w:eastAsia="宋体" w:cs="宋体"/>
          <w:b w:val="0"/>
          <w:bCs w:val="0"/>
          <w:sz w:val="24"/>
          <w:szCs w:val="24"/>
        </w:rPr>
      </w:pPr>
    </w:p>
    <w:p w14:paraId="530A776C">
      <w:pPr>
        <w:spacing w:line="34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我们的优化：独立拆分策略</w:t>
      </w:r>
    </w:p>
    <w:p w14:paraId="7CD20173">
      <w:pPr>
        <w:spacing w:line="34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为每个连续段分配独立的航迹ID，分别进行滑动窗口采样。</w:t>
      </w:r>
    </w:p>
    <w:p w14:paraId="3B1A77AD">
      <w:pPr>
        <w:spacing w:line="34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段1: [=========]      段2: [=========]       ← 独立拆分</w:t>
      </w:r>
    </w:p>
    <w:p w14:paraId="2DD0E12B">
      <w:pPr>
        <w:spacing w:line="34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                     ↓</w:t>
      </w:r>
    </w:p>
    <w:p w14:paraId="69712B40">
      <w:pPr>
        <w:spacing w:line="34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窗口均在段内           窗口均在段内</w:t>
      </w:r>
    </w:p>
    <w:p w14:paraId="25C44DF5">
      <w:pPr>
        <w:spacing w:line="340" w:lineRule="auto"/>
        <w:ind w:firstLine="480"/>
        <w:rPr>
          <w:rFonts w:hint="eastAsia" w:ascii="宋体" w:hAnsi="宋体" w:eastAsia="宋体" w:cs="宋体"/>
          <w:b w:val="0"/>
          <w:bCs w:val="0"/>
          <w:sz w:val="24"/>
          <w:szCs w:val="24"/>
        </w:rPr>
      </w:pPr>
      <w:r>
        <w:rPr>
          <w:rFonts w:hint="eastAsia" w:ascii="宋体" w:hAnsi="宋体" w:eastAsia="宋体" w:cs="宋体"/>
          <w:b w:val="0"/>
          <w:bCs w:val="0"/>
          <w:sz w:val="24"/>
          <w:szCs w:val="24"/>
        </w:rPr>
        <w:t>数据连续、真实        数据连续、真实</w:t>
      </w:r>
    </w:p>
    <w:p w14:paraId="398DBC2F">
      <w:pPr>
        <w:spacing w:line="340" w:lineRule="auto"/>
        <w:ind w:firstLine="480"/>
        <w:rPr>
          <w:rFonts w:hint="eastAsia" w:ascii="宋体" w:hAnsi="宋体" w:eastAsia="宋体" w:cs="宋体"/>
          <w:b w:val="0"/>
          <w:bCs w:val="0"/>
          <w:sz w:val="24"/>
          <w:szCs w:val="24"/>
        </w:rPr>
      </w:pPr>
    </w:p>
    <w:p w14:paraId="55C01DFC">
      <w:pPr>
        <w:spacing w:line="340" w:lineRule="auto"/>
        <w:rPr>
          <w:rFonts w:hint="default" w:ascii="宋体" w:hAnsi="宋体" w:cs="宋体"/>
          <w:sz w:val="24"/>
          <w:szCs w:val="24"/>
          <w:lang w:val="en-US" w:eastAsia="zh-CN"/>
        </w:rPr>
      </w:pPr>
      <w:r>
        <w:rPr>
          <w:rFonts w:hint="eastAsia" w:ascii="宋体" w:hAnsi="宋体" w:cs="宋体"/>
          <w:sz w:val="24"/>
          <w:szCs w:val="24"/>
          <w:lang w:val="en-US" w:eastAsia="zh-CN"/>
        </w:rPr>
        <w:t>Data       -----&gt;875/886         -1.24%</w:t>
      </w:r>
    </w:p>
    <w:p w14:paraId="26CAD4E3">
      <w:pPr>
        <w:spacing w:line="340" w:lineRule="auto"/>
        <w:rPr>
          <w:rFonts w:hint="default" w:ascii="宋体" w:hAnsi="宋体" w:cs="宋体"/>
          <w:sz w:val="24"/>
          <w:szCs w:val="24"/>
          <w:lang w:val="en-US" w:eastAsia="zh-CN"/>
        </w:rPr>
      </w:pPr>
      <w:r>
        <w:rPr>
          <w:rFonts w:hint="eastAsia" w:ascii="宋体" w:hAnsi="宋体" w:cs="宋体"/>
          <w:sz w:val="24"/>
          <w:szCs w:val="24"/>
          <w:lang w:val="en-US" w:eastAsia="zh-CN"/>
        </w:rPr>
        <w:t>Data_full  -----&gt;521039/531458   -1.9%</w:t>
      </w:r>
    </w:p>
    <w:p w14:paraId="2322D2CA">
      <w:pPr>
        <w:spacing w:line="340" w:lineRule="auto"/>
        <w:rPr>
          <w:rFonts w:hint="eastAsia" w:ascii="宋体" w:hAnsi="宋体" w:eastAsia="宋体" w:cs="宋体"/>
          <w:b w:val="0"/>
          <w:bCs w:val="0"/>
          <w:sz w:val="24"/>
          <w:szCs w:val="24"/>
        </w:rPr>
      </w:pPr>
    </w:p>
    <w:p w14:paraId="12CABE6A">
      <w:pPr>
        <w:spacing w:line="34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 三、优化原理</w:t>
      </w:r>
    </w:p>
    <w:p w14:paraId="1304F82E">
      <w:pPr>
        <w:spacing w:line="34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滑动窗口的核心假设是：窗口内的 n 个测量点来自一段连续、完整的运动轨迹。当窗口跨越两个不连续段的边界时：</w:t>
      </w:r>
    </w:p>
    <w:p w14:paraId="39535BA8">
      <w:pPr>
        <w:spacing w:line="34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1. *时间不连续*：两段之间存在时间间隔，窗口内计算的速度、加速度等特征值偏离真实运动</w:t>
      </w:r>
    </w:p>
    <w:p w14:paraId="650921DB">
      <w:pPr>
        <w:spacing w:line="34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2. *位置跳变*：目标可能在中断期间改变了运动状态，前后数据不应混在一起计算</w:t>
      </w:r>
    </w:p>
    <w:p w14:paraId="07B30603">
      <w:pPr>
        <w:spacing w:line="340" w:lineRule="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rPr>
        <w:t>3. *特征失真*：跨段窗口产生的特征值不能反映真实的物理运动规律</w:t>
      </w:r>
    </w:p>
    <w:p w14:paraId="53AA3C46">
      <w:pPr>
        <w:pStyle w:val="4"/>
        <w:spacing w:before="180" w:after="100"/>
      </w:pPr>
      <w:r>
        <w:rPr>
          <w:rFonts w:ascii="黑体" w:hAnsi="黑体" w:eastAsia="黑体" w:cs="黑体"/>
          <w:b/>
          <w:bCs/>
          <w:sz w:val="28"/>
          <w:szCs w:val="28"/>
        </w:rPr>
        <w:t>5.3  不足与展望</w:t>
      </w:r>
    </w:p>
    <w:p w14:paraId="4D4D78A1">
      <w:pPr>
        <w:pStyle w:val="13"/>
        <w:spacing w:line="360" w:lineRule="auto"/>
        <w:ind w:firstLine="480"/>
      </w:pPr>
      <w:r>
        <w:rPr>
          <w:rFonts w:ascii="宋体" w:hAnsi="宋体" w:eastAsia="宋体" w:cs="宋体"/>
          <w:sz w:val="24"/>
          <w:szCs w:val="24"/>
        </w:rPr>
        <w:t>尽管本系统已经完成了雷达数据处理的核心功能，但仍有以下方面可以进一步完善和扩展：</w:t>
      </w:r>
    </w:p>
    <w:p w14:paraId="59D091AD">
      <w:pPr>
        <w:spacing w:line="340" w:lineRule="auto"/>
      </w:pPr>
      <w:r>
        <w:rPr>
          <w:rFonts w:ascii="宋体" w:hAnsi="宋体" w:eastAsia="宋体" w:cs="宋体"/>
          <w:b/>
          <w:bCs/>
          <w:sz w:val="24"/>
          <w:szCs w:val="24"/>
        </w:rPr>
        <w:t>（1）</w:t>
      </w:r>
      <w:r>
        <w:rPr>
          <w:rFonts w:ascii="宋体" w:hAnsi="宋体" w:eastAsia="宋体" w:cs="宋体"/>
          <w:sz w:val="24"/>
          <w:szCs w:val="24"/>
        </w:rPr>
        <w:t>增加更多特征维度：可考虑引入加速度分布特征、RCS统计特征、航迹曲率特征等，进一步提升特征集的完备性。</w:t>
      </w:r>
    </w:p>
    <w:p w14:paraId="30488DAB">
      <w:pPr>
        <w:spacing w:line="340" w:lineRule="auto"/>
      </w:pPr>
      <w:r>
        <w:rPr>
          <w:rFonts w:ascii="宋体" w:hAnsi="宋体" w:eastAsia="宋体" w:cs="宋体"/>
          <w:b/>
          <w:bCs/>
          <w:sz w:val="24"/>
          <w:szCs w:val="24"/>
        </w:rPr>
        <w:t>（2）</w:t>
      </w:r>
      <w:r>
        <w:rPr>
          <w:rFonts w:ascii="宋体" w:hAnsi="宋体" w:eastAsia="宋体" w:cs="宋体"/>
          <w:sz w:val="24"/>
          <w:szCs w:val="24"/>
        </w:rPr>
        <w:t>集成机器学习模型：目前系统输出特征CSV文件后需要借助外部工具（如Python scikit-learn）进行模型训练，未来可直接在C++中集成轻量级分类器（如决策树、逻辑回归）实现端到端识别。</w:t>
      </w:r>
    </w:p>
    <w:p w14:paraId="3E23B9A6">
      <w:pPr>
        <w:spacing w:line="340" w:lineRule="auto"/>
      </w:pPr>
      <w:r>
        <w:rPr>
          <w:rFonts w:ascii="宋体" w:hAnsi="宋体" w:eastAsia="宋体" w:cs="宋体"/>
          <w:b/>
          <w:bCs/>
          <w:sz w:val="24"/>
          <w:szCs w:val="24"/>
        </w:rPr>
        <w:t>（3）</w:t>
      </w:r>
      <w:r>
        <w:rPr>
          <w:rFonts w:ascii="宋体" w:hAnsi="宋体" w:eastAsia="宋体" w:cs="宋体"/>
          <w:sz w:val="24"/>
          <w:szCs w:val="24"/>
        </w:rPr>
        <w:t>实时处理能力：系统目前为离线批处理模式，未来可优化为流式/增量处理架构，支持雷达数据的实时在线特征提取。</w:t>
      </w:r>
    </w:p>
    <w:p w14:paraId="6F86A2D3">
      <w:pPr>
        <w:spacing w:line="340" w:lineRule="auto"/>
      </w:pPr>
      <w:r>
        <w:rPr>
          <w:rFonts w:ascii="宋体" w:hAnsi="宋体" w:eastAsia="宋体" w:cs="宋体"/>
          <w:b/>
          <w:bCs/>
          <w:sz w:val="24"/>
          <w:szCs w:val="24"/>
        </w:rPr>
        <w:t>（4）</w:t>
      </w:r>
      <w:r>
        <w:rPr>
          <w:rFonts w:ascii="宋体" w:hAnsi="宋体" w:eastAsia="宋体" w:cs="宋体"/>
          <w:sz w:val="24"/>
          <w:szCs w:val="24"/>
        </w:rPr>
        <w:t>可视化界面：可增加数据可视化功能，如航迹3D轨迹图、特征分布直方图等，提升系统的交互性和可用性。</w:t>
      </w:r>
    </w:p>
    <w:p w14:paraId="20E5389A">
      <w:pPr>
        <w:spacing w:line="340" w:lineRule="auto"/>
      </w:pPr>
      <w:r>
        <w:rPr>
          <w:rFonts w:ascii="宋体" w:hAnsi="宋体" w:eastAsia="宋体" w:cs="宋体"/>
          <w:b/>
          <w:bCs/>
          <w:sz w:val="24"/>
          <w:szCs w:val="24"/>
        </w:rPr>
        <w:t>（5）</w:t>
      </w:r>
      <w:r>
        <w:rPr>
          <w:rFonts w:ascii="宋体" w:hAnsi="宋体" w:eastAsia="宋体" w:cs="宋体"/>
          <w:sz w:val="24"/>
          <w:szCs w:val="24"/>
        </w:rPr>
        <w:t>多目标跟踪扩展：当前系统假设单航迹对应单目标，未来可支持多目标航迹关联和数据关联算法。</w:t>
      </w:r>
    </w:p>
    <w:p w14:paraId="7EC0C239">
      <w:pPr>
        <w:spacing w:line="340" w:lineRule="auto"/>
      </w:pPr>
      <w:r>
        <w:rPr>
          <w:rFonts w:ascii="宋体" w:hAnsi="宋体" w:eastAsia="宋体" w:cs="宋体"/>
          <w:b/>
          <w:bCs/>
          <w:sz w:val="24"/>
          <w:szCs w:val="24"/>
        </w:rPr>
        <w:t>（6）</w:t>
      </w:r>
      <w:r>
        <w:rPr>
          <w:rFonts w:ascii="宋体" w:hAnsi="宋体" w:eastAsia="宋体" w:cs="宋体"/>
          <w:sz w:val="24"/>
          <w:szCs w:val="24"/>
        </w:rPr>
        <w:t>支持更多数据格式：除CSV外，可扩展支持JSON、二进制等数据格式，适应不同的数据源。</w:t>
      </w:r>
    </w:p>
    <w:p w14:paraId="6C590934">
      <w:pPr>
        <w:pStyle w:val="13"/>
        <w:spacing w:line="360" w:lineRule="auto"/>
        <w:ind w:firstLine="480"/>
      </w:pPr>
      <w:r>
        <w:rPr>
          <w:rFonts w:ascii="宋体" w:hAnsi="宋体" w:eastAsia="宋体" w:cs="宋体"/>
          <w:sz w:val="24"/>
          <w:szCs w:val="24"/>
        </w:rPr>
        <w:t>综上所述，本课程设计实现了一套功能完整、设计合理的微型无人机雷达数据处理系统，为后续基于机器学习的低空目标自动识别研究奠定了坚实的数据基础。</w:t>
      </w:r>
    </w:p>
    <w:p w14:paraId="54EF3289">
      <w:pPr>
        <w:widowControl/>
        <w:jc w:val="left"/>
        <w:rPr>
          <w:rFonts w:hint="eastAsia" w:eastAsia="宋体"/>
          <w:highlight w:val="none"/>
          <w:lang w:eastAsia="zh-CN"/>
        </w:rPr>
      </w:pPr>
    </w:p>
    <w:p w14:paraId="09807833">
      <w:pPr>
        <w:widowControl/>
        <w:jc w:val="left"/>
        <w:rPr>
          <w:highlight w:val="none"/>
        </w:rPr>
      </w:pPr>
    </w:p>
    <w:p w14:paraId="4E9BA520">
      <w:pPr>
        <w:widowControl/>
        <w:jc w:val="left"/>
        <w:rPr>
          <w:highlight w:val="none"/>
        </w:rPr>
      </w:pPr>
    </w:p>
    <w:p w14:paraId="3EEC6576">
      <w:pPr>
        <w:widowControl/>
        <w:jc w:val="left"/>
        <w:rPr>
          <w:highlight w:val="none"/>
        </w:rPr>
        <w:sectPr>
          <w:type w:val="continuous"/>
          <w:pgSz w:w="11906" w:h="16838"/>
          <w:pgMar w:top="1417" w:right="1134" w:bottom="1134" w:left="1417" w:header="1134" w:footer="850" w:gutter="283"/>
          <w:pgNumType w:fmt="numberInDash"/>
          <w:cols w:space="0" w:num="1"/>
          <w:docGrid w:type="linesAndChars" w:linePitch="317" w:charSpace="0"/>
        </w:sectPr>
      </w:pPr>
    </w:p>
    <w:p w14:paraId="25E165C5">
      <w:pPr>
        <w:pStyle w:val="13"/>
        <w:ind w:left="0" w:leftChars="0" w:firstLine="0" w:firstLineChars="0"/>
        <w:rPr>
          <w:highlight w:val="none"/>
        </w:rPr>
      </w:pPr>
    </w:p>
    <w:sectPr>
      <w:headerReference r:id="rId13" w:type="even"/>
      <w:pgSz w:w="11906" w:h="16838"/>
      <w:pgMar w:top="1417" w:right="1134" w:bottom="1134" w:left="1417" w:header="1134" w:footer="850" w:gutter="283"/>
      <w:pgNumType w:fmt="numberInDash"/>
      <w:cols w:space="0" w:num="1"/>
      <w:docGrid w:type="linesAndChar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53C906DF-52C7-4CFE-B5D0-C33EBE4F1147}"/>
  </w:font>
  <w:font w:name="黑体">
    <w:panose1 w:val="02010609060101010101"/>
    <w:charset w:val="86"/>
    <w:family w:val="auto"/>
    <w:pitch w:val="default"/>
    <w:sig w:usb0="800002BF" w:usb1="38CF7CFA" w:usb2="00000016" w:usb3="00000000" w:csb0="00040001" w:csb1="00000000"/>
    <w:embedRegular r:id="rId2" w:fontKey="{7F64B970-9345-4DF7-A44F-F78E47B83EEB}"/>
  </w:font>
  <w:font w:name="Courier New">
    <w:panose1 w:val="02070309020205020404"/>
    <w:charset w:val="01"/>
    <w:family w:val="modern"/>
    <w:pitch w:val="default"/>
    <w:sig w:usb0="E0002EFF" w:usb1="C0007843" w:usb2="00000009" w:usb3="00000000" w:csb0="400001FF" w:csb1="FFFF0000"/>
    <w:embedRegular r:id="rId3" w:fontKey="{D5D0435A-B873-4BC2-9B0E-61B437CC7E3D}"/>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BD19F">
    <w:pPr>
      <w:pStyle w:val="16"/>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10098">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B726AA">
    <w:pPr>
      <w:pStyle w:val="16"/>
      <w:jc w:val="center"/>
    </w:pPr>
    <w:r>
      <w:rPr>
        <w:sz w:val="21"/>
      </w:rP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968588">
                          <w:pPr>
                            <w:pStyle w:val="1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04968588">
                    <w:pPr>
                      <w:pStyle w:val="16"/>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ECAAA">
    <w:pPr>
      <w:pStyle w:val="16"/>
    </w:pPr>
    <w:r>
      <w:rPr>
        <w:sz w:val="21"/>
      </w:rP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0FC092">
                          <w:pPr>
                            <w:pStyle w:val="16"/>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470FC092">
                    <w:pPr>
                      <w:pStyle w:val="16"/>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8EF74">
    <w:pPr>
      <w:pStyle w:val="16"/>
      <w:jc w:val="right"/>
    </w:pPr>
    <w:r>
      <w:rPr>
        <w:sz w:val="21"/>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4D5D57">
                          <w:pPr>
                            <w:pStyle w:val="1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94D5D57">
                    <w:pPr>
                      <w:pStyle w:val="16"/>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9CE70">
    <w:pPr>
      <w:pStyle w:val="16"/>
    </w:pPr>
    <w:r>
      <w:rPr>
        <w:sz w:val="21"/>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CC5C93">
                          <w:pPr>
                            <w:pStyle w:val="16"/>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1DCC5C93">
                    <w:pPr>
                      <w:pStyle w:val="16"/>
                    </w:pPr>
                    <w:r>
                      <w:fldChar w:fldCharType="begin"/>
                    </w:r>
                    <w:r>
                      <w:instrText xml:space="preserve"> PAGE  \* MERGEFORMAT </w:instrText>
                    </w:r>
                    <w:r>
                      <w:fldChar w:fldCharType="separate"/>
                    </w:r>
                    <w:r>
                      <w:t>ii</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A517F">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247EE">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9158F">
    <w:pPr>
      <w:pStyle w:val="17"/>
      <w:jc w:val="both"/>
    </w:pPr>
    <w:r>
      <w:rPr>
        <w:rFonts w:hint="eastAsia"/>
      </w:rPr>
      <w:t>南京航空航天大学本科</w:t>
    </w:r>
    <w:r>
      <w:rPr>
        <w:rFonts w:hint="eastAsia"/>
        <w:lang w:val="en-US" w:eastAsia="zh-CN"/>
      </w:rPr>
      <w:t>课程设计报告</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B7927">
    <w:pPr>
      <w:pStyle w:val="17"/>
    </w:pPr>
    <w:r>
      <w:fldChar w:fldCharType="begin"/>
    </w:r>
    <w:r>
      <w:instrText xml:space="preserve"> STYLEREF  "标题 1" \n  \* MERGEFORMAT </w:instrText>
    </w:r>
    <w:r>
      <w:fldChar w:fldCharType="separate"/>
    </w:r>
    <w:r>
      <w:t>第一章</w:t>
    </w:r>
    <w:r>
      <w:fldChar w:fldCharType="end"/>
    </w:r>
    <w:r>
      <w:t xml:space="preserve"> </w:t>
    </w:r>
    <w:r>
      <w:fldChar w:fldCharType="begin"/>
    </w:r>
    <w:r>
      <w:instrText xml:space="preserve"> STYLEREF  "标题 1"  \* MERGEFORMAT </w:instrText>
    </w:r>
    <w:r>
      <w:fldChar w:fldCharType="separate"/>
    </w:r>
    <w:r>
      <w:t>绪论</w:t>
    </w:r>
    <w: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B87E4">
    <w:pPr>
      <w:pStyle w:val="17"/>
    </w:pPr>
    <w:r>
      <w:rPr>
        <w:rFonts w:hint="eastAsia"/>
      </w:rPr>
      <w:t>南京航空航天大学本科毕业设计（论文）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9C0132"/>
    <w:multiLevelType w:val="multilevel"/>
    <w:tmpl w:val="299C0132"/>
    <w:lvl w:ilvl="0" w:tentative="0">
      <w:start w:val="1"/>
      <w:numFmt w:val="chineseCountingThousand"/>
      <w:pStyle w:val="2"/>
      <w:suff w:val="space"/>
      <w:lvlText w:val="第%1章"/>
      <w:lvlJc w:val="left"/>
      <w:pPr>
        <w:ind w:left="0" w:firstLine="0"/>
      </w:pPr>
      <w:rPr>
        <w:rFonts w:hint="eastAsia"/>
      </w:rPr>
    </w:lvl>
    <w:lvl w:ilvl="1" w:tentative="0">
      <w:start w:val="1"/>
      <w:numFmt w:val="decimal"/>
      <w:pStyle w:val="4"/>
      <w:isLgl/>
      <w:lvlText w:val="%1.%2"/>
      <w:lvlJc w:val="left"/>
      <w:pPr>
        <w:tabs>
          <w:tab w:val="left" w:pos="680"/>
        </w:tabs>
        <w:ind w:left="0" w:firstLine="0"/>
      </w:pPr>
      <w:rPr>
        <w:rFonts w:hint="eastAsia"/>
      </w:rPr>
    </w:lvl>
    <w:lvl w:ilvl="2" w:tentative="0">
      <w:start w:val="1"/>
      <w:numFmt w:val="decimal"/>
      <w:pStyle w:val="5"/>
      <w:isLgl/>
      <w:lvlText w:val="%1.%2.%3"/>
      <w:lvlJc w:val="left"/>
      <w:pPr>
        <w:tabs>
          <w:tab w:val="left" w:pos="680"/>
        </w:tabs>
        <w:ind w:left="0" w:firstLine="0"/>
      </w:pPr>
      <w:rPr>
        <w:rFonts w:hint="eastAsia"/>
      </w:rPr>
    </w:lvl>
    <w:lvl w:ilvl="3" w:tentative="0">
      <w:start w:val="1"/>
      <w:numFmt w:val="decimal"/>
      <w:pStyle w:val="6"/>
      <w:isLgl/>
      <w:suff w:val="space"/>
      <w:lvlText w:val="（%4）"/>
      <w:lvlJc w:val="left"/>
      <w:pPr>
        <w:ind w:left="0" w:firstLine="425"/>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removePersonalInformation/>
  <w:embedTrueTypeFonts/>
  <w:saveSubsetFonts/>
  <w:mirrorMargins w:val="1"/>
  <w:bordersDoNotSurroundHeader w:val="0"/>
  <w:bordersDoNotSurroundFooter w:val="0"/>
  <w:hideSpellingErrors/>
  <w:stylePaneFormatFilter w:val="F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1"/>
  <w:attachedTemplate r:id="rId1"/>
  <w:documentProtection w:enforcement="0"/>
  <w:defaultTabStop w:val="420"/>
  <w:evenAndOddHeaders w:val="1"/>
  <w:drawingGridHorizontalSpacing w:val="210"/>
  <w:drawingGridVerticalSpacing w:val="15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NE.Ref{013FCB9A-9B3B-4F44-B030-3E0F54A65AAB}" w:val=" ADDIN NE.Ref.{013FCB9A-9B3B-4F44-B030-3E0F54A65AAB}&lt;Citation&gt;&lt;Group&gt;&lt;References&gt;&lt;Item&gt;&lt;ID&gt;145&lt;/ID&gt;&lt;UID&gt;{47DF7396-3C57-4C57-8EE9-3CFDDEBA207E}&lt;/UID&gt;&lt;Title&gt;Object-oriented application frameworks&lt;/Title&gt;&lt;Template&gt;Journal Article&lt;/Template&gt;&lt;Star&gt;0&lt;/Star&gt;&lt;Tag&gt;0&lt;/Tag&gt;&lt;Author&gt;Fayad, Mohamed; Schmidt, Douglas C&lt;/Author&gt;&lt;Year&gt;1997&lt;/Year&gt;&lt;Details&gt;&lt;_created&gt;60043664&lt;/_created&gt;&lt;_db_updated&gt;ACM&lt;/_db_updated&gt;&lt;_doi&gt;10.1145/262793.262798&lt;/_doi&gt;&lt;_isbn&gt;0001-0782&lt;/_isbn&gt;&lt;_issue&gt;10&lt;/_issue&gt;&lt;_journal&gt;Commun. ACM&lt;/_journal&gt;&lt;_modified&gt;60043665&lt;/_modified&gt;&lt;_pages&gt;32-38&lt;/_pages&gt;&lt;_url&gt;http://dl.acm.org/citation.cfm?id=262793.262798&amp;amp;coll=DL&amp;amp;dl=GUIDE&amp;amp;CFID=415537603&amp;amp;CFTOKEN=40401048&lt;/_url&gt;&lt;_volume&gt;40&lt;/_volume&gt;&lt;/Details&gt;&lt;Extra&gt;&lt;DBUID&gt;{9F770BD6-F529-4AAD-9985-0B16EBDE40D0}&lt;/DBUID&gt;&lt;/Extra&gt;&lt;/Item&gt;&lt;/References&gt;&lt;/Group&gt;&lt;/Citation&gt;_x000a_"/>
    <w:docVar w:name="NE.Ref{03E8D88E-4062-4F54-9470-CB7DEE21D8B3}" w:val=" ADDIN NE.Ref.{03E8D88E-4062-4F54-9470-CB7DEE21D8B3}&lt;Citation&gt;&lt;Group&gt;&lt;References&gt;&lt;Item&gt;&lt;ID&gt;81&lt;/ID&gt;&lt;UID&gt;{1486741A-CB98-4739-9BF5-3931D0D6D8DB}&lt;/UID&gt;&lt;Title&gt;基于.NET平台的应用框架的设计与实现&lt;/Title&gt;&lt;Template&gt;Thesis&lt;/Template&gt;&lt;Star&gt;0&lt;/Star&gt;&lt;Tag&gt;5&lt;/Tag&gt;&lt;Author&gt;任晓宁&lt;/Author&gt;&lt;Year&gt;2007&lt;/Year&gt;&lt;Details&gt;&lt;_accessed&gt;60160280&lt;/_accessed&gt;&lt;_created&gt;59840578&lt;/_created&gt;&lt;_db_provider&gt;CNKI: 硕士&lt;/_db_provider&gt;&lt;_db_updated&gt;CNKI_Thesis&lt;/_db_updated&gt;&lt;_keywords&gt;设计模式;应用框架;MVC;异常处理&lt;/_keywords&gt;&lt;_modified&gt;60427714&lt;/_modified&gt;&lt;_pages&gt;74&lt;/_pages&gt;&lt;_publisher&gt;大连海事大学&lt;/_publisher&gt;&lt;_tertiary_author&gt;傅英亮&lt;/_tertiary_author&gt;&lt;_url&gt;http://epub.cnki.net/kns/detail/detail.aspx?FileName=2007062309.nh&amp;amp;DbName=CMFD2007 _x000d__x000a_http://www.cnki.net/KCMS/download.aspx?filename=wNDd2VFZTJEZZ5kU4oHRKNHUSZXUDRnV2kFcr1ERvYWUiVWQ2FkesVFdEJEawUUVy8WMBtGRoZWaEpWQ4UVRyMWWzYVWPR2crJ1U0hjbvcVRH9CewBzV1cEVldnWUxGaEFnbuF0byQkV4UXRVdDV3BlcMlWemdlV&amp;amp;dflag=nhdown&amp;amp;tablename=CMFD9908 全文链接_x000d__x000a_&lt;/_url&gt;&lt;_volume&gt;硕士&lt;/_volume&gt;&lt;_translated_author&gt;Ren, Xiaoning&lt;/_translated_author&gt;&lt;/Details&gt;&lt;Extra&gt;&lt;DBUID&gt;{9F770BD6-F529-4AAD-9985-0B16EBDE40D0}&lt;/DBUID&gt;&lt;/Extra&gt;&lt;/Item&gt;&lt;/References&gt;&lt;/Group&gt;&lt;Group&gt;&lt;References&gt;&lt;Item&gt;&lt;ID&gt;181&lt;/ID&gt;&lt;UID&gt;{44DF393F-3D20-4ACA-9D91-D09B61D32B4D}&lt;/UID&gt;&lt;Title&gt;Software Assembly Workbench: how to construct software like hardware&lt;/Title&gt;&lt;Template&gt;Conference Proceedings&lt;/Template&gt;&lt;Star&gt;0&lt;/Star&gt;&lt;Tag&gt;0&lt;/Tag&gt;&lt;Author&gt;Levendel, Y&lt;/Author&gt;&lt;Year&gt;1995&lt;/Year&gt;&lt;Details&gt;&lt;_created&gt;60367719&lt;/_created&gt;&lt;_isbn&gt;0818670592&lt;/_isbn&gt;&lt;_modified&gt;60367719&lt;/_modified&gt;&lt;_pages&gt;4-12&lt;/_pages&gt;&lt;_publisher&gt;IEEE&lt;/_publisher&gt;&lt;_secondary_title&gt;Computer Performance and Dependability Symposium, 1995. Proceedings., International&lt;/_secondary_title&gt;&lt;/Details&gt;&lt;Extra&gt;&lt;DBUID&gt;{9F770BD6-F529-4AAD-9985-0B16EBDE40D0}&lt;/DBUID&gt;&lt;/Extra&gt;&lt;/Item&gt;&lt;/References&gt;&lt;/Group&gt;&lt;/Citation&gt;_x000a_"/>
    <w:docVar w:name="NE.Ref{08244B4D-41EF-425A-9270-72983FA595E0}" w:val=" ADDIN NE.Ref.{08244B4D-41EF-425A-9270-72983FA595E0}&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08909A9E-7B6D-4FE2-B6C7-923CB99E21B7}" w:val=" ADDIN NE.Ref.{08909A9E-7B6D-4FE2-B6C7-923CB99E21B7}&lt;Citation&gt;&lt;Group&gt;&lt;References&gt;&lt;Item&gt;&lt;ID&gt;171&lt;/ID&gt;&lt;UID&gt;{D1F66255-7BDB-41CD-8BA6-86BCE576A76A}&lt;/UID&gt;&lt;Title&gt;Classifying software for reusability&lt;/Title&gt;&lt;Template&gt;Journal Article&lt;/Template&gt;&lt;Star&gt;0&lt;/Star&gt;&lt;Tag&gt;0&lt;/Tag&gt;&lt;Author&gt;Prieto-Diaz, Ruben; Freeman, Peter&lt;/Author&gt;&lt;Year&gt;1987&lt;/Year&gt;&lt;Details&gt;&lt;_created&gt;60367695&lt;/_created&gt;&lt;_isbn&gt;0740-7459&lt;/_isbn&gt;&lt;_issue&gt;1&lt;/_issue&gt;&lt;_journal&gt;Software, IEEE&lt;/_journal&gt;&lt;_modified&gt;60367695&lt;/_modified&gt;&lt;_pages&gt;6-16&lt;/_pages&gt;&lt;_volume&gt;4&lt;/_volume&gt;&lt;/Details&gt;&lt;Extra&gt;&lt;DBUID&gt;{9F770BD6-F529-4AAD-9985-0B16EBDE40D0}&lt;/DBUID&gt;&lt;/Extra&gt;&lt;/Item&gt;&lt;/References&gt;&lt;/Group&gt;&lt;Group&gt;&lt;References&gt;&lt;Item&gt;&lt;ID&gt;170&lt;/ID&gt;&lt;UID&gt;{53BBFCD3-BC82-4AC3-AB1A-6C3573D709C7}&lt;/UID&gt;&lt;Title&gt;Measuring software reuse&lt;/Title&gt;&lt;Template&gt;Book&lt;/Template&gt;&lt;Star&gt;0&lt;/Star&gt;&lt;Tag&gt;0&lt;/Tag&gt;&lt;Author&gt;Poulin, Jeffrey S&lt;/Author&gt;&lt;Year&gt;1997&lt;/Year&gt;&lt;Details&gt;&lt;_created&gt;60367694&lt;/_created&gt;&lt;_isbn&gt;0201634139&lt;/_isbn&gt;&lt;_modified&gt;60367694&lt;/_modified&gt;&lt;_publisher&gt;Addison-wesley&lt;/_publisher&gt;&lt;/Details&gt;&lt;Extra&gt;&lt;DBUID&gt;{9F770BD6-F529-4AAD-9985-0B16EBDE40D0}&lt;/DBUID&gt;&lt;/Extra&gt;&lt;/Item&gt;&lt;/References&gt;&lt;/Group&gt;&lt;/Citation&gt;_x000a_"/>
    <w:docVar w:name="NE.Ref{196CFC24-C51C-40E0-9E09-C5EC723BD8E2}" w:val=" ADDIN NE.Ref.{196CFC24-C51C-40E0-9E09-C5EC723BD8E2}&lt;Citation&gt;&lt;Group&gt;&lt;References&gt;&lt;Item&gt;&lt;ID&gt;165&lt;/ID&gt;&lt;UID&gt;{6831A0CB-6282-4D78-A89D-30D0A00D2DDC}&lt;/UID&gt;&lt;Title&gt;我国教育信息化发展的新阶段, 新使命&lt;/Title&gt;&lt;Template&gt;Journal Article&lt;/Template&gt;&lt;Star&gt;0&lt;/Star&gt;&lt;Tag&gt;0&lt;/Tag&gt;&lt;Author&gt;南国农&lt;/Author&gt;&lt;Year&gt;2011&lt;/Year&gt;&lt;Details&gt;&lt;_accessed&gt;60367687&lt;/_accessed&gt;&lt;_created&gt;60367685&lt;/_created&gt;&lt;_issue&gt;11&lt;/_issue&gt;&lt;_journal&gt;电化教育研究&lt;/_journal&gt;&lt;_modified&gt;60367687&lt;/_modified&gt;&lt;_pages&gt;10-10&lt;/_pages&gt;&lt;_volume&gt;12&lt;/_volume&gt;&lt;_translated_author&gt;Nan, Guonong&lt;/_translated_author&gt;&lt;/Details&gt;&lt;Extra&gt;&lt;DBUID&gt;{9F770BD6-F529-4AAD-9985-0B16EBDE40D0}&lt;/DBUID&gt;&lt;/Extra&gt;&lt;/Item&gt;&lt;/References&gt;&lt;/Group&gt;&lt;/Citation&gt;_x000a_"/>
    <w:docVar w:name="NE.Ref{1A44350A-2C7F-4E5E-938A-B9CA7F29342D}" w:val=" ADDIN NE.Ref.{1A44350A-2C7F-4E5E-938A-B9CA7F29342D}&lt;Citation&gt;&lt;Group&gt;&lt;References&gt;&lt;Item&gt;&lt;ID&gt;192&lt;/ID&gt;&lt;UID&gt;{010B5BB4-9618-4D5C-961E-635792820797}&lt;/UID&gt;&lt;Title&gt;Castle Windsor Documentation&lt;/Title&gt;&lt;Template&gt;Web Page&lt;/Template&gt;&lt;Star&gt;0&lt;/Star&gt;&lt;Tag&gt;0&lt;/Tag&gt;&lt;Author/&gt;&lt;Year&gt;0&lt;/Year&gt;&lt;Details&gt;&lt;_accessed&gt;60369052&lt;/_accessed&gt;&lt;_created&gt;60369052&lt;/_created&gt;&lt;_modified&gt;60369052&lt;/_modified&gt;&lt;_url&gt;http://docs.castleproject.org/Windsor.MainPage.ashx&lt;/_url&gt;&lt;/Details&gt;&lt;Extra&gt;&lt;DBUID&gt;{9F770BD6-F529-4AAD-9985-0B16EBDE40D0}&lt;/DBUID&gt;&lt;/Extra&gt;&lt;/Item&gt;&lt;/References&gt;&lt;/Group&gt;&lt;/Citation&gt;_x000a_"/>
    <w:docVar w:name="NE.Ref{1B7D0BC4-58A0-434E-8C0A-9984AD03441B}" w:val=" ADDIN NE.Ref.{1B7D0BC4-58A0-434E-8C0A-9984AD03441B}&lt;Citation&gt;&lt;Group&gt;&lt;References&gt;&lt;Item&gt;&lt;ID&gt;183&lt;/ID&gt;&lt;UID&gt;{423F12D3-42D7-4AF4-BDA5-5544DB28460E}&lt;/UID&gt;&lt;Title&gt;Extensible markup language (XML)&lt;/Title&gt;&lt;Template&gt;Journal Article&lt;/Template&gt;&lt;Star&gt;0&lt;/Star&gt;&lt;Tag&gt;0&lt;/Tag&gt;&lt;Author&gt;Bray, Tim; Paoli, Jean; Sperberg-McQueen, C Michael; Maler, Eve; Yergeau, François&lt;/Author&gt;&lt;Year&gt;1998&lt;/Year&gt;&lt;Details&gt;&lt;_created&gt;60368783&lt;/_created&gt;&lt;_journal&gt;World Wide Web Consortium Recommendation REC-xml-19980210. http://www. w3. org/TR/1998/REC-xml-19980210&lt;/_journal&gt;&lt;_modified&gt;60368783&lt;/_modified&gt;&lt;/Details&gt;&lt;Extra&gt;&lt;DBUID&gt;{9F770BD6-F529-4AAD-9985-0B16EBDE40D0}&lt;/DBUID&gt;&lt;/Extra&gt;&lt;/Item&gt;&lt;/References&gt;&lt;/Group&gt;&lt;/Citation&gt;_x000a_"/>
    <w:docVar w:name="NE.Ref{1CB74EC7-BF70-42D2-9AD8-C6CEDCFA0DA2}" w:val=" ADDIN NE.Ref.{1CB74EC7-BF70-42D2-9AD8-C6CEDCFA0DA2}&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2726BAE4-D0CD-41D0-B850-987585D0A9D3}" w:val=" ADDIN NE.Ref.{2726BAE4-D0CD-41D0-B850-987585D0A9D3}&lt;Citation&gt;&lt;Group&gt;&lt;References&gt;&lt;Item&gt;&lt;ID&gt;190&lt;/ID&gt;&lt;UID&gt;{7FDAC83A-FF53-46AA-86F1-D5AC4760BFCF}&lt;/UID&gt;&lt;Title&gt;Castle Project&lt;/Title&gt;&lt;Template&gt;Web Page&lt;/Template&gt;&lt;Star&gt;0&lt;/Star&gt;&lt;Tag&gt;0&lt;/Tag&gt;&lt;Author/&gt;&lt;Year&gt;0&lt;/Year&gt;&lt;Details&gt;&lt;_accessed&gt;60369043&lt;/_accessed&gt;&lt;_created&gt;60369043&lt;/_created&gt;&lt;_modified&gt;60369043&lt;/_modified&gt;&lt;_url&gt;http://www.castleproject.org/&lt;/_url&gt;&lt;/Details&gt;&lt;Extra&gt;&lt;DBUID&gt;{9F770BD6-F529-4AAD-9985-0B16EBDE40D0}&lt;/DBUID&gt;&lt;/Extra&gt;&lt;/Item&gt;&lt;/References&gt;&lt;/Group&gt;&lt;/Citation&gt;_x000a_"/>
    <w:docVar w:name="NE.Ref{284DF894-8D93-4C79-8D7A-D4E5644E8EA6}" w:val=" ADDIN NE.Ref.{284DF894-8D93-4C79-8D7A-D4E5644E8EA6}&lt;Citation&gt;&lt;Group&gt;&lt;References&gt;&lt;Item&gt;&lt;ID&gt;81&lt;/ID&gt;&lt;UID&gt;{1486741A-CB98-4739-9BF5-3931D0D6D8DB}&lt;/UID&gt;&lt;Title&gt;基于.NET平台的应用框架的设计与实现&lt;/Title&gt;&lt;Template&gt;Thesis&lt;/Template&gt;&lt;Star&gt;0&lt;/Star&gt;&lt;Tag&gt;4&lt;/Tag&gt;&lt;Author&gt;任晓宁&lt;/Author&gt;&lt;Year&gt;2007&lt;/Year&gt;&lt;Details&gt;&lt;_created&gt;59840578&lt;/_created&gt;&lt;_db_provider&gt;CNKI: 硕士&lt;/_db_provider&gt;&lt;_db_updated&gt;CNKI_Thesis&lt;/_db_updated&gt;&lt;_keywords&gt;设计模式;应用框架;MVC;异常处理&lt;/_keywords&gt;&lt;_modified&gt;59908273&lt;/_modified&gt;&lt;_pages&gt;74&lt;/_pages&gt;&lt;_publisher&gt;大连海事大学&lt;/_publisher&gt;&lt;_tertiary_author&gt;傅英亮&lt;/_tertiary_author&gt;&lt;_url&gt;http://epub.cnki.net/kns/detail/detail.aspx?FileName=2007062309.nh&amp;amp;DbName=CMFD2007 _x000d__x000a_http://www.cnki.net/KCMS/download.aspx?filename=wNDd2VFZTJEZZ5kU4oHRKNHUSZXUDRnV2kFcr1ERvYWUiVWQ2FkesVFdEJEawUUVy8WMBtGRoZWaEpWQ4UVRyMWWzYVWPR2crJ1U0hjbvcVRH9CewBzV1cEVldnWUxGaEFnbuF0byQkV4UXRVdDV3BlcMlWemdlV&amp;amp;dflag=nhdown&amp;amp;tablename=CMFD9908 全文链接_x000d__x000a_&lt;/_url&gt;&lt;_volume&gt;硕士&lt;/_volume&gt;&lt;/Details&gt;&lt;Extra&gt;&lt;DBUID&gt;{9F770BD6-F529-4AAD-9985-0B16EBDE40D0}&lt;/DBUID&gt;&lt;/Extra&gt;&lt;/Item&gt;&lt;/References&gt;&lt;/Group&gt;&lt;/Citation&gt;_x000a_"/>
    <w:docVar w:name="NE.Ref{2E0B03C5-FE90-4B05-8C46-05CA7ABAECFA}" w:val=" ADDIN NE.Ref.{2E0B03C5-FE90-4B05-8C46-05CA7ABAECFA}&lt;Citation&gt;&lt;Group&gt;&lt;References&gt;&lt;Item&gt;&lt;ID&gt;162&lt;/ID&gt;&lt;UID&gt;{91A1F275-CA56-49F4-8141-E268834AA988}&lt;/UID&gt;&lt;Title&gt;Software reuse&lt;/Title&gt;&lt;Template&gt;Journal Article&lt;/Template&gt;&lt;Star&gt;0&lt;/Star&gt;&lt;Tag&gt;0&lt;/Tag&gt;&lt;Author&gt;Krueger, Charles W&lt;/Author&gt;&lt;Year&gt;1992&lt;/Year&gt;&lt;Details&gt;&lt;_created&gt;60367679&lt;/_created&gt;&lt;_isbn&gt;0360-0300&lt;/_isbn&gt;&lt;_issue&gt;2&lt;/_issue&gt;&lt;_journal&gt;ACM Computing Surveys (CSUR)&lt;/_journal&gt;&lt;_modified&gt;60367679&lt;/_modified&gt;&lt;_pages&gt;131-183&lt;/_pages&gt;&lt;_volume&gt;24&lt;/_volume&gt;&lt;/Details&gt;&lt;Extra&gt;&lt;DBUID&gt;{9F770BD6-F529-4AAD-9985-0B16EBDE40D0}&lt;/DBUID&gt;&lt;/Extra&gt;&lt;/Item&gt;&lt;/References&gt;&lt;/Group&gt;&lt;Group&gt;&lt;References&gt;&lt;Item&gt;&lt;ID&gt;163&lt;/ID&gt;&lt;UID&gt;{AE6A6B06-5BF0-4CDD-A513-EB5F95DE7C24}&lt;/UID&gt;&lt;Title&gt;Managing software reuse: a comprehensive guide to strategically reengineering the organization for reusable components&lt;/Title&gt;&lt;Template&gt;Journal Article&lt;/Template&gt;&lt;Star&gt;0&lt;/Star&gt;&lt;Tag&gt;0&lt;/Tag&gt;&lt;Author&gt;Lim, Wayne C&lt;/Author&gt;&lt;Year&gt;1998&lt;/Year&gt;&lt;Details&gt;&lt;_created&gt;60367681&lt;/_created&gt;&lt;_modified&gt;60367681&lt;/_modified&gt;&lt;/Details&gt;&lt;Extra&gt;&lt;DBUID&gt;{9F770BD6-F529-4AAD-9985-0B16EBDE40D0}&lt;/DBUID&gt;&lt;/Extra&gt;&lt;/Item&gt;&lt;/References&gt;&lt;/Group&gt;&lt;/Citation&gt;_x000a_"/>
    <w:docVar w:name="NE.Ref{2E7F2A2D-50EE-49E0-BD6D-35A549120B9A}" w:val=" ADDIN NE.Ref.{2E7F2A2D-50EE-49E0-BD6D-35A549120B9A}&lt;Citation&gt;&lt;Group&gt;&lt;References&gt;&lt;Item&gt;&lt;ID&gt;157&lt;/ID&gt;&lt;UID&gt;{E69C112C-72F9-4A8E-8E91-F1E6232D0416}&lt;/UID&gt;&lt;Title&gt;Anemic Domain Model&lt;/Title&gt;&lt;Template&gt;Web Page&lt;/Template&gt;&lt;Star&gt;0&lt;/Star&gt;&lt;Tag&gt;0&lt;/Tag&gt;&lt;Author&gt;Fowler, Martin&lt;/Author&gt;&lt;Year&gt;2003&lt;/Year&gt;&lt;Details&gt;&lt;_accessed&gt;60364611&lt;/_accessed&gt;&lt;_created&gt;60071044&lt;/_created&gt;&lt;_modified&gt;60364611&lt;/_modified&gt;&lt;_ori_publication&gt;http://www.ituring.com.cn/article/25&lt;/_ori_publication&gt;&lt;_url&gt;http://martinfowler.com/bliki/AnemicDomainModel.html&lt;/_url&gt;&lt;/Details&gt;&lt;Extra&gt;&lt;DBUID&gt;{9F770BD6-F529-4AAD-9985-0B16EBDE40D0}&lt;/DBUID&gt;&lt;/Extra&gt;&lt;/Item&gt;&lt;/References&gt;&lt;/Group&gt;&lt;/Citation&gt;_x000a_"/>
    <w:docVar w:name="NE.Ref{30705BD8-41EF-435E-B3FD-0E704CBB0741}" w:val=" ADDIN NE.Ref.{30705BD8-41EF-435E-B3FD-0E704CBB0741}&lt;Citation&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30AC9153-0816-41F2-9ED0-2CEDF6282F2A}" w:val=" ADDIN NE.Ref.{30AC9153-0816-41F2-9ED0-2CEDF6282F2A}&lt;Citation&gt;&lt;Group&gt;&lt;References&gt;&lt;Item&gt;&lt;ID&gt;182&lt;/ID&gt;&lt;UID&gt;{AA2A6D95-A9BA-4D73-9F28-5DF58A5110FC}&lt;/UID&gt;&lt;Title&gt;Dependency of components in MVC distributed architecture&lt;/Title&gt;&lt;Template&gt;Conference Proceedings&lt;/Template&gt;&lt;Star&gt;0&lt;/Star&gt;&lt;Tag&gt;0&lt;/Tag&gt;&lt;Author&gt;Mcheick, Hamid; Qi, Yan&lt;/Author&gt;&lt;Year&gt;2011&lt;/Year&gt;&lt;Details&gt;&lt;_created&gt;60367723&lt;/_created&gt;&lt;_isbn&gt;1424497884&lt;/_isbn&gt;&lt;_modified&gt;60367723&lt;/_modified&gt;&lt;_pages&gt;000691-000694&lt;/_pages&gt;&lt;_publisher&gt;IEEE&lt;/_publisher&gt;&lt;_secondary_title&gt;Electrical and Computer Engineering (CCECE), 2011 24th Canadian Conference on&lt;/_secondary_title&gt;&lt;/Details&gt;&lt;Extra&gt;&lt;DBUID&gt;{9F770BD6-F529-4AAD-9985-0B16EBDE40D0}&lt;/DBUID&gt;&lt;/Extra&gt;&lt;/Item&gt;&lt;/References&gt;&lt;/Group&gt;&lt;/Citation&gt;_x000a_"/>
    <w:docVar w:name="NE.Ref{318D60FC-179E-4CDC-AAA3-83AD1FDFCB2F}" w:val=" ADDIN NE.Ref.{318D60FC-179E-4CDC-AAA3-83AD1FDFCB2F}&lt;Citation&gt;&lt;Group&gt;&lt;References&gt;&lt;Item&gt;&lt;ID&gt;189&lt;/ID&gt;&lt;UID&gt;{04F14CB2-52F5-4E54-9F7A-E82DB45A387B}&lt;/UID&gt;&lt;Title&gt;Aspect-oriented programming: Introduction&lt;/Title&gt;&lt;Template&gt;Journal Article&lt;/Template&gt;&lt;Star&gt;0&lt;/Star&gt;&lt;Tag&gt;0&lt;/Tag&gt;&lt;Author&gt;Elrad, Tzilla; Filman, Robert E; Bader, Atef&lt;/Author&gt;&lt;Year&gt;2001&lt;/Year&gt;&lt;Details&gt;&lt;_created&gt;60369039&lt;/_created&gt;&lt;_isbn&gt;0001-0782&lt;/_isbn&gt;&lt;_issue&gt;10&lt;/_issue&gt;&lt;_journal&gt;Communications of the ACM&lt;/_journal&gt;&lt;_modified&gt;60369039&lt;/_modified&gt;&lt;_pages&gt;29-32&lt;/_pages&gt;&lt;_volume&gt;44&lt;/_volume&gt;&lt;/Details&gt;&lt;Extra&gt;&lt;DBUID&gt;{9F770BD6-F529-4AAD-9985-0B16EBDE40D0}&lt;/DBUID&gt;&lt;/Extra&gt;&lt;/Item&gt;&lt;/References&gt;&lt;/Group&gt;&lt;/Citation&gt;_x000a_"/>
    <w:docVar w:name="NE.Ref{3369C8A6-F47D-42F9-BB58-75BA77F9DBD1}" w:val=" ADDIN NE.Ref.{3369C8A6-F47D-42F9-BB58-75BA77F9DBD1}&lt;Citation&gt;&lt;Group&gt;&lt;References&gt;&lt;Item&gt;&lt;ID&gt;203&lt;/ID&gt;&lt;UID&gt;{D753177B-6D3C-42D0-A93C-E586CC6E29C6}&lt;/UID&gt;&lt;Title&gt;JSON&lt;/Title&gt;&lt;Template&gt;Web Page&lt;/Template&gt;&lt;Star&gt;0&lt;/Star&gt;&lt;Tag&gt;0&lt;/Tag&gt;&lt;Author/&gt;&lt;Year&gt;0&lt;/Year&gt;&lt;Details&gt;&lt;_url&gt;http://zh.wikipedia.org/wiki/JSON&lt;/_url&gt;&lt;_accessed&gt;60442656&lt;/_accessed&gt;&lt;_created&gt;60442656&lt;/_created&gt;&lt;_modified&gt;60442656&lt;/_modified&gt;&lt;/Details&gt;&lt;Extra&gt;&lt;DBUID&gt;{9F770BD6-F529-4AAD-9985-0B16EBDE40D0}&lt;/DBUID&gt;&lt;/Extra&gt;&lt;/Item&gt;&lt;/References&gt;&lt;/Group&gt;&lt;/Citation&gt;_x000a_"/>
    <w:docVar w:name="NE.Ref{36659CC5-BAF8-474B-8172-244C3544A827}" w:val=" ADDIN NE.Ref.{36659CC5-BAF8-474B-8172-244C3544A827}&lt;Citation&gt;&lt;Group&gt;&lt;References&gt;&lt;Item&gt;&lt;ID&gt;194&lt;/ID&gt;&lt;UID&gt;{B1E69315-FA34-48D5-B102-72283FE0647F}&lt;/UID&gt;&lt;Title&gt;基于分层结构的管理信息系统架构设计&lt;/Title&gt;&lt;Template&gt;Journal Article&lt;/Template&gt;&lt;Star&gt;0&lt;/Star&gt;&lt;Tag&gt;0&lt;/Tag&gt;&lt;Author&gt;张志杰&lt;/Author&gt;&lt;Year&gt;2010&lt;/Year&gt;&lt;Details&gt;&lt;_created&gt;60369059&lt;/_created&gt;&lt;_issue&gt;10&lt;/_issue&gt;&lt;_journal&gt;计算机技术与发展&lt;/_journal&gt;&lt;_modified&gt;60369059&lt;/_modified&gt;&lt;_pages&gt;146-149&lt;/_pages&gt;&lt;_volume&gt;20&lt;/_volume&gt;&lt;_translated_author&gt;Zhang, Zhijie&lt;/_translated_author&gt;&lt;/Details&gt;&lt;Extra&gt;&lt;DBUID&gt;{9F770BD6-F529-4AAD-9985-0B16EBDE40D0}&lt;/DBUID&gt;&lt;/Extra&gt;&lt;/Item&gt;&lt;/References&gt;&lt;/Group&gt;&lt;/Citation&gt;_x000a_"/>
    <w:docVar w:name="NE.Ref{371D0F9E-B316-4AAD-864A-775C9BAFC0A1}" w:val=" ADDIN NE.Ref.{371D0F9E-B316-4AAD-864A-775C9BAFC0A1}&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75&lt;/ID&gt;&lt;UID&gt;{03EBFA3F-5E09-40D4-B0F1-3FFC481C169E}&lt;/UID&gt;&lt;Title&gt;基于.Net的分布式企业应用框架的研究与实践&lt;/Title&gt;&lt;Template&gt;Thesis&lt;/Template&gt;&lt;Star&gt;0&lt;/Star&gt;&lt;Tag&gt;5&lt;/Tag&gt;&lt;Author&gt;徐展敏&lt;/Author&gt;&lt;Year&gt;2008&lt;/Year&gt;&lt;Details&gt;&lt;_accessed&gt;60160265&lt;/_accessed&gt;&lt;_created&gt;59840572&lt;/_created&gt;&lt;_db_provider&gt;CNKI: 硕士&lt;/_db_provider&gt;&lt;_db_updated&gt;CNKI_Thesis&lt;/_db_updated&gt;&lt;_keywords&gt;应用框架;软件复用;分布式;IOC;Remoting&lt;/_keywords&gt;&lt;_modified&gt;60427713&lt;/_modified&gt;&lt;_pages&gt;73&lt;/_pages&gt;&lt;_publisher&gt;浙江师范大学&lt;/_publisher&gt;&lt;_tertiary_author&gt;张浩然&lt;/_tertiary_author&gt;&lt;_url&gt;http://epub.cnki.net/kns/detail/detail.aspx?FileName=2008149043.nh&amp;amp;DbName=CMFD2009 _x000d__x000a_http://www.cnki.net/KCMS/download.aspx?filename=p1mWLVVaTtmSvMFcmJTUDd1K5cndptSW1pne5A1TGV1StVlRhNWT5NldRJGO3omdMpGWShEaHFHbX90aQtCOT5UOEhnZqtmbuRzLv10N312aFdlR4smaPllWhlEN1gET550Kvk3KzcTavIVZGl0ayMlZ3F2Y510R&amp;amp;dflag=nhdown&amp;amp;tablename=CMFD0911 全文链接_x000d__x000a_&lt;/_url&gt;&lt;_volume&gt;硕士&lt;/_volume&gt;&lt;_translated_author&gt;Xu, Zhanmin&lt;/_translated_author&gt;&lt;/Details&gt;&lt;Extra&gt;&lt;DBUID&gt;{9F770BD6-F529-4AAD-9985-0B16EBDE40D0}&lt;/DBUID&gt;&lt;/Extra&gt;&lt;/Item&gt;&lt;/References&gt;&lt;/Group&gt;&lt;/Citation&gt;_x000a_"/>
    <w:docVar w:name="NE.Ref{405F1F77-7B55-4A7B-9C36-7FFB02CED34B}" w:val=" ADDIN NE.Ref.{405F1F77-7B55-4A7B-9C36-7FFB02CED34B}&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45F7816D-CEDF-4B12-ABBD-6FDDF23EF144}" w:val=" ADDIN NE.Ref.{45F7816D-CEDF-4B12-ABBD-6FDDF23EF144}&lt;Citation&gt;&lt;Group&gt;&lt;References&gt;&lt;Item&gt;&lt;ID&gt;71&lt;/ID&gt;&lt;UID&gt;{5D55A019-5F57-4BD1-A7D0-06EBA038F465}&lt;/UID&gt;&lt;Title&gt;基于Castle面向用户的实验室管理系统的设计与实现&lt;/Title&gt;&lt;Template&gt;Thesis&lt;/Template&gt;&lt;Star&gt;0&lt;/Star&gt;&lt;Tag&gt;4&lt;/Tag&gt;&lt;Author&gt;马立林&lt;/Author&gt;&lt;Year&gt;2010&lt;/Year&gt;&lt;Details&gt;&lt;_accessed&gt;60049444&lt;/_accessed&gt;&lt;_created&gt;59840572&lt;/_created&gt;&lt;_db_provider&gt;CNKI: 硕士&lt;/_db_provider&gt;&lt;_db_updated&gt;CNKI_Thesis&lt;/_db_updated&gt;&lt;_keywords&gt;实验室;实验教学;Castle;AOP;IOC;RBAC&lt;/_keywords&gt;&lt;_modified&gt;59919648&lt;/_modified&gt;&lt;_pages&gt;83&lt;/_pages&gt;&lt;_publisher&gt;南昌大学&lt;/_publisher&gt;&lt;_tertiary_author&gt;肖美华;朱娟萍&lt;/_tertiary_author&gt;&lt;_url&gt;http://epub.cnki.net/kns/detail/detail.aspx?FileName=1011048344.nh&amp;amp;DbName=CMFD2012 _x000d__x000a_http://www.cnki.net/KCMS/download.aspx?filename=NRTeJ9kNDtiNLt2azo0YwNTOD92M48SauFGSENlampkR2c1QyhHM5BnYvcDZkV1Z2UjMEhWakd1Z0lGUEJWc5hzS5A3NXpVZ280R38SbwRUWRpmQahVZrQHMDNlU4I0dVFzK2UFbMl2RsljT4lFVRBlYwtSR3M1K&amp;amp;dflag=nhdown&amp;amp;tablename=CMFDLAST2012 全文链接_x000d__x000a_http://www.cnki.net/KCMS/download.aspx?filename=Sh1TjBVcQdzcSRFOldDaJplSBpnSrp1LINWRkN3aqJEOFtUShBXWRxGS6VkaG5kcHFDamhXQHREcp5mVTdGTIFWexknNEVnbDZDM1gHVvYkUZFGSitmW49yUXhUOIVEaPlEWspWeThnQVVEOLd0aahGR18ke48yS&amp;amp;dflag=nhdown&amp;amp;tablename=CMFDLAST2012 全文链接_x000d__x000a_&lt;/_url&gt;&lt;_volume&gt;硕士&lt;/_volume&gt;&lt;_translated_author&gt;Ma, Lilin&lt;/_translated_author&gt;&lt;/Details&gt;&lt;Extra&gt;&lt;DBUID&gt;{9F770BD6-F529-4AAD-9985-0B16EBDE40D0}&lt;/DBUID&gt;&lt;/Extra&gt;&lt;/Item&gt;&lt;/References&gt;&lt;/Group&gt;&lt;/Citation&gt;_x000a_"/>
    <w:docVar w:name="NE.Ref{47B8A369-9585-4875-BEE4-7E9E8CB9C195}" w:val=" ADDIN NE.Ref.{47B8A369-9585-4875-BEE4-7E9E8CB9C195}&lt;Citation&gt;&lt;Group&gt;&lt;References&gt;&lt;Item&gt;&lt;ID&gt;154&lt;/ID&gt;&lt;UID&gt;{FE30AC28-149A-426E-B9D0-2BF97AEF5D90}&lt;/UID&gt;&lt;Title&gt;面向模式的软件构架 第1卷：模式系统&lt;/Title&gt;&lt;Template&gt;Book&lt;/Template&gt;&lt;Star&gt;0&lt;/Star&gt;&lt;Tag&gt;0&lt;/Tag&gt;&lt;Author&gt;Buschmann, Frank; Meunier, Regine; Rohnert, Hans; Sommerlad, Peter; Stal, Michael&lt;/Author&gt;&lt;Year&gt;2013&lt;/Year&gt;&lt;Details&gt;&lt;_publisher&gt;人民邮电出版社&lt;/_publisher&gt;&lt;_place_published&gt;北京&lt;/_place_published&gt;&lt;_accessed&gt;60052260&lt;/_accessed&gt;&lt;_created&gt;60052260&lt;/_created&gt;&lt;_modified&gt;60052260&lt;/_modified&gt;&lt;/Details&gt;&lt;Extra&gt;&lt;DBUID&gt;{9F770BD6-F529-4AAD-9985-0B16EBDE40D0}&lt;/DBUID&gt;&lt;/Extra&gt;&lt;/Item&gt;&lt;/References&gt;&lt;/Group&gt;&lt;/Citation&gt;_x000a_"/>
    <w:docVar w:name="NE.Ref{4A981C9B-8AD6-4F19-BFBC-EAD245C12244}" w:val=" ADDIN NE.Ref.{4A981C9B-8AD6-4F19-BFBC-EAD245C12244}&lt;Citation&gt;&lt;Group&gt;&lt;References&gt;&lt;Item&gt;&lt;ID&gt;195&lt;/ID&gt;&lt;UID&gt;{1F68F837-3979-4EA4-896D-960CEB2552EE}&lt;/UID&gt;&lt;Title&gt;SOA Best practices and design patterns&lt;/Title&gt;&lt;Template&gt;Journal Article&lt;/Template&gt;&lt;Star&gt;0&lt;/Star&gt;&lt;Tag&gt;0&lt;/Tag&gt;&lt;Author&gt;Fronckowiak, John&lt;/Author&gt;&lt;Year&gt;2008&lt;/Year&gt;&lt;Details&gt;&lt;_created&gt;60369063&lt;/_created&gt;&lt;_journal&gt;White paper&lt;/_journal&gt;&lt;_modified&gt;60369063&lt;/_modified&gt;&lt;/Details&gt;&lt;Extra&gt;&lt;DBUID&gt;{9F770BD6-F529-4AAD-9985-0B16EBDE40D0}&lt;/DBUID&gt;&lt;/Extra&gt;&lt;/Item&gt;&lt;/References&gt;&lt;/Group&gt;&lt;/Citation&gt;_x000a_"/>
    <w:docVar w:name="NE.Ref{4A9C542B-CAC9-4564-B101-D52741112702}" w:val=" ADDIN NE.Ref.{4A9C542B-CAC9-4564-B101-D52741112702}&lt;Citation&gt;&lt;Group&gt;&lt;References&gt;&lt;Item&gt;&lt;ID&gt;175&lt;/ID&gt;&lt;UID&gt;{1494B0E7-739A-4180-9925-FE2905CEAB29}&lt;/UID&gt;&lt;Title&gt;The Draco approach to constructing software from reusable components&lt;/Title&gt;&lt;Template&gt;Journal Article&lt;/Template&gt;&lt;Star&gt;0&lt;/Star&gt;&lt;Tag&gt;0&lt;/Tag&gt;&lt;Author&gt;Neighbors, James M&lt;/Author&gt;&lt;Year&gt;1984&lt;/Year&gt;&lt;Details&gt;&lt;_created&gt;60367705&lt;/_created&gt;&lt;_isbn&gt;0098-5589&lt;/_isbn&gt;&lt;_issue&gt;5&lt;/_issue&gt;&lt;_journal&gt;Software Engineering, IEEE Transactions on&lt;/_journal&gt;&lt;_modified&gt;60367705&lt;/_modified&gt;&lt;_pages&gt;564-574&lt;/_pages&gt;&lt;/Details&gt;&lt;Extra&gt;&lt;DBUID&gt;{9F770BD6-F529-4AAD-9985-0B16EBDE40D0}&lt;/DBUID&gt;&lt;/Extra&gt;&lt;/Item&gt;&lt;/References&gt;&lt;/Group&gt;&lt;/Citation&gt;_x000a_"/>
    <w:docVar w:name="NE.Ref{576F4D7D-D0E0-4920-906F-02C16E68F34E}" w:val=" ADDIN NE.Ref.{576F4D7D-D0E0-4920-906F-02C16E68F34E}&lt;Citation&gt;&lt;Group&gt;&lt;References&gt;&lt;Item&gt;&lt;ID&gt;176&lt;/ID&gt;&lt;UID&gt;{0A71F669-3C0B-4E01-842F-2FA649512AAF}&lt;/UID&gt;&lt;Title&gt;Feature-oriented domain analysis (FODA) feasibility study&lt;/Title&gt;&lt;Template&gt;Report&lt;/Template&gt;&lt;Star&gt;0&lt;/Star&gt;&lt;Tag&gt;0&lt;/Tag&gt;&lt;Author&gt;Kang, Kyo C; Cohen, Sholom G; Hess, James A; Novak, William E; Peterson, A Spencer&lt;/Author&gt;&lt;Year&gt;1990&lt;/Year&gt;&lt;Details&gt;&lt;_created&gt;60367707&lt;/_created&gt;&lt;_modified&gt;60367707&lt;/_modified&gt;&lt;_publisher&gt;DTIC Document&lt;/_publisher&gt;&lt;/Details&gt;&lt;Extra&gt;&lt;DBUID&gt;{9F770BD6-F529-4AAD-9985-0B16EBDE40D0}&lt;/DBUID&gt;&lt;/Extra&gt;&lt;/Item&gt;&lt;/References&gt;&lt;/Group&gt;&lt;/Citation&gt;_x000a_"/>
    <w:docVar w:name="NE.Ref{59E9FB02-5797-4BF0-A820-7304C3E03694}" w:val=" ADDIN NE.Ref.{59E9FB02-5797-4BF0-A820-7304C3E03694}&lt;Citation&gt;&lt;Group&gt;&lt;References&gt;&lt;Item&gt;&lt;ID&gt;154&lt;/ID&gt;&lt;UID&gt;{FE30AC28-149A-426E-B9D0-2BF97AEF5D90}&lt;/UID&gt;&lt;Title&gt;面向模式的软件构架 第1卷：模式系统&lt;/Title&gt;&lt;Template&gt;Book&lt;/Template&gt;&lt;Star&gt;0&lt;/Star&gt;&lt;Tag&gt;0&lt;/Tag&gt;&lt;Author&gt;Buschmann, Frank; Meunier, Regine; Rohnert, Hans; Sommerlad, Peter; Stal, Michael&lt;/Author&gt;&lt;Year&gt;2013&lt;/Year&gt;&lt;Details&gt;&lt;_accessed&gt;60052260&lt;/_accessed&gt;&lt;_created&gt;60052260&lt;/_created&gt;&lt;_modified&gt;60052260&lt;/_modified&gt;&lt;_place_published&gt;北京&lt;/_place_published&gt;&lt;_publisher&gt;人民邮电出版社&lt;/_publisher&gt;&lt;/Details&gt;&lt;Extra&gt;&lt;DBUID&gt;{9F770BD6-F529-4AAD-9985-0B16EBDE40D0}&lt;/DBUID&gt;&lt;/Extra&gt;&lt;/Item&gt;&lt;/References&gt;&lt;/Group&gt;&lt;/Citation&gt;_x000a_"/>
    <w:docVar w:name="NE.Ref{59F11B13-CA6E-4FFF-A9BB-03148B0EB4CA}" w:val=" ADDIN NE.Ref.{59F11B13-CA6E-4FFF-A9BB-03148B0EB4CA}&lt;Citation&gt;&lt;Group&gt;&lt;References&gt;&lt;Item&gt;&lt;ID&gt;184&lt;/ID&gt;&lt;UID&gt;{E1DEEDE0-516B-4C9C-ABC4-50A8BF8CEC45}&lt;/UID&gt;&lt;Title&gt;Improving data transmission in web applications via the translation between XML and JSON&lt;/Title&gt;&lt;Template&gt;Conference Proceedings&lt;/Template&gt;&lt;Star&gt;0&lt;/Star&gt;&lt;Tag&gt;0&lt;/Tag&gt;&lt;Author&gt;Wang, Guanhua&lt;/Author&gt;&lt;Year&gt;2011&lt;/Year&gt;&lt;Details&gt;&lt;_created&gt;60368784&lt;/_created&gt;&lt;_isbn&gt;1612843123&lt;/_isbn&gt;&lt;_modified&gt;60368784&lt;/_modified&gt;&lt;_pages&gt;182-185&lt;/_pages&gt;&lt;_publisher&gt;IEEE&lt;/_publisher&gt;&lt;_secondary_title&gt;Communications and Mobile Computing (CMC), 2011 Third International Conference on&lt;/_secondary_title&gt;&lt;/Details&gt;&lt;Extra&gt;&lt;DBUID&gt;{9F770BD6-F529-4AAD-9985-0B16EBDE40D0}&lt;/DBUID&gt;&lt;/Extra&gt;&lt;/Item&gt;&lt;/References&gt;&lt;/Group&gt;&lt;/Citation&gt;_x000a_"/>
    <w:docVar w:name="NE.Ref{5E1A28A9-5B28-4A3C-B2C1-C0F0FF007962}" w:val=" ADDIN NE.Ref.{5E1A28A9-5B28-4A3C-B2C1-C0F0FF007962}&lt;Citation&gt;&lt;Group&gt;&lt;References&gt;&lt;Item&gt;&lt;ID&gt;185&lt;/ID&gt;&lt;UID&gt;{DB2B9AC2-D24C-4280-9ED4-2C1F607DA466}&lt;/UID&gt;&lt;Title&gt;Integrating relational databases in an object oriented environment&lt;/Title&gt;&lt;Template&gt;Generic&lt;/Template&gt;&lt;Star&gt;0&lt;/Star&gt;&lt;Tag&gt;0&lt;/Tag&gt;&lt;Author&gt;Wetherbee, Jonathan&lt;/Author&gt;&lt;Year&gt;1999&lt;/Year&gt;&lt;Details&gt;&lt;_created&gt;60368800&lt;/_created&gt;&lt;_modified&gt;60368800&lt;/_modified&gt;&lt;_publisher&gt;Google Patents&lt;/_publisher&gt;&lt;/Details&gt;&lt;Extra&gt;&lt;DBUID&gt;{9F770BD6-F529-4AAD-9985-0B16EBDE40D0}&lt;/DBUID&gt;&lt;/Extra&gt;&lt;/Item&gt;&lt;/References&gt;&lt;/Group&gt;&lt;/Citation&gt;_x000a_"/>
    <w:docVar w:name="NE.Ref{603287D6-21B2-4227-9799-88320D12B10C}" w:val=" ADDIN NE.Ref.{603287D6-21B2-4227-9799-88320D12B10C}&lt;Citation&gt;&lt;Group&gt;&lt;References&gt;&lt;Item&gt;&lt;ID&gt;202&lt;/ID&gt;&lt;UID&gt;{BAEDD8FB-5A00-4766-943D-CE1E20F4205E}&lt;/UID&gt;&lt;Title&gt;基于. Net 的企业应用系统可复用框架的研究与设计&lt;/Title&gt;&lt;Template&gt;Thesis&lt;/Template&gt;&lt;Star&gt;0&lt;/Star&gt;&lt;Tag&gt;0&lt;/Tag&gt;&lt;Author&gt;王晓&lt;/Author&gt;&lt;Year&gt;2006&lt;/Year&gt;&lt;Details&gt;&lt;_publisher&gt;同济大学&lt;/_publisher&gt;&lt;_created&gt;60442564&lt;/_created&gt;&lt;_modified&gt;60442564&lt;/_modified&gt;&lt;_translated_author&gt;Wang, Xiao&lt;/_translated_author&gt;&lt;/Details&gt;&lt;Extra&gt;&lt;DBUID&gt;{9F770BD6-F529-4AAD-9985-0B16EBDE40D0}&lt;/DBUID&gt;&lt;/Extra&gt;&lt;/Item&gt;&lt;/References&gt;&lt;/Group&gt;&lt;/Citation&gt;_x000a_"/>
    <w:docVar w:name="NE.Ref{6094578B-DD4C-4392-9022-8D83FE04749A}" w:val=" ADDIN NE.Ref.{6094578B-DD4C-4392-9022-8D83FE04749A}&lt;Citation&gt;&lt;Group&gt;&lt;References&gt;&lt;Item&gt;&lt;ID&gt;156&lt;/ID&gt;&lt;UID&gt;{7CB027A8-5B76-48CF-8B80-26E579D5B88B}&lt;/UID&gt;&lt;Title&gt;领域驱动模型的WEB软件系统设计研究&lt;/Title&gt;&lt;Template&gt;Journal Article&lt;/Template&gt;&lt;Star&gt;0&lt;/Star&gt;&lt;Tag&gt;0&lt;/Tag&gt;&lt;Author&gt;王非&lt;/Author&gt;&lt;Year&gt;2012&lt;/Year&gt;&lt;Details&gt;&lt;_accessed&gt;60056690&lt;/_accessed&gt;&lt;_author_aff&gt;北师大珠海分校信息技术学院&lt;/_author_aff&gt;&lt;_cate&gt;TP311.52&lt;/_cate&gt;&lt;_cited_count&gt;7&lt;/_cited_count&gt;&lt;_created&gt;60056690&lt;/_created&gt;&lt;_issue&gt;01&lt;/_issue&gt;&lt;_journal&gt;微型电脑应用&lt;/_journal&gt;&lt;_keywords&gt;软件架构; 贫血模型; 充血模型; 领域驱动&lt;/_keywords&gt;&lt;_modified&gt;60056690&lt;/_modified&gt;&lt;_ref_count&gt;2&lt;/_ref_count&gt;&lt;_translated_author&gt;Wang, Fei&lt;/_translated_author&gt;&lt;_url&gt;http://www.cnki.net/KCMS/detail/detail.aspx?filename=wxdy201201014&amp;amp;dbcode=CJFQ&amp;amp;dbname=CJFD1112&lt;/_url&gt;&lt;/Details&gt;&lt;Extra&gt;&lt;DBUID&gt;{9F770BD6-F529-4AAD-9985-0B16EBDE40D0}&lt;/DBUID&gt;&lt;/Extra&gt;&lt;/Item&gt;&lt;/References&gt;&lt;/Group&gt;&lt;/Citation&gt;_x000a_"/>
    <w:docVar w:name="NE.Ref{69866EF3-F88A-40E1-A511-DE922BE63CA8}" w:val=" ADDIN NE.Ref.{69866EF3-F88A-40E1-A511-DE922BE63CA8}&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71B01CE0-FCC6-4139-9004-A66C50350502}" w:val=" ADDIN NE.Ref.{71B01CE0-FCC6-4139-9004-A66C50350502}&lt;Citation&gt;&lt;Group&gt;&lt;References&gt;&lt;Item&gt;&lt;ID&gt;144&lt;/ID&gt;&lt;UID&gt;{8CF30A8E-FDFD-4FFF-A062-7305B7CDB580}&lt;/UID&gt;&lt;Title&gt;实用软件工程&lt;/Title&gt;&lt;Template&gt;Book&lt;/Template&gt;&lt;Star&gt;0&lt;/Star&gt;&lt;Tag&gt;0&lt;/Tag&gt;&lt;Author&gt;陆惠恩&lt;/Author&gt;&lt;Year&gt;2006&lt;/Year&gt;&lt;Details&gt;&lt;_accessed&gt;60042270&lt;/_accessed&gt;&lt;_created&gt;60042270&lt;/_created&gt;&lt;_isbn&gt;9787302198802&lt;/_isbn&gt;&lt;_modified&gt;60042270&lt;/_modified&gt;&lt;_place_published&gt;北京&lt;/_place_published&gt;&lt;_publisher&gt;清华大学出版社&lt;/_publisher&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Details&gt;&lt;Extra&gt;&lt;DBUID&gt;{9F770BD6-F529-4AAD-9985-0B16EBDE40D0}&lt;/DBUID&gt;&lt;/Extra&gt;&lt;/Item&gt;&lt;/References&gt;&lt;/Group&gt;&lt;/Citation&gt;_x000a_"/>
    <w:docVar w:name="NE.Ref{7209271A-C957-4DC0-994B-A32B3750FE05}" w:val=" ADDIN NE.Ref.{7209271A-C957-4DC0-994B-A32B3750FE05}&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758B58B4-3FF5-4D1A-9078-9C551F0BA21A}" w:val=" ADDIN NE.Ref.{758B58B4-3FF5-4D1A-9078-9C551F0BA21A}&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7A03DA35-582C-45C9-B5D3-AEA717B4B3BD}" w:val=" ADDIN NE.Ref.{7A03DA35-582C-45C9-B5D3-AEA717B4B3BD}&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7A99BF71-F029-4079-BDC1-211ED25B17AA}" w:val=" ADDIN NE.Ref.{7A99BF71-F029-4079-BDC1-211ED25B17AA}&lt;Citation&gt;&lt;Group&gt;&lt;References&gt;&lt;Item&gt;&lt;ID&gt;55&lt;/ID&gt;&lt;UID&gt;{86017837-DC32-4F8C-BBA2-6217354D0556}&lt;/UID&gt;&lt;Title&gt;基于.Net平台多层应用程序开发框架的设计与实现&lt;/Title&gt;&lt;Template&gt;Thesis&lt;/Template&gt;&lt;Star&gt;0&lt;/Star&gt;&lt;Tag&gt;4&lt;/Tag&gt;&lt;Author&gt;张红雨&lt;/Author&gt;&lt;Year&gt;2010&lt;/Year&gt;&lt;Details&gt;&lt;_accessed&gt;60026298&lt;/_accessed&gt;&lt;_created&gt;59840531&lt;/_created&gt;&lt;_db_provider&gt;CNKI: 硕士&lt;/_db_provider&gt;&lt;_db_updated&gt;CNKI_Thesis&lt;/_db_updated&gt;&lt;_keywords&gt;ORM;NHibernate;Spring.Net;EXTJS;Asp.Net MVC&lt;/_keywords&gt;&lt;_modified&gt;60026307&lt;/_modified&gt;&lt;_pages&gt;74&lt;/_pages&gt;&lt;_publisher&gt;吉林大学&lt;/_publisher&gt;&lt;_tertiary_author&gt;孙舒杨;刘亚波&lt;/_tertiary_author&gt;&lt;_url&gt;http://epub.cnki.net/kns/detail/detail.aspx?FileName=2010110614.nh&amp;amp;DbName=CMFD2010 _x000d__x000a_http://www.cnki.net/KCMS/download.aspx?filename=vYkVsx2Mwkzb28UZypGT0YjRxoGaXVTVwNnbaRjcyQzNXp3YLVzUENnSP9UaZ9SSiZVZ41EepJVejNXcu5WO2ZVUTZTYJFjaEhWYXhXWnhGOyclav4Ecxkld3VGUWJFUohzUrcEd1FnMjRzKQhUdNBXTDd1TCd2V&amp;amp;dflag=nhdown&amp;amp;tablename=CMFD0911 全文链接_x000d__x000a_http://www.cnki.net/KCMS/download.aspx?filename=WWLFTS0hnc0J3UuN2aTNUR5gHe1pFSwEzT0E3LxhXWllWcYN0LRlkMsVWdNdlcQxUTTRFROd0Y1RWa=0zcJpFWzt0Z5xmYSBjR1kWNHl0SVZmcMljVLF0b6pXcZRTSVFXW5w2TuVnUIZWUOVTbJZVN0sWSnJ&amp;amp;dflag=nhdown&amp;amp;tablename=CMFD0911 全文链接_x000d__x000a_&lt;/_url&gt;&lt;_volume&gt;硕士&lt;/_volume&gt;&lt;/Details&gt;&lt;Extra&gt;&lt;DBUID&gt;{9F770BD6-F529-4AAD-9985-0B16EBDE40D0}&lt;/DBUID&gt;&lt;/Extra&gt;&lt;/Item&gt;&lt;/References&gt;&lt;/Group&gt;&lt;/Citation&gt;_x000a_"/>
    <w:docVar w:name="NE.Ref{7B75905B-4A6A-4BBB-8A69-7026549741AC}" w:val=" ADDIN NE.Ref.{7B75905B-4A6A-4BBB-8A69-7026549741AC}&lt;Citation&gt;&lt;Group&gt;&lt;References&gt;&lt;Item&gt;&lt;ID&gt;74&lt;/ID&gt;&lt;UID&gt;{688645EF-B53E-4BEB-9F23-1D95B7E00896}&lt;/UID&gt;&lt;Title&gt;基于AOP和IoC的Ajax Web框架的应用研究&lt;/Title&gt;&lt;Template&gt;Thesis&lt;/Template&gt;&lt;Star&gt;0&lt;/Star&gt;&lt;Tag&gt;3&lt;/Tag&gt;&lt;Author&gt;杨振东&lt;/Author&gt;&lt;Year&gt;2008&lt;/Year&gt;&lt;Details&gt;&lt;_accessed&gt;60413782&lt;/_accessed&gt;&lt;_created&gt;59840572&lt;/_created&gt;&lt;_db_provider&gt;CNKI: 硕士&lt;/_db_provider&gt;&lt;_db_updated&gt;CNKI_Thesis&lt;/_db_updated&gt;&lt;_keywords&gt;Ajax;轻量级J2EE框架;AOP;IoC&lt;/_keywords&gt;&lt;_modified&gt;59916946&lt;/_modified&gt;&lt;_pages&gt;70&lt;/_pages&gt;&lt;_publisher&gt;重庆大学&lt;/_publisher&gt;&lt;_tertiary_author&gt;王成良&lt;/_tertiary_author&gt;&lt;_url&gt;http://epub.cnki.net/kns/detail/detail.aspx?FileName=2009049065.nh&amp;amp;DbName=CMFD2009 _x000d__x000a_http://www.cnki.net/KCMS/download.aspx?filename=Mh0RNdkUVd3N1ZXVEZEa5J1TtBzSoNlb35mWjNUO3FUY25Wc5NnWx8kTYxkNFlXQ3MXM2ZnatZ0SkZ1cCx2MxhWaEdje2kDN2o3YWVVS1skZaVTYBZlbBR3T2ITaGdmcBdGalhGMl5GOwlkYqdjRVNzLYVmQ6RkY&amp;amp;dflag=nhdown&amp;amp;tablename=CMFD0911 全文链接_x000d__x000a_&lt;/_url&gt;&lt;_volume&gt;硕士&lt;/_volume&gt;&lt;_translated_author&gt;Yang, Zhendong&lt;/_translated_author&gt;&lt;/Details&gt;&lt;Extra&gt;&lt;DBUID&gt;{9F770BD6-F529-4AAD-9985-0B16EBDE40D0}&lt;/DBUID&gt;&lt;/Extra&gt;&lt;/Item&gt;&lt;/References&gt;&lt;/Group&gt;&lt;/Citation&gt;_x000a_"/>
    <w:docVar w:name="NE.Ref{7DA0CC7A-AC8B-4C89-A118-4094D30D363F}" w:val=" ADDIN NE.Ref.{7DA0CC7A-AC8B-4C89-A118-4094D30D363F}&lt;Citation&gt;&lt;Group&gt;&lt;References&gt;&lt;Item&gt;&lt;ID&gt;148&lt;/ID&gt;&lt;UID&gt;{D45152E9-B4C5-4CAE-847E-945AE6B0679F}&lt;/UID&gt;&lt;Title/&gt;&lt;Template&gt;Web Page&lt;/Template&gt;&lt;Star&gt;0&lt;/Star&gt;&lt;Tag&gt;0&lt;/Tag&gt;&lt;Author/&gt;&lt;Year&gt;2014&lt;/Year&gt;&lt;Details&gt;&lt;_url&gt;http://www.w3school.com.cn/json/&lt;/_url&gt;&lt;_date&gt;60045120&lt;/_date&gt;&lt;_accessed&gt;60045810&lt;/_accessed&gt;&lt;_created&gt;60045810&lt;/_created&gt;&lt;_modified&gt;60045810&lt;/_modified&gt;&lt;/Details&gt;&lt;Extra&gt;&lt;DBUID&gt;{9F770BD6-F529-4AAD-9985-0B16EBDE40D0}&lt;/DBUID&gt;&lt;/Extra&gt;&lt;/Item&gt;&lt;/References&gt;&lt;/Group&gt;&lt;/Citation&gt;_x000a_"/>
    <w:docVar w:name="NE.Ref{7E32B23D-3AF7-49CC-90AE-E36F29F20B1B}" w:val=" ADDIN NE.Ref.{7E32B23D-3AF7-49CC-90AE-E36F29F20B1B}&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accessed&gt;60056294&lt;/_accessed&gt;&lt;_created&gt;60049438&lt;/_created&gt;&lt;_modified&gt;60049438&lt;/_modified&gt;&lt;_url&gt;http://www.martinfowler.com/articles/injection.html&lt;/_url&gt;&lt;/Details&gt;&lt;Extra&gt;&lt;DBUID&gt;{9F770BD6-F529-4AAD-9985-0B16EBDE40D0}&lt;/DBUID&gt;&lt;/Extra&gt;&lt;/Item&gt;&lt;/References&gt;&lt;/Group&gt;&lt;/Citation&gt;_x000a_"/>
    <w:docVar w:name="NE.Ref{7F02FD6F-6848-4728-8A89-0932FEEB9724}" w:val=" ADDIN NE.Ref.{7F02FD6F-6848-4728-8A89-0932FEEB9724}&lt;Citation&gt;&lt;Group&gt;&lt;References&gt;&lt;Item&gt;&lt;ID&gt;198&lt;/ID&gt;&lt;UID&gt;{C738828E-6CC9-472F-9533-525E5EB737F9}&lt;/UID&gt;&lt;Title&gt;Role-based access control (RBAC): Features and motivations&lt;/Title&gt;&lt;Template&gt;Conference Proceedings&lt;/Template&gt;&lt;Star&gt;0&lt;/Star&gt;&lt;Tag&gt;0&lt;/Tag&gt;&lt;Author&gt;Ferraiolo, David; Cugini, Janet; Kuhn, D Richard&lt;/Author&gt;&lt;Year&gt;1995&lt;/Year&gt;&lt;Details&gt;&lt;_accessed&gt;60369085&lt;/_accessed&gt;&lt;_created&gt;60369082&lt;/_created&gt;&lt;_modified&gt;60369082&lt;/_modified&gt;&lt;_pages&gt;241-48&lt;/_pages&gt;&lt;_secondary_title&gt;Proceedings of 11th annual computer security application conference&lt;/_secondary_title&gt;&lt;/Details&gt;&lt;Extra&gt;&lt;DBUID&gt;{9F770BD6-F529-4AAD-9985-0B16EBDE40D0}&lt;/DBUID&gt;&lt;/Extra&gt;&lt;/Item&gt;&lt;/References&gt;&lt;/Group&gt;&lt;/Citation&gt;_x000a_"/>
    <w:docVar w:name="NE.Ref{84383AE4-0B7B-4A11-8EB8-D0B480A69472}" w:val=" ADDIN NE.Ref.{84383AE4-0B7B-4A11-8EB8-D0B480A69472}&lt;Citation&gt;&lt;Group&gt;&lt;References&gt;&lt;Item&gt;&lt;ID&gt;146&lt;/ID&gt;&lt;UID&gt;{1FE40EBC-9077-4CEF-AC81-8C2E7D637F2B}&lt;/UID&gt;&lt;Title&gt;Pattern-oriented software architecture volume 1:  a system of patterns&lt;/Title&gt;&lt;Template&gt;Book&lt;/Template&gt;&lt;Star&gt;0&lt;/Star&gt;&lt;Tag&gt;0&lt;/Tag&gt;&lt;Author&gt;Buschmann, Frank; Meunier, Regine; Rohnert, Hans; Sommerlad, Peter; Stal, Michael&lt;/Author&gt;&lt;Year&gt;2013&lt;/Year&gt;&lt;Details&gt;&lt;_publisher&gt;人民邮电出版社&lt;/_publisher&gt;&lt;_place_published&gt;北京&lt;/_place_published&gt;&lt;_translated_title&gt;面向模式的软件架构 第1卷：模式系统&lt;/_translated_title&gt;&lt;_accessed&gt;60044345&lt;/_accessed&gt;&lt;_created&gt;60044345&lt;/_created&gt;&lt;_modified&gt;60044345&lt;/_modified&gt;&lt;/Details&gt;&lt;Extra&gt;&lt;DBUID&gt;{9F770BD6-F529-4AAD-9985-0B16EBDE40D0}&lt;/DBUID&gt;&lt;/Extra&gt;&lt;/Item&gt;&lt;/References&gt;&lt;/Group&gt;&lt;/Citation&gt;_x000a_"/>
    <w:docVar w:name="NE.Ref{84429BA3-6A35-4D45-9123-51C2DC5B4EC4}" w:val=" ADDIN NE.Ref.{84429BA3-6A35-4D45-9123-51C2DC5B4EC4}&lt;Citation&gt;&lt;Group&gt;&lt;References&gt;&lt;Item&gt;&lt;ID&gt;200&lt;/ID&gt;&lt;UID&gt;{E031416C-D8EE-49BD-8009-59B441996684}&lt;/UID&gt;&lt;Title&gt;浅谈软件的重用&lt;/Title&gt;&lt;Template&gt;Journal Article&lt;/Template&gt;&lt;Star&gt;0&lt;/Star&gt;&lt;Tag&gt;0&lt;/Tag&gt;&lt;Author&gt;吕俊哲&lt;/Author&gt;&lt;Year&gt;2005&lt;/Year&gt;&lt;Details&gt;&lt;_issue&gt;9&lt;/_issue&gt;&lt;_journal&gt;科技情报开发与经济&lt;/_journal&gt;&lt;_pages&gt;247-248&lt;/_pages&gt;&lt;_volume&gt;15&lt;/_volume&gt;&lt;_created&gt;60442508&lt;/_created&gt;&lt;_modified&gt;60442508&lt;/_modified&gt;&lt;_translated_author&gt;Lu, Junzhe&lt;/_translated_author&gt;&lt;/Details&gt;&lt;Extra&gt;&lt;DBUID&gt;{9F770BD6-F529-4AAD-9985-0B16EBDE40D0}&lt;/DBUID&gt;&lt;/Extra&gt;&lt;/Item&gt;&lt;/References&gt;&lt;/Group&gt;&lt;/Citation&gt;_x000a_"/>
    <w:docVar w:name="NE.Ref{85234A61-6785-45D2-BAEA-47019B74B187}" w:val=" ADDIN NE.Ref.{85234A61-6785-45D2-BAEA-47019B74B187}&lt;Citation&gt;&lt;Group&gt;&lt;References&gt;&lt;Item&gt;&lt;ID&gt;197&lt;/ID&gt;&lt;UID&gt;{D3BB04FD-DD9B-44E6-98EE-1040A51856B3}&lt;/UID&gt;&lt;Title&gt;Patterns In Practice-Convention over configuration.&lt;/Title&gt;&lt;Template&gt;Journal Article&lt;/Template&gt;&lt;Star&gt;0&lt;/Star&gt;&lt;Tag&gt;0&lt;/Tag&gt;&lt;Author&gt;Miller, Jeremy&lt;/Author&gt;&lt;Year&gt;2009&lt;/Year&gt;&lt;Details&gt;&lt;_created&gt;60369079&lt;/_created&gt;&lt;_isbn&gt;1528-4859&lt;/_isbn&gt;&lt;_journal&gt;MSDN magazine&lt;/_journal&gt;&lt;_modified&gt;60369079&lt;/_modified&gt;&lt;_pages&gt;39&lt;/_pages&gt;&lt;/Details&gt;&lt;Extra&gt;&lt;DBUID&gt;{9F770BD6-F529-4AAD-9985-0B16EBDE40D0}&lt;/DBUID&gt;&lt;/Extra&gt;&lt;/Item&gt;&lt;/References&gt;&lt;/Group&gt;&lt;/Citation&gt;_x000a_"/>
    <w:docVar w:name="NE.Ref{8C7C145C-5B33-4CEB-8054-32D6CE9BE70E}" w:val=" ADDIN NE.Ref.{8C7C145C-5B33-4CEB-8054-32D6CE9BE70E}&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_translated_author&gt;Mei, Hong&lt;/_translated_author&gt;&lt;/Details&gt;&lt;Extra&gt;&lt;DBUID&gt;{9F770BD6-F529-4AAD-9985-0B16EBDE40D0}&lt;/DBUID&gt;&lt;/Extra&gt;&lt;/Item&gt;&lt;/References&gt;&lt;/Group&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8E4AD817-BBBF-4DA7-874B-2C55EE495C94}" w:val=" ADDIN NE.Ref.{8E4AD817-BBBF-4DA7-874B-2C55EE495C94}&lt;Citation&gt;&lt;Group&gt;&lt;References&gt;&lt;Item&gt;&lt;ID&gt;180&lt;/ID&gt;&lt;UID&gt;{EABE2BCE-E8F3-448D-A86D-9176F08246B4}&lt;/UID&gt;&lt;Title&gt;Models-views-controllers&lt;/Title&gt;&lt;Template&gt;Journal Article&lt;/Template&gt;&lt;Star&gt;0&lt;/Star&gt;&lt;Tag&gt;0&lt;/Tag&gt;&lt;Author&gt;Reenskaug, Trygve&lt;/Author&gt;&lt;Year&gt;1979&lt;/Year&gt;&lt;Details&gt;&lt;_created&gt;60367716&lt;/_created&gt;&lt;_journal&gt;Technical note, Xerox PARC&lt;/_journal&gt;&lt;_modified&gt;60367716&lt;/_modified&gt;&lt;_pages&gt;55&lt;/_pages&gt;&lt;_volume&gt;32&lt;/_volume&gt;&lt;/Details&gt;&lt;Extra&gt;&lt;DBUID&gt;{9F770BD6-F529-4AAD-9985-0B16EBDE40D0}&lt;/DBUID&gt;&lt;/Extra&gt;&lt;/Item&gt;&lt;/References&gt;&lt;/Group&gt;&lt;/Citation&gt;_x000a_"/>
    <w:docVar w:name="NE.Ref{8F072FA1-5CFD-4EEC-B478-8B3432C06847}" w:val=" ADDIN NE.Ref.{8F072FA1-5CFD-4EEC-B478-8B3432C06847}&lt;Citation&gt;&lt;Group&gt;&lt;References&gt;&lt;Item&gt;&lt;ID&gt;151&lt;/ID&gt;&lt;UID&gt;{CDD1E0E9-4A69-4771-9768-306BBB968B3A}&lt;/UID&gt;&lt;Title&gt;敏捷软件开发：原则、模式与实践（C#版）&lt;/Title&gt;&lt;Template&gt;Book&lt;/Template&gt;&lt;Star&gt;0&lt;/Star&gt;&lt;Tag&gt;0&lt;/Tag&gt;&lt;Author&gt;Martion, Robert C; Martin, Micah&lt;/Author&gt;&lt;Year&gt;2008&lt;/Year&gt;&lt;Details&gt;&lt;_accessed&gt;60049429&lt;/_accessed&gt;&lt;_created&gt;60049429&lt;/_created&gt;&lt;_modified&gt;60049429&lt;/_modified&gt;&lt;_place_published&gt;北京&lt;/_place_published&gt;&lt;_publisher&gt;人民邮电出版社&lt;/_publisher&gt;&lt;/Details&gt;&lt;Extra&gt;&lt;DBUID&gt;{9F770BD6-F529-4AAD-9985-0B16EBDE40D0}&lt;/DBUID&gt;&lt;/Extra&gt;&lt;/Item&gt;&lt;/References&gt;&lt;/Group&gt;&lt;/Citation&gt;_x000a_"/>
    <w:docVar w:name="NE.Ref{A1C6D59D-09A8-4979-8BFD-F5E4EEC6123C}" w:val=" ADDIN NE.Ref.{A1C6D59D-09A8-4979-8BFD-F5E4EEC6123C}&lt;Citation&gt;&lt;Group&gt;&lt;References&gt;&lt;Item&gt;&lt;ID&gt;193&lt;/ID&gt;&lt;UID&gt;{ED87FB27-4F39-4B0B-A6A2-EFF68621808E}&lt;/UID&gt;&lt;Title&gt;Three tier client/server architectures: achieving scalability, performance, and efficiency in client/server applications&lt;/Title&gt;&lt;Template&gt;Journal Article&lt;/Template&gt;&lt;Star&gt;0&lt;/Star&gt;&lt;Tag&gt;0&lt;/Tag&gt;&lt;Author&gt;Eckerson, Wayne W&lt;/Author&gt;&lt;Year&gt;1995&lt;/Year&gt;&lt;Details&gt;&lt;_created&gt;60369057&lt;/_created&gt;&lt;_issue&gt;20&lt;/_issue&gt;&lt;_journal&gt;Open Information Systems&lt;/_journal&gt;&lt;_modified&gt;60369057&lt;/_modified&gt;&lt;_pages&gt;46-50&lt;/_pages&gt;&lt;_volume&gt;3&lt;/_volume&gt;&lt;/Details&gt;&lt;Extra&gt;&lt;DBUID&gt;{9F770BD6-F529-4AAD-9985-0B16EBDE40D0}&lt;/DBUID&gt;&lt;/Extra&gt;&lt;/Item&gt;&lt;/References&gt;&lt;/Group&gt;&lt;/Citation&gt;_x000a_"/>
    <w:docVar w:name="NE.Ref{AA92A4BD-9D3D-43B5-8823-0BB9773488DD}" w:val=" ADDIN NE.Ref.{AA92A4BD-9D3D-43B5-8823-0BB9773488DD}&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accessed&gt;60056294&lt;/_accessed&gt;&lt;_created&gt;60049438&lt;/_created&gt;&lt;_modified&gt;60049438&lt;/_modified&gt;&lt;_url&gt;http://www.martinfowler.com/articles/injection.html&lt;/_url&gt;&lt;/Details&gt;&lt;Extra&gt;&lt;DBUID&gt;{9F770BD6-F529-4AAD-9985-0B16EBDE40D0}&lt;/DBUID&gt;&lt;/Extra&gt;&lt;/Item&gt;&lt;/References&gt;&lt;/Group&gt;&lt;/Citation&gt;_x000a_"/>
    <w:docVar w:name="NE.Ref{AD3BD4A4-9B48-4555-936B-701B54F03F90}" w:val=" ADDIN NE.Ref.{AD3BD4A4-9B48-4555-936B-701B54F03F90}&lt;Citation&gt;&lt;Group&gt;&lt;References&gt;&lt;Item&gt;&lt;ID&gt;155&lt;/ID&gt;&lt;UID&gt;{EB9B5C65-D8CB-4CC6-B182-56093F2EA604}&lt;/UID&gt;&lt;Title&gt;Patterns of Enterprise Application Architecture&lt;/Title&gt;&lt;Template&gt;Book&lt;/Template&gt;&lt;Star&gt;0&lt;/Star&gt;&lt;Tag&gt;0&lt;/Tag&gt;&lt;Author&gt;Fowler, Martin&lt;/Author&gt;&lt;Year&gt;2010&lt;/Year&gt;&lt;Details&gt;&lt;_accessed&gt;60056318&lt;/_accessed&gt;&lt;_created&gt;60056317&lt;/_created&gt;&lt;_modified&gt;60056318&lt;/_modified&gt;&lt;_place_published&gt;北京&lt;/_place_published&gt;&lt;_publisher&gt;机械工业出版社&lt;/_publisher&gt;&lt;_translated_title&gt;企业应用架构模式&lt;/_translated_title&gt;&lt;/Details&gt;&lt;Extra&gt;&lt;DBUID&gt;{9F770BD6-F529-4AAD-9985-0B16EBDE40D0}&lt;/DBUID&gt;&lt;/Extra&gt;&lt;/Item&gt;&lt;/References&gt;&lt;/Group&gt;&lt;/Citation&gt;_x000a_"/>
    <w:docVar w:name="NE.Ref{AD9B9057-5C45-4C00-BCA3-E56BE980BC15}" w:val=" ADDIN NE.Ref.{AD9B9057-5C45-4C00-BCA3-E56BE980BC15}&lt;Citation&gt;&lt;Group&gt;&lt;References&gt;&lt;Item&gt;&lt;ID&gt;172&lt;/ID&gt;&lt;UID&gt;{58EC16EE-306C-47FD-B5A0-D0624647FD98}&lt;/UID&gt;&lt;Title&gt;Domain-driven design: tackling complexity in the heart of software&lt;/Title&gt;&lt;Template&gt;Book&lt;/Template&gt;&lt;Star&gt;0&lt;/Star&gt;&lt;Tag&gt;0&lt;/Tag&gt;&lt;Author&gt;Evans, Eric&lt;/Author&gt;&lt;Year&gt;2004&lt;/Year&gt;&lt;Details&gt;&lt;_created&gt;60367701&lt;/_created&gt;&lt;_isbn&gt;0321125215&lt;/_isbn&gt;&lt;_modified&gt;60367701&lt;/_modified&gt;&lt;_publisher&gt;Addison-Wesley Professional&lt;/_publisher&gt;&lt;/Details&gt;&lt;Extra&gt;&lt;DBUID&gt;{9F770BD6-F529-4AAD-9985-0B16EBDE40D0}&lt;/DBUID&gt;&lt;/Extra&gt;&lt;/Item&gt;&lt;/References&gt;&lt;/Group&gt;&lt;Group&gt;&lt;References&gt;&lt;Item&gt;&lt;ID&gt;173&lt;/ID&gt;&lt;UID&gt;{78C95ADF-BAB0-4158-8BBE-901A966F322E}&lt;/UID&gt;&lt;Title&gt;The Role of Domain Expenence in Software Design&lt;/Title&gt;&lt;Template&gt;Journal Article&lt;/Template&gt;&lt;Star&gt;0&lt;/Star&gt;&lt;Tag&gt;0&lt;/Tag&gt;&lt;Author&gt;Adelson, Beth; Soloway, Elliot&lt;/Author&gt;&lt;Year&gt;1985&lt;/Year&gt;&lt;Details&gt;&lt;_created&gt;60367702&lt;/_created&gt;&lt;_isbn&gt;0098-5589&lt;/_isbn&gt;&lt;_issue&gt;11&lt;/_issue&gt;&lt;_journal&gt;Software Engineering, IEEE Transactions on&lt;/_journal&gt;&lt;_modified&gt;60367702&lt;/_modified&gt;&lt;_pages&gt;1351-1360&lt;/_pages&gt;&lt;/Details&gt;&lt;Extra&gt;&lt;DBUID&gt;{9F770BD6-F529-4AAD-9985-0B16EBDE40D0}&lt;/DBUID&gt;&lt;/Extra&gt;&lt;/Item&gt;&lt;/References&gt;&lt;/Group&gt;&lt;/Citation&gt;_x000a_"/>
    <w:docVar w:name="NE.Ref{B185AE3B-1B42-4E89-81F7-24E87D6653BF}" w:val=" ADDIN NE.Ref.{B185AE3B-1B42-4E89-81F7-24E87D6653BF}&lt;Citation&gt;&lt;Group&gt;&lt;References&gt;&lt;Item&gt;&lt;ID&gt;161&lt;/ID&gt;&lt;UID&gt;{37E4EF38-CE9D-4459-AF05-F92E0BA22782}&lt;/UID&gt;&lt;Title&gt;A framework for information systems architecture&lt;/Title&gt;&lt;Template&gt;Journal Article&lt;/Template&gt;&lt;Star&gt;0&lt;/Star&gt;&lt;Tag&gt;0&lt;/Tag&gt;&lt;Author&gt;Zachman, John A&lt;/Author&gt;&lt;Year&gt;1987&lt;/Year&gt;&lt;Details&gt;&lt;_created&gt;60367670&lt;/_created&gt;&lt;_isbn&gt;0018-8670&lt;/_isbn&gt;&lt;_issue&gt;3&lt;/_issue&gt;&lt;_journal&gt;IBM systems journal&lt;/_journal&gt;&lt;_modified&gt;60367670&lt;/_modified&gt;&lt;_pages&gt;276-292&lt;/_pages&gt;&lt;_volume&gt;26&lt;/_volume&gt;&lt;/Details&gt;&lt;Extra&gt;&lt;DBUID&gt;{9F770BD6-F529-4AAD-9985-0B16EBDE40D0}&lt;/DBUID&gt;&lt;/Extra&gt;&lt;/Item&gt;&lt;/References&gt;&lt;/Group&gt;&lt;/Citation&gt;_x000a_"/>
    <w:docVar w:name="NE.Ref{B3822C83-8725-43C3-BEA1-6A277919827C}" w:val=" ADDIN NE.Ref.{B3822C83-8725-43C3-BEA1-6A277919827C}&lt;Citation&gt;&lt;Group&gt;&lt;References&gt;&lt;Item&gt;&lt;ID&gt;184&lt;/ID&gt;&lt;UID&gt;{E1DEEDE0-516B-4C9C-ABC4-50A8BF8CEC45}&lt;/UID&gt;&lt;Title&gt;Improving data transmission in web applications via the translation between XML and JSON&lt;/Title&gt;&lt;Template&gt;Conference Proceedings&lt;/Template&gt;&lt;Star&gt;0&lt;/Star&gt;&lt;Tag&gt;0&lt;/Tag&gt;&lt;Author&gt;Wang, Guanhua&lt;/Author&gt;&lt;Year&gt;2011&lt;/Year&gt;&lt;Details&gt;&lt;_created&gt;60368784&lt;/_created&gt;&lt;_isbn&gt;1612843123&lt;/_isbn&gt;&lt;_modified&gt;60368784&lt;/_modified&gt;&lt;_pages&gt;182-185&lt;/_pages&gt;&lt;_publisher&gt;IEEE&lt;/_publisher&gt;&lt;_secondary_title&gt;Communications and Mobile Computing (CMC), 2011 Third International Conference on&lt;/_secondary_title&gt;&lt;/Details&gt;&lt;Extra&gt;&lt;DBUID&gt;{9F770BD6-F529-4AAD-9985-0B16EBDE40D0}&lt;/DBUID&gt;&lt;/Extra&gt;&lt;/Item&gt;&lt;/References&gt;&lt;/Group&gt;&lt;/Citation&gt;_x000a_"/>
    <w:docVar w:name="NE.Ref{BDBA5E53-53AA-46FD-A2D8-FAD19F0E607C}" w:val=" ADDIN NE.Ref.{BDBA5E53-53AA-46FD-A2D8-FAD19F0E607C}&lt;Citation&gt;&lt;Group&gt;&lt;References&gt;&lt;Item&gt;&lt;ID&gt;150&lt;/ID&gt;&lt;UID&gt;{F8E08314-8B63-4449-BD97-3FE78449C65B}&lt;/UID&gt;&lt;Title&gt;深入浅出Hibernate&lt;/Title&gt;&lt;Template&gt;Book&lt;/Template&gt;&lt;Star&gt;0&lt;/Star&gt;&lt;Tag&gt;0&lt;/Tag&gt;&lt;Author&gt;夏昕; 曹晓刚; 唐勇&lt;/Author&gt;&lt;Year&gt;2005&lt;/Year&gt;&lt;Details&gt;&lt;_accessed&gt;60364550&lt;/_accessed&gt;&lt;_created&gt;60046409&lt;/_created&gt;&lt;_modified&gt;60046409&lt;/_modified&gt;&lt;_place_published&gt;北京&lt;/_place_published&gt;&lt;_publisher&gt;电子工业出版社&lt;/_publisher&gt;&lt;_translated_author&gt;Xia, Xin;Cao, Xiaogang;Tang, Yong&lt;/_translated_author&gt;&lt;/Details&gt;&lt;Extra&gt;&lt;DBUID&gt;{9F770BD6-F529-4AAD-9985-0B16EBDE40D0}&lt;/DBUID&gt;&lt;/Extra&gt;&lt;/Item&gt;&lt;/References&gt;&lt;/Group&gt;&lt;/Citation&gt;_x000a_"/>
    <w:docVar w:name="NE.Ref{BDC746AC-435C-48CA-ADD0-95C9EA5EC085}" w:val=" ADDIN NE.Ref.{BDC746AC-435C-48CA-ADD0-95C9EA5EC085}&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BDD329FE-4239-4D6F-9B91-E303C50ACBD2}" w:val=" ADDIN NE.Ref.{BDD329FE-4239-4D6F-9B91-E303C50ACBD2}&lt;Citation&gt;&lt;Group&gt;&lt;References&gt;&lt;Item&gt;&lt;ID&gt;142&lt;/ID&gt;&lt;UID&gt;{35DB6521-1E99-43B7-83B4-993CDABDF8D5}&lt;/UID&gt;&lt;Title&gt;软件工程：理论与实践&lt;/Title&gt;&lt;Template&gt;Book&lt;/Template&gt;&lt;Star&gt;0&lt;/Star&gt;&lt;Tag&gt;0&lt;/Tag&gt;&lt;Author&gt;许家怡; 白忠建; 吴磊&lt;/Author&gt;&lt;Year&gt;2009&lt;/Year&gt;&lt;Details&gt;&lt;_accessed&gt;60364549&lt;/_accessed&gt;&lt;_created&gt;60042151&lt;/_created&gt;&lt;_edition&gt;2&lt;/_edition&gt;&lt;_isbn&gt;978-7-04-028044-9&lt;/_isbn&gt;&lt;_modified&gt;60364549&lt;/_modified&gt;&lt;_pages&gt;P193&lt;/_pages&gt;&lt;_place_published&gt;北京&lt;/_place_published&gt;&lt;_publisher&gt;高等教育出版社&lt;/_publisher&gt;&lt;_translated_author&gt;Xu, Jiayi;Bai, Zhongjian;Wu, Lei&lt;/_translated_author&gt;&lt;/Details&gt;&lt;Extra&gt;&lt;DBUID&gt;{9F770BD6-F529-4AAD-9985-0B16EBDE40D0}&lt;/DBUID&gt;&lt;/Extra&gt;&lt;/Item&gt;&lt;/References&gt;&lt;/Group&gt;&lt;/Citation&gt;_x000a_"/>
    <w:docVar w:name="NE.Ref{C27BB59D-CAF6-4C7A-B052-9E26730DD4B6}" w:val=" ADDIN NE.Ref.{C27BB59D-CAF6-4C7A-B052-9E26730DD4B6}&lt;Citation&gt;&lt;Group&gt;&lt;References&gt;&lt;Item&gt;&lt;ID&gt;149&lt;/ID&gt;&lt;UID&gt;{05EACAB7-B3C9-4049-A842-7B90CCAB3C41}&lt;/UID&gt;&lt;Title&gt;.Net Web Services架构与实现&lt;/Title&gt;&lt;Template&gt;Book&lt;/Template&gt;&lt;Star&gt;0&lt;/Star&gt;&lt;Tag&gt;0&lt;/Tag&gt;&lt;Author&gt;Ballinner, Keith&lt;/Author&gt;&lt;Year&gt;2004&lt;/Year&gt;&lt;Details&gt;&lt;_accessed&gt;60364549&lt;/_accessed&gt;&lt;_created&gt;60045816&lt;/_created&gt;&lt;_modified&gt;60045816&lt;/_modified&gt;&lt;_place_published&gt;北京&lt;/_place_published&gt;&lt;_publisher&gt;中国电力出版社&lt;/_publisher&gt;&lt;/Details&gt;&lt;Extra&gt;&lt;DBUID&gt;{9F770BD6-F529-4AAD-9985-0B16EBDE40D0}&lt;/DBUID&gt;&lt;/Extra&gt;&lt;/Item&gt;&lt;/References&gt;&lt;/Group&gt;&lt;/Citation&gt;_x000a_"/>
    <w:docVar w:name="NE.Ref{C4928368-04E3-42FB-A5CE-A82B358EEDBF}" w:val=" ADDIN NE.Ref.{C4928368-04E3-42FB-A5CE-A82B358EEDBF}&lt;Citation&gt;&lt;Group&gt;&lt;References&gt;&lt;Item&gt;&lt;ID&gt;158&lt;/ID&gt;&lt;UID&gt;{D4B369B5-69BB-49EB-A263-00741A551AB6}&lt;/UID&gt;&lt;Title&gt;人月神话（32周年中文纪念版）&lt;/Title&gt;&lt;Template&gt;Book&lt;/Template&gt;&lt;Star&gt;0&lt;/Star&gt;&lt;Tag&gt;0&lt;/Tag&gt;&lt;Author&gt;Jr. Brooks., Frederick P&lt;/Author&gt;&lt;Year&gt;2007&lt;/Year&gt;&lt;Details&gt;&lt;_accessed&gt;60173310&lt;/_accessed&gt;&lt;_created&gt;60173310&lt;/_created&gt;&lt;_modified&gt;60173310&lt;/_modified&gt;&lt;_place_published&gt;北京&lt;/_place_published&gt;&lt;_publisher&gt;清华大学出版社&lt;/_publisher&gt;&lt;_reprint_edition&gt;2013.11&lt;/_reprint_edition&gt;&lt;/Details&gt;&lt;Extra&gt;&lt;DBUID&gt;{9F770BD6-F529-4AAD-9985-0B16EBDE40D0}&lt;/DBUID&gt;&lt;/Extra&gt;&lt;/Item&gt;&lt;/References&gt;&lt;/Group&gt;&lt;/Citation&gt;_x000a_"/>
    <w:docVar w:name="NE.Ref{C7B6A950-1A36-44AF-8DD0-FBE74B1A6A2A}" w:val=" ADDIN NE.Ref.{C7B6A950-1A36-44AF-8DD0-FBE74B1A6A2A}&lt;Citation&gt;&lt;Group&gt;&lt;References&gt;&lt;Item&gt;&lt;ID&gt;188&lt;/ID&gt;&lt;UID&gt;{883676FD-5A73-4B39-B5F9-209BE3821567}&lt;/UID&gt;&lt;Title&gt;Aspect-oriented programming&lt;/Title&gt;&lt;Template&gt;Journal Article&lt;/Template&gt;&lt;Star&gt;0&lt;/Star&gt;&lt;Tag&gt;0&lt;/Tag&gt;&lt;Author&gt;Kiczales, Gregor&lt;/Author&gt;&lt;Year&gt;1996&lt;/Year&gt;&lt;Details&gt;&lt;_created&gt;60369037&lt;/_created&gt;&lt;_isbn&gt;0360-0300&lt;/_isbn&gt;&lt;_issue&gt;4es&lt;/_issue&gt;&lt;_journal&gt;ACM Computing Surveys (CSUR)&lt;/_journal&gt;&lt;_modified&gt;60369037&lt;/_modified&gt;&lt;_pages&gt;154&lt;/_pages&gt;&lt;_volume&gt;28&lt;/_volume&gt;&lt;/Details&gt;&lt;Extra&gt;&lt;DBUID&gt;{9F770BD6-F529-4AAD-9985-0B16EBDE40D0}&lt;/DBUID&gt;&lt;/Extra&gt;&lt;/Item&gt;&lt;/References&gt;&lt;/Group&gt;&lt;/Citation&gt;_x000a_"/>
    <w:docVar w:name="NE.Ref{D0644B03-644E-4BA9-9C00-BE49736D098A}" w:val=" ADDIN NE.Ref.{D0644B03-644E-4BA9-9C00-BE49736D098A}&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url&gt;http://www.martinfowler.com/articles/injection.html&lt;/_url&gt;&lt;_accessed&gt;60049438&lt;/_accessed&gt;&lt;_created&gt;60049438&lt;/_created&gt;&lt;_modified&gt;60049438&lt;/_modified&gt;&lt;/Details&gt;&lt;Extra&gt;&lt;DBUID&gt;{9F770BD6-F529-4AAD-9985-0B16EBDE40D0}&lt;/DBUID&gt;&lt;/Extra&gt;&lt;/Item&gt;&lt;/References&gt;&lt;/Group&gt;&lt;/Citation&gt;_x000a_"/>
    <w:docVar w:name="NE.Ref{D351F0F9-DAB1-46B0-937F-E5E6BE46B5C4}" w:val=" ADDIN NE.Ref.{D351F0F9-DAB1-46B0-937F-E5E6BE46B5C4}&lt;Citation&gt;&lt;Group&gt;&lt;References&gt;&lt;Item&gt;&lt;ID&gt;141&lt;/ID&gt;&lt;UID&gt;{7BC046F1-D743-46B0-8DB7-4B15B3138890}&lt;/UID&gt;&lt;Title&gt;基于C/S和B/S结构的高校教务管理系统的设计与实现&lt;/Title&gt;&lt;Template&gt;Thesis&lt;/Template&gt;&lt;Star&gt;0&lt;/Star&gt;&lt;Tag&gt;4&lt;/Tag&gt;&lt;Author&gt;杨辉&lt;/Author&gt;&lt;Year&gt;2010&lt;/Year&gt;&lt;Details&gt;&lt;_accessed&gt;60160282&lt;/_accessed&gt;&lt;_cate&gt;TP311.52&lt;/_cate&gt;&lt;_cited_count&gt;10&lt;/_cited_count&gt;&lt;_created&gt;60040786&lt;/_created&gt;&lt;_keywords&gt;高校; 教务管理; 管理系统; C/S和B/S混合体系结构&lt;/_keywords&gt;&lt;_modified&gt;60040786&lt;/_modified&gt;&lt;_publisher&gt;中南大学&lt;/_publisher&gt;&lt;_ref_count&gt;56&lt;/_ref_count&gt;&lt;_section&gt;软件工程&lt;/_section&gt;&lt;_tertiary_author&gt;王建新; 李建国&lt;/_tertiary_author&gt;&lt;_url&gt;http://www.cnki.net/kcms/detail/detail.aspx?filename=2010188636.nh&amp;amp;dbcode=CMFD&amp;amp;dbname=CMFD2011&lt;/_url&gt;&lt;_volume&gt;硕士&lt;/_volume&gt;&lt;_translated_author&gt;Yang, Hui&lt;/_translated_author&gt;&lt;/Details&gt;&lt;Extra&gt;&lt;DBUID&gt;{9F770BD6-F529-4AAD-9985-0B16EBDE40D0}&lt;/DBUID&gt;&lt;/Extra&gt;&lt;/Item&gt;&lt;/References&gt;&lt;/Group&gt;&lt;/Citation&gt;_x000a_"/>
    <w:docVar w:name="NE.Ref{D3D851FD-86C4-496E-9AFB-71E6CE345DD2}" w:val=" ADDIN NE.Ref.{D3D851FD-86C4-496E-9AFB-71E6CE345DD2}&lt;Citation&gt;&lt;Group&gt;&lt;References&gt;&lt;Item&gt;&lt;ID&gt;191&lt;/ID&gt;&lt;UID&gt;{C276A8EB-9D34-46A0-8863-644CA6CC8E07}&lt;/UID&gt;&lt;Title&gt;NHibernate for .NET community&lt;/Title&gt;&lt;Template&gt;Web Page&lt;/Template&gt;&lt;Star&gt;0&lt;/Star&gt;&lt;Tag&gt;0&lt;/Tag&gt;&lt;Author/&gt;&lt;Year&gt;0&lt;/Year&gt;&lt;Details&gt;&lt;_accessed&gt;60369047&lt;/_accessed&gt;&lt;_created&gt;60369047&lt;/_created&gt;&lt;_modified&gt;60369047&lt;/_modified&gt;&lt;_url&gt;http://nhforge.org/Default.aspx&lt;/_url&gt;&lt;/Details&gt;&lt;Extra&gt;&lt;DBUID&gt;{9F770BD6-F529-4AAD-9985-0B16EBDE40D0}&lt;/DBUID&gt;&lt;/Extra&gt;&lt;/Item&gt;&lt;/References&gt;&lt;/Group&gt;&lt;/Citation&gt;_x000a_"/>
    <w:docVar w:name="NE.Ref{D8309B15-6F01-4E81-A617-32B5B090545B}" w:val=" ADDIN NE.Ref.{D8309B15-6F01-4E81-A617-32B5B090545B}&lt;Citation&gt;&lt;Group&gt;&lt;References&gt;&lt;Item&gt;&lt;ID&gt;164&lt;/ID&gt;&lt;UID&gt;{53A5A1E6-1C9E-4F3D-8138-4D19C309F8D9}&lt;/UID&gt;&lt;Title&gt;世界各国的教育信息化进程&lt;/Title&gt;&lt;Template&gt;Journal Article&lt;/Template&gt;&lt;Star&gt;0&lt;/Star&gt;&lt;Tag&gt;0&lt;/Tag&gt;&lt;Author&gt;祝智庭&lt;/Author&gt;&lt;Year&gt;1999&lt;/Year&gt;&lt;Details&gt;&lt;_created&gt;60367684&lt;/_created&gt;&lt;_journal&gt;外国教育资料&lt;/_journal&gt;&lt;_modified&gt;60367684&lt;/_modified&gt;&lt;_pages&gt;79-80&lt;/_pages&gt;&lt;_volume&gt;2&lt;/_volume&gt;&lt;_translated_author&gt;Zhu, Zhiting&lt;/_translated_author&gt;&lt;/Details&gt;&lt;Extra&gt;&lt;DBUID&gt;{9F770BD6-F529-4AAD-9985-0B16EBDE40D0}&lt;/DBUID&gt;&lt;/Extra&gt;&lt;/Item&gt;&lt;/References&gt;&lt;/Group&gt;&lt;/Citation&gt;_x000a_"/>
    <w:docVar w:name="NE.Ref{DA588A8F-77E9-46C5-A5A7-C35D1115009F}" w:val=" ADDIN NE.Ref.{DA588A8F-77E9-46C5-A5A7-C35D1115009F}&lt;Citation&gt;&lt;Group&gt;&lt;References&gt;&lt;Item&gt;&lt;ID&gt;159&lt;/ID&gt;&lt;UID&gt;{421B56B7-01AB-44B6-9591-06E03508EA7A}&lt;/UID&gt;&lt;Title&gt;CAPTCHA&lt;/Title&gt;&lt;Template&gt;Web Page&lt;/Template&gt;&lt;Star&gt;0&lt;/Star&gt;&lt;Tag&gt;0&lt;/Tag&gt;&lt;Author&gt;Wikipedia&lt;/Author&gt;&lt;Year&gt;0&lt;/Year&gt;&lt;Details&gt;&lt;_accessed&gt;60364606&lt;/_accessed&gt;&lt;_created&gt;60363259&lt;/_created&gt;&lt;_modified&gt;60364606&lt;/_modified&gt;&lt;_url&gt;http://en.wikipedia.org/wiki/CAPTCHA&lt;/_url&gt;&lt;/Details&gt;&lt;Extra&gt;&lt;DBUID&gt;{9F770BD6-F529-4AAD-9985-0B16EBDE40D0}&lt;/DBUID&gt;&lt;/Extra&gt;&lt;/Item&gt;&lt;/References&gt;&lt;/Group&gt;&lt;/Citation&gt;_x000a_"/>
    <w:docVar w:name="NE.Ref{E0E06D69-63E9-452D-AB93-2A9E4EA6F3E0}" w:val=" ADDIN NE.Ref.{E0E06D69-63E9-452D-AB93-2A9E4EA6F3E0}&lt;Citation&gt;&lt;Group&gt;&lt;References&gt;&lt;Item&gt;&lt;ID&gt;179&lt;/ID&gt;&lt;UID&gt;{06D4FEF7-4EFD-4F5F-9A3B-68F7ED415742}&lt;/UID&gt;&lt;Title&gt;The model-view-controller (mvc) its past and present&lt;/Title&gt;&lt;Template&gt;Journal Article&lt;/Template&gt;&lt;Star&gt;0&lt;/Star&gt;&lt;Tag&gt;0&lt;/Tag&gt;&lt;Author&gt;Reenskaug, Trygve&lt;/Author&gt;&lt;Year&gt;2003&lt;/Year&gt;&lt;Details&gt;&lt;_created&gt;60367715&lt;/_created&gt;&lt;_journal&gt;University of Oslo Draft&lt;/_journal&gt;&lt;_modified&gt;60367715&lt;/_modified&gt;&lt;/Details&gt;&lt;Extra&gt;&lt;DBUID&gt;{9F770BD6-F529-4AAD-9985-0B16EBDE40D0}&lt;/DBUID&gt;&lt;/Extra&gt;&lt;/Item&gt;&lt;/References&gt;&lt;/Group&gt;&lt;/Citation&gt;_x000a_"/>
    <w:docVar w:name="NE.Ref{E11A9B2A-9CDA-4F11-B5EA-C83D87751813}" w:val=" ADDIN NE.Ref.{E11A9B2A-9CDA-4F11-B5EA-C83D87751813}&lt;Citation&gt;&lt;Group&gt;&lt;References&gt;&lt;Item&gt;&lt;ID&gt;174&lt;/ID&gt;&lt;UID&gt;{5BE3180D-DB52-4BD9-B3BA-79A0F129CC3B}&lt;/UID&gt;&lt;Title&gt;An ontological approach to domain engineering&lt;/Title&gt;&lt;Template&gt;Conference Proceedings&lt;/Template&gt;&lt;Star&gt;0&lt;/Star&gt;&lt;Tag&gt;0&lt;/Tag&gt;&lt;Author&gt;Falbo, Ricardo De Almeida; Guizzardi, Giancarlo; Duarte, Katia Cristina&lt;/Author&gt;&lt;Year&gt;2002&lt;/Year&gt;&lt;Details&gt;&lt;_created&gt;60367704&lt;/_created&gt;&lt;_isbn&gt;1581135564&lt;/_isbn&gt;&lt;_modified&gt;60367704&lt;/_modified&gt;&lt;_pages&gt;351-358&lt;/_pages&gt;&lt;_publisher&gt;ACM&lt;/_publisher&gt;&lt;_secondary_title&gt;Proceedings of the 14th international conference on Software engineering and knowledge engineering&lt;/_secondary_title&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Details&gt;&lt;Extra&gt;&lt;DBUID&gt;{9F770BD6-F529-4AAD-9985-0B16EBDE40D0}&lt;/DBUID&gt;&lt;/Extra&gt;&lt;/Item&gt;&lt;/References&gt;&lt;/Group&gt;&lt;/Citation&gt;_x000a_"/>
    <w:docVar w:name="NE.Ref{E25DC18A-A3A9-435B-925F-1DE41D46AC60}" w:val=" ADDIN NE.Ref.{E25DC18A-A3A9-435B-925F-1DE41D46AC60}&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E4393DB3-2038-49A4-9954-543D1CFF798A}" w:val=" ADDIN NE.Ref.{E4393DB3-2038-49A4-9954-543D1CFF798A}&lt;Citation&gt;&lt;Group&gt;&lt;References&gt;&lt;Item&gt;&lt;ID&gt;160&lt;/ID&gt;&lt;UID&gt;{A3D3DCE2-F4D8-4F2E-9558-267312EED633}&lt;/UID&gt;&lt;Title&gt;Microsoft .NET: Architecting Applications for the Enterprise&lt;/Title&gt;&lt;Template&gt;Book&lt;/Template&gt;&lt;Star&gt;0&lt;/Star&gt;&lt;Tag&gt;0&lt;/Tag&gt;&lt;Author&gt;Esposito, Dino; Saltarello, Andrea&lt;/Author&gt;&lt;Year&gt;2009&lt;/Year&gt;&lt;Details&gt;&lt;_accessed&gt;60364699&lt;/_accessed&gt;&lt;_created&gt;60364699&lt;/_created&gt;&lt;_modified&gt;60364699&lt;/_modified&gt;&lt;_place_published&gt;USA&lt;/_place_published&gt;&lt;_publisher&gt;Microsoft Press&lt;/_publisher&gt;&lt;/Details&gt;&lt;Extra&gt;&lt;DBUID&gt;{9F770BD6-F529-4AAD-9985-0B16EBDE40D0}&lt;/DBUID&gt;&lt;/Extra&gt;&lt;/Item&gt;&lt;/References&gt;&lt;/Group&gt;&lt;Group&gt;&lt;References&gt;&lt;Item&gt;&lt;ID&gt;178&lt;/ID&gt;&lt;UID&gt;{45EBF3FD-604E-4FE1-86AD-91EE4AFA5D88}&lt;/UID&gt;&lt;Title&gt;Object-oriented application frameworks&lt;/Title&gt;&lt;Template&gt;Journal Article&lt;/Template&gt;&lt;Star&gt;0&lt;/Star&gt;&lt;Tag&gt;0&lt;/Tag&gt;&lt;Author&gt;Fayad, Mohamed; Schmidt, Douglas C&lt;/Author&gt;&lt;Year&gt;1997&lt;/Year&gt;&lt;Details&gt;&lt;_created&gt;60367713&lt;/_created&gt;&lt;_isbn&gt;0001-0782&lt;/_isbn&gt;&lt;_issue&gt;10&lt;/_issue&gt;&lt;_journal&gt;Communications of the ACM&lt;/_journal&gt;&lt;_modified&gt;60367713&lt;/_modified&gt;&lt;_pages&gt;32-38&lt;/_pages&gt;&lt;_volume&gt;40&lt;/_volume&gt;&lt;/Details&gt;&lt;Extra&gt;&lt;DBUID&gt;{9F770BD6-F529-4AAD-9985-0B16EBDE40D0}&lt;/DBUID&gt;&lt;/Extra&gt;&lt;/Item&gt;&lt;/References&gt;&lt;/Group&gt;&lt;/Citation&gt;_x000a_"/>
    <w:docVar w:name="NE.Ref{E8065175-3C66-4AF5-847D-D442F142D802}" w:val=" ADDIN NE.Ref.{E8065175-3C66-4AF5-847D-D442F142D802}&lt;Citation&gt;&lt;Group&gt;&lt;References&gt;&lt;Item&gt;&lt;ID&gt;167&lt;/ID&gt;&lt;UID&gt;{0A5FBEFB-6908-4972-A14F-792203F9E070}&lt;/UID&gt;&lt;Title&gt;高校教学管理信息化问题初探&lt;/Title&gt;&lt;Template&gt;Journal Article&lt;/Template&gt;&lt;Star&gt;0&lt;/Star&gt;&lt;Tag&gt;0&lt;/Tag&gt;&lt;Author&gt;卢立珏&lt;/Author&gt;&lt;Year&gt;2004&lt;/Year&gt;&lt;Details&gt;&lt;_created&gt;60367689&lt;/_created&gt;&lt;_issue&gt;1&lt;/_issue&gt;&lt;_journal&gt;中国高教研究&lt;/_journal&gt;&lt;_modified&gt;60367689&lt;/_modified&gt;&lt;_pages&gt;85-86&lt;/_pages&gt;&lt;_translated_author&gt;Lu, Lijue&lt;/_translated_author&gt;&lt;/Details&gt;&lt;Extra&gt;&lt;DBUID&gt;{9F770BD6-F529-4AAD-9985-0B16EBDE40D0}&lt;/DBUID&gt;&lt;/Extra&gt;&lt;/Item&gt;&lt;/References&gt;&lt;/Group&gt;&lt;/Citation&gt;_x000a_"/>
    <w:docVar w:name="NE.Ref{ED92A8BD-A813-405D-9A0F-6FF5C2DAF133}" w:val=" ADDIN NE.Ref.{ED92A8BD-A813-405D-9A0F-6FF5C2DAF133}&lt;Citation&gt;&lt;Group&gt;&lt;References&gt;&lt;Item&gt;&lt;ID&gt;140&lt;/ID&gt;&lt;UID&gt;{B7BC348C-8093-48A3-B078-4881EBBB3C6D}&lt;/UID&gt;&lt;Title&gt;基于学分制的高校教务管理系统分析与设计&lt;/Title&gt;&lt;Template&gt;Thesis&lt;/Template&gt;&lt;Star&gt;0&lt;/Star&gt;&lt;Tag&gt;4&lt;/Tag&gt;&lt;Author&gt;孙彩云&lt;/Author&gt;&lt;Year&gt;2008&lt;/Year&gt;&lt;Details&gt;&lt;_accessed&gt;60040735&lt;/_accessed&gt;&lt;_cate&gt;TP311.52&lt;/_cate&gt;&lt;_cited_count&gt;22&lt;/_cited_count&gt;&lt;_created&gt;60040735&lt;/_created&gt;&lt;_keywords&gt;高校教务管理; 学分制; C/S; B/S&lt;/_keywords&gt;&lt;_modified&gt;60040736&lt;/_modified&gt;&lt;_publisher&gt;南京信息工程大学&lt;/_publisher&gt;&lt;_ref_count&gt;44&lt;/_ref_count&gt;&lt;_section&gt;系统分析与集成&lt;/_section&gt;&lt;_tertiary_author&gt;赵远东&lt;/_tertiary_author&gt;&lt;_url&gt;http://www.cnki.net/KCMS/detail/detail.aspx?ref=kcms&amp;amp;docid=2008092175.nh&amp;amp;uid=; http://www.cnki.net/KCMS/detail/detail.aspx?filename=2008092175.nh&amp;amp;dbcode=CMFD&amp;amp;dbname=CMFD9908&lt;/_url&gt;&lt;_volume&gt;硕士&lt;/_volume&gt;&lt;_translated_author&gt;Sun, Caiyun&lt;/_translated_author&gt;&lt;/Details&gt;&lt;Extra&gt;&lt;DBUID&gt;{9F770BD6-F529-4AAD-9985-0B16EBDE40D0}&lt;/DBUID&gt;&lt;/Extra&gt;&lt;/Item&gt;&lt;/References&gt;&lt;/Group&gt;&lt;/Citation&gt;_x000a_"/>
    <w:docVar w:name="NE.Ref{F487F879-7790-4E58-82B9-AE6B5A1C682B}" w:val=" ADDIN NE.Ref.{F487F879-7790-4E58-82B9-AE6B5A1C682B}&lt;Citation&gt;&lt;Group&gt;&lt;References&gt;&lt;Item&gt;&lt;ID&gt;146&lt;/ID&gt;&lt;UID&gt;{1FE40EBC-9077-4CEF-AC81-8C2E7D637F2B}&lt;/UID&gt;&lt;Title&gt;Pattern-oriented software architecture volume 1: a system of patterns&lt;/Title&gt;&lt;Template&gt;Book&lt;/Template&gt;&lt;Star&gt;0&lt;/Star&gt;&lt;Tag&gt;0&lt;/Tag&gt;&lt;Author&gt;Buschmann, Frank; Meunier, Regine; Rohnert, Hans; Sommerlad, Peter; Stal, Michael&lt;/Author&gt;&lt;Year&gt;2013&lt;/Year&gt;&lt;Details&gt;&lt;_accessed&gt;60044346&lt;/_accessed&gt;&lt;_created&gt;60044345&lt;/_created&gt;&lt;_modified&gt;60044346&lt;/_modified&gt;&lt;_place_published&gt;北京&lt;/_place_published&gt;&lt;_publisher&gt;人民邮电出版社&lt;/_publisher&gt;&lt;_translated_title&gt;面向模式的软件架构 第1卷：模式系统&lt;/_translated_title&gt;&lt;/Details&gt;&lt;Extra&gt;&lt;DBUID&gt;{9F770BD6-F529-4AAD-9985-0B16EBDE40D0}&lt;/DBUID&gt;&lt;/Extra&gt;&lt;/Item&gt;&lt;/References&gt;&lt;/Group&gt;&lt;/Citation&gt;_x000a_"/>
    <w:docVar w:name="NE.Ref{F61B0CBA-877E-467D-9B8C-77853498603E}" w:val=" ADDIN NE.Ref.{F61B0CBA-877E-467D-9B8C-77853498603E}&lt;Citation&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F6397522-9845-4879-837E-AA333860F493}" w:val=" ADDIN NE.Ref.{F6397522-9845-4879-837E-AA333860F493}&lt;Citation&gt;&lt;Group&gt;&lt;References&gt;&lt;Item&gt;&lt;ID&gt;179&lt;/ID&gt;&lt;UID&gt;{06D4FEF7-4EFD-4F5F-9A3B-68F7ED415742}&lt;/UID&gt;&lt;Title&gt;The model-view-controller (mvc) its past and present&lt;/Title&gt;&lt;Template&gt;Journal Article&lt;/Template&gt;&lt;Star&gt;0&lt;/Star&gt;&lt;Tag&gt;0&lt;/Tag&gt;&lt;Author&gt;Reenskaug, Trygve&lt;/Author&gt;&lt;Year&gt;2003&lt;/Year&gt;&lt;Details&gt;&lt;_journal&gt;University of Oslo Draft&lt;/_journal&gt;&lt;_created&gt;60367715&lt;/_created&gt;&lt;_modified&gt;60367715&lt;/_modified&gt;&lt;/Details&gt;&lt;Extra&gt;&lt;DBUID&gt;{9F770BD6-F529-4AAD-9985-0B16EBDE40D0}&lt;/DBUID&gt;&lt;/Extra&gt;&lt;/Item&gt;&lt;/References&gt;&lt;/Group&gt;&lt;/Citation&gt;_x000a_"/>
    <w:docVar w:name="NE.Ref{F6EEBC40-9327-47E1-8E2C-229BF2CE023B}" w:val=" ADDIN NE.Ref.{F6EEBC40-9327-47E1-8E2C-229BF2CE023B}&lt;Citation&gt;&lt;Group&gt;&lt;References&gt;&lt;Item&gt;&lt;ID&gt;168&lt;/ID&gt;&lt;UID&gt;{0F3EA9F9-3C5F-47E4-AB5C-006E18E0CCA5}&lt;/UID&gt;&lt;Title&gt;基于知识管理的大学数字化校园的概念, 架构和策略&lt;/Title&gt;&lt;Template&gt;Journal Article&lt;/Template&gt;&lt;Star&gt;0&lt;/Star&gt;&lt;Tag&gt;0&lt;/Tag&gt;&lt;Author&gt;韩锡斌; 陈刚&lt;/Author&gt;&lt;Year&gt;2005&lt;/Year&gt;&lt;Details&gt;&lt;_created&gt;60367692&lt;/_created&gt;&lt;_journal&gt;中国远程教育&lt;/_journal&gt;&lt;_modified&gt;60367692&lt;/_modified&gt;&lt;_pages&gt;39-42&lt;/_pages&gt;&lt;_volume&gt;8&lt;/_volume&gt;&lt;_translated_author&gt;Han, Xibin;Chen, Gang&lt;/_translated_author&gt;&lt;/Details&gt;&lt;Extra&gt;&lt;DBUID&gt;{9F770BD6-F529-4AAD-9985-0B16EBDE40D0}&lt;/DBUID&gt;&lt;/Extra&gt;&lt;/Item&gt;&lt;/References&gt;&lt;/Group&gt;&lt;Group&gt;&lt;References&gt;&lt;Item&gt;&lt;ID&gt;169&lt;/ID&gt;&lt;UID&gt;{9D28747F-F806-4A73-B3A2-1B9A9B3B62F9}&lt;/UID&gt;&lt;Title&gt;信息集成阶段新一代数字校园建设探讨&lt;/Title&gt;&lt;Template&gt;Journal Article&lt;/Template&gt;&lt;Star&gt;0&lt;/Star&gt;&lt;Tag&gt;0&lt;/Tag&gt;&lt;Author&gt;蒋东兴; 许庆红; 刘启新&lt;/Author&gt;&lt;Year&gt;2006&lt;/Year&gt;&lt;Details&gt;&lt;_created&gt;60367692&lt;/_created&gt;&lt;_journal&gt;教育信息化&lt;/_journal&gt;&lt;_modified&gt;60367692&lt;/_modified&gt;&lt;_pages&gt;16-17&lt;/_pages&gt;&lt;_volume&gt;22&lt;/_volume&gt;&lt;_translated_author&gt;Jiang, Dongxing;Xu, Qinghong;Liu, Qixin&lt;/_translated_author&gt;&lt;/Details&gt;&lt;Extra&gt;&lt;DBUID&gt;{9F770BD6-F529-4AAD-9985-0B16EBDE40D0}&lt;/DBUID&gt;&lt;/Extra&gt;&lt;/Item&gt;&lt;/References&gt;&lt;/Group&gt;&lt;/Citation&gt;_x000a_"/>
    <w:docVar w:name="NE.Ref{F7B9089D-47EE-47F4-9638-0342ADA64AB6}" w:val=" ADDIN NE.Ref.{F7B9089D-47EE-47F4-9638-0342ADA64AB6}&lt;Citation&gt;&lt;Group&gt;&lt;References&gt;&lt;Item&gt;&lt;ID&gt;192&lt;/ID&gt;&lt;UID&gt;{010B5BB4-9618-4D5C-961E-635792820797}&lt;/UID&gt;&lt;Title&gt;Castle Windsor Documentation&lt;/Title&gt;&lt;Template&gt;Web Page&lt;/Template&gt;&lt;Star&gt;0&lt;/Star&gt;&lt;Tag&gt;0&lt;/Tag&gt;&lt;Author/&gt;&lt;Year&gt;0&lt;/Year&gt;&lt;Details&gt;&lt;_accessed&gt;60369052&lt;/_accessed&gt;&lt;_created&gt;60369052&lt;/_created&gt;&lt;_modified&gt;60369052&lt;/_modified&gt;&lt;_url&gt;http://docs.castleproject.org/Windsor.MainPage.ashx&lt;/_url&gt;&lt;/Details&gt;&lt;Extra&gt;&lt;DBUID&gt;{9F770BD6-F529-4AAD-9985-0B16EBDE40D0}&lt;/DBUID&gt;&lt;/Extra&gt;&lt;/Item&gt;&lt;/References&gt;&lt;/Group&gt;&lt;/Citation&gt;_x000a_"/>
    <w:docVar w:name="NE.Ref{FC6B6665-4722-4BBF-9B69-2F79769D7CF5}" w:val=" ADDIN NE.Ref.{FC6B6665-4722-4BBF-9B69-2F79769D7CF5}&lt;Citation&gt;&lt;Group&gt;&lt;References&gt;&lt;Item&gt;&lt;ID&gt;187&lt;/ID&gt;&lt;UID&gt;{C678A8A0-1ECD-4FC1-BF73-8316FBC22CEF}&lt;/UID&gt;&lt;Title&gt;Inversion of control containers and the dependency injection pattern&lt;/Title&gt;&lt;Template&gt;Generic&lt;/Template&gt;&lt;Star&gt;0&lt;/Star&gt;&lt;Tag&gt;0&lt;/Tag&gt;&lt;Author&gt;Fowler, Martin&lt;/Author&gt;&lt;Year&gt;2004&lt;/Year&gt;&lt;Details&gt;&lt;_created&gt;60369029&lt;/_created&gt;&lt;_modified&gt;60369029&lt;/_modified&gt;&lt;/Details&gt;&lt;Extra&gt;&lt;DBUID&gt;{9F770BD6-F529-4AAD-9985-0B16EBDE40D0}&lt;/DBUID&gt;&lt;/Extra&gt;&lt;/Item&gt;&lt;/References&gt;&lt;/Group&gt;&lt;/Citation&gt;_x000a_"/>
    <w:docVar w:name="ne_docsoft" w:val="MSWord"/>
    <w:docVar w:name="ne_docversion" w:val="NoteExpress 2.0"/>
    <w:docVar w:name="ne_stylename" w:val="南京航空航天大学硕士论文"/>
  </w:docVars>
  <w:rsids>
    <w:rsidRoot w:val="00D57ABC"/>
    <w:rsid w:val="000001CE"/>
    <w:rsid w:val="00002FCA"/>
    <w:rsid w:val="000035CA"/>
    <w:rsid w:val="00005027"/>
    <w:rsid w:val="00005737"/>
    <w:rsid w:val="00005B31"/>
    <w:rsid w:val="00006CB7"/>
    <w:rsid w:val="00010817"/>
    <w:rsid w:val="00012275"/>
    <w:rsid w:val="00012366"/>
    <w:rsid w:val="00012426"/>
    <w:rsid w:val="0001364F"/>
    <w:rsid w:val="00014286"/>
    <w:rsid w:val="00015E67"/>
    <w:rsid w:val="00020295"/>
    <w:rsid w:val="00020D80"/>
    <w:rsid w:val="00022672"/>
    <w:rsid w:val="000228CD"/>
    <w:rsid w:val="000234B9"/>
    <w:rsid w:val="00023742"/>
    <w:rsid w:val="00023C44"/>
    <w:rsid w:val="00023F64"/>
    <w:rsid w:val="00025E85"/>
    <w:rsid w:val="00026903"/>
    <w:rsid w:val="000272D1"/>
    <w:rsid w:val="00031067"/>
    <w:rsid w:val="000323A2"/>
    <w:rsid w:val="000327D7"/>
    <w:rsid w:val="00032FEE"/>
    <w:rsid w:val="000332F1"/>
    <w:rsid w:val="000335E1"/>
    <w:rsid w:val="00035FE0"/>
    <w:rsid w:val="000363CE"/>
    <w:rsid w:val="000377CB"/>
    <w:rsid w:val="00037B98"/>
    <w:rsid w:val="00040B7F"/>
    <w:rsid w:val="000416B1"/>
    <w:rsid w:val="000416B7"/>
    <w:rsid w:val="00042BAB"/>
    <w:rsid w:val="00042EC6"/>
    <w:rsid w:val="0004450E"/>
    <w:rsid w:val="000448B6"/>
    <w:rsid w:val="00045550"/>
    <w:rsid w:val="00045D0D"/>
    <w:rsid w:val="00047234"/>
    <w:rsid w:val="00047C62"/>
    <w:rsid w:val="00047E15"/>
    <w:rsid w:val="00050138"/>
    <w:rsid w:val="00051589"/>
    <w:rsid w:val="00051DED"/>
    <w:rsid w:val="000528EB"/>
    <w:rsid w:val="0005305D"/>
    <w:rsid w:val="00053704"/>
    <w:rsid w:val="000537E8"/>
    <w:rsid w:val="00053D3D"/>
    <w:rsid w:val="000564E1"/>
    <w:rsid w:val="00056A5F"/>
    <w:rsid w:val="0005764B"/>
    <w:rsid w:val="000579F6"/>
    <w:rsid w:val="00057F8C"/>
    <w:rsid w:val="00061814"/>
    <w:rsid w:val="00061E4C"/>
    <w:rsid w:val="00062A5A"/>
    <w:rsid w:val="00063F9F"/>
    <w:rsid w:val="00063FC9"/>
    <w:rsid w:val="00064049"/>
    <w:rsid w:val="00064C64"/>
    <w:rsid w:val="00064EBD"/>
    <w:rsid w:val="00065AFF"/>
    <w:rsid w:val="0006677B"/>
    <w:rsid w:val="00066E20"/>
    <w:rsid w:val="000678D7"/>
    <w:rsid w:val="00067E6C"/>
    <w:rsid w:val="0007044D"/>
    <w:rsid w:val="00070A58"/>
    <w:rsid w:val="00071CED"/>
    <w:rsid w:val="00071E29"/>
    <w:rsid w:val="000724E7"/>
    <w:rsid w:val="0007278C"/>
    <w:rsid w:val="0007307A"/>
    <w:rsid w:val="00073293"/>
    <w:rsid w:val="000734BE"/>
    <w:rsid w:val="000739BF"/>
    <w:rsid w:val="00075C38"/>
    <w:rsid w:val="00075CF4"/>
    <w:rsid w:val="00076A3F"/>
    <w:rsid w:val="00077280"/>
    <w:rsid w:val="000776D7"/>
    <w:rsid w:val="00077DDD"/>
    <w:rsid w:val="000811DF"/>
    <w:rsid w:val="00081977"/>
    <w:rsid w:val="0008218F"/>
    <w:rsid w:val="000828BC"/>
    <w:rsid w:val="00083557"/>
    <w:rsid w:val="00090358"/>
    <w:rsid w:val="000904B9"/>
    <w:rsid w:val="0009074B"/>
    <w:rsid w:val="00093D63"/>
    <w:rsid w:val="000946E1"/>
    <w:rsid w:val="00094991"/>
    <w:rsid w:val="000949F1"/>
    <w:rsid w:val="00096F4E"/>
    <w:rsid w:val="000A0146"/>
    <w:rsid w:val="000A1DF2"/>
    <w:rsid w:val="000A1E3C"/>
    <w:rsid w:val="000A2226"/>
    <w:rsid w:val="000A353F"/>
    <w:rsid w:val="000A4102"/>
    <w:rsid w:val="000A48E7"/>
    <w:rsid w:val="000A5CA7"/>
    <w:rsid w:val="000A673F"/>
    <w:rsid w:val="000A70C2"/>
    <w:rsid w:val="000B0606"/>
    <w:rsid w:val="000B0F9A"/>
    <w:rsid w:val="000B1893"/>
    <w:rsid w:val="000B1A9F"/>
    <w:rsid w:val="000B1E24"/>
    <w:rsid w:val="000B3C80"/>
    <w:rsid w:val="000B448A"/>
    <w:rsid w:val="000B52E5"/>
    <w:rsid w:val="000B55A6"/>
    <w:rsid w:val="000B5AB0"/>
    <w:rsid w:val="000B6387"/>
    <w:rsid w:val="000B756C"/>
    <w:rsid w:val="000B7E44"/>
    <w:rsid w:val="000C0241"/>
    <w:rsid w:val="000C0310"/>
    <w:rsid w:val="000C0526"/>
    <w:rsid w:val="000C0CCF"/>
    <w:rsid w:val="000C1357"/>
    <w:rsid w:val="000C1F3E"/>
    <w:rsid w:val="000C52C1"/>
    <w:rsid w:val="000C57E6"/>
    <w:rsid w:val="000C6B7B"/>
    <w:rsid w:val="000C738F"/>
    <w:rsid w:val="000D0755"/>
    <w:rsid w:val="000D0917"/>
    <w:rsid w:val="000D1D29"/>
    <w:rsid w:val="000D3181"/>
    <w:rsid w:val="000D3208"/>
    <w:rsid w:val="000D435C"/>
    <w:rsid w:val="000D4604"/>
    <w:rsid w:val="000D4E3B"/>
    <w:rsid w:val="000D5AB3"/>
    <w:rsid w:val="000D5B89"/>
    <w:rsid w:val="000D6051"/>
    <w:rsid w:val="000D7475"/>
    <w:rsid w:val="000D7524"/>
    <w:rsid w:val="000E00CD"/>
    <w:rsid w:val="000E0225"/>
    <w:rsid w:val="000E0882"/>
    <w:rsid w:val="000E0A9E"/>
    <w:rsid w:val="000E1DDF"/>
    <w:rsid w:val="000E2189"/>
    <w:rsid w:val="000E2DEB"/>
    <w:rsid w:val="000E3F46"/>
    <w:rsid w:val="000E5534"/>
    <w:rsid w:val="000E59CF"/>
    <w:rsid w:val="000F1F6F"/>
    <w:rsid w:val="000F3CB3"/>
    <w:rsid w:val="000F5F41"/>
    <w:rsid w:val="000F60F2"/>
    <w:rsid w:val="000F6710"/>
    <w:rsid w:val="000F67B0"/>
    <w:rsid w:val="000F7939"/>
    <w:rsid w:val="000F7BCD"/>
    <w:rsid w:val="001015B5"/>
    <w:rsid w:val="001019BF"/>
    <w:rsid w:val="00102066"/>
    <w:rsid w:val="0010292C"/>
    <w:rsid w:val="00102B07"/>
    <w:rsid w:val="00102B26"/>
    <w:rsid w:val="00102B36"/>
    <w:rsid w:val="00103841"/>
    <w:rsid w:val="001038C9"/>
    <w:rsid w:val="00103AE9"/>
    <w:rsid w:val="0010462C"/>
    <w:rsid w:val="00105C9B"/>
    <w:rsid w:val="00106072"/>
    <w:rsid w:val="001072DF"/>
    <w:rsid w:val="00107892"/>
    <w:rsid w:val="00107D02"/>
    <w:rsid w:val="00111D45"/>
    <w:rsid w:val="00111D81"/>
    <w:rsid w:val="00112693"/>
    <w:rsid w:val="001137E9"/>
    <w:rsid w:val="001145B6"/>
    <w:rsid w:val="00116258"/>
    <w:rsid w:val="001177B8"/>
    <w:rsid w:val="00120C34"/>
    <w:rsid w:val="00121509"/>
    <w:rsid w:val="0012261C"/>
    <w:rsid w:val="001226BF"/>
    <w:rsid w:val="00124A9D"/>
    <w:rsid w:val="0012568B"/>
    <w:rsid w:val="00125A90"/>
    <w:rsid w:val="001277CD"/>
    <w:rsid w:val="00127D59"/>
    <w:rsid w:val="00130F84"/>
    <w:rsid w:val="0013111D"/>
    <w:rsid w:val="0013192E"/>
    <w:rsid w:val="00131BEB"/>
    <w:rsid w:val="00131F87"/>
    <w:rsid w:val="001345DC"/>
    <w:rsid w:val="0014000F"/>
    <w:rsid w:val="0014067D"/>
    <w:rsid w:val="00141252"/>
    <w:rsid w:val="001425D3"/>
    <w:rsid w:val="0014358C"/>
    <w:rsid w:val="00143D58"/>
    <w:rsid w:val="001443DD"/>
    <w:rsid w:val="00144522"/>
    <w:rsid w:val="001447B1"/>
    <w:rsid w:val="0014570A"/>
    <w:rsid w:val="001458CD"/>
    <w:rsid w:val="00146F05"/>
    <w:rsid w:val="0015067A"/>
    <w:rsid w:val="00150D97"/>
    <w:rsid w:val="00151B6F"/>
    <w:rsid w:val="00152CE7"/>
    <w:rsid w:val="00153E71"/>
    <w:rsid w:val="00154358"/>
    <w:rsid w:val="00154610"/>
    <w:rsid w:val="001557F9"/>
    <w:rsid w:val="00155B32"/>
    <w:rsid w:val="00161259"/>
    <w:rsid w:val="001623A1"/>
    <w:rsid w:val="00162AE9"/>
    <w:rsid w:val="00163013"/>
    <w:rsid w:val="001633F8"/>
    <w:rsid w:val="00163625"/>
    <w:rsid w:val="001669CB"/>
    <w:rsid w:val="001701E8"/>
    <w:rsid w:val="001709DA"/>
    <w:rsid w:val="00170DBE"/>
    <w:rsid w:val="00172A93"/>
    <w:rsid w:val="001731F6"/>
    <w:rsid w:val="00173CCF"/>
    <w:rsid w:val="0017430F"/>
    <w:rsid w:val="00174890"/>
    <w:rsid w:val="00175656"/>
    <w:rsid w:val="00175EDD"/>
    <w:rsid w:val="00176551"/>
    <w:rsid w:val="00176DA4"/>
    <w:rsid w:val="0017748A"/>
    <w:rsid w:val="001819D7"/>
    <w:rsid w:val="00182767"/>
    <w:rsid w:val="00182816"/>
    <w:rsid w:val="00182EC3"/>
    <w:rsid w:val="0018362E"/>
    <w:rsid w:val="00184360"/>
    <w:rsid w:val="00184D6B"/>
    <w:rsid w:val="0018637F"/>
    <w:rsid w:val="00192C00"/>
    <w:rsid w:val="00193A0C"/>
    <w:rsid w:val="001940CB"/>
    <w:rsid w:val="001944D7"/>
    <w:rsid w:val="00195716"/>
    <w:rsid w:val="00195DBF"/>
    <w:rsid w:val="00196A9E"/>
    <w:rsid w:val="00197FE7"/>
    <w:rsid w:val="001A0188"/>
    <w:rsid w:val="001A0291"/>
    <w:rsid w:val="001A199C"/>
    <w:rsid w:val="001A2047"/>
    <w:rsid w:val="001A3840"/>
    <w:rsid w:val="001A440A"/>
    <w:rsid w:val="001A463C"/>
    <w:rsid w:val="001A60F8"/>
    <w:rsid w:val="001A61A2"/>
    <w:rsid w:val="001A7231"/>
    <w:rsid w:val="001A748A"/>
    <w:rsid w:val="001A7961"/>
    <w:rsid w:val="001B230E"/>
    <w:rsid w:val="001B247C"/>
    <w:rsid w:val="001B26CB"/>
    <w:rsid w:val="001B4D30"/>
    <w:rsid w:val="001B5270"/>
    <w:rsid w:val="001B5761"/>
    <w:rsid w:val="001B5CE3"/>
    <w:rsid w:val="001B5CE4"/>
    <w:rsid w:val="001B5F9E"/>
    <w:rsid w:val="001B6129"/>
    <w:rsid w:val="001B6967"/>
    <w:rsid w:val="001B7582"/>
    <w:rsid w:val="001C03D1"/>
    <w:rsid w:val="001C2AC0"/>
    <w:rsid w:val="001C3CBC"/>
    <w:rsid w:val="001C4D19"/>
    <w:rsid w:val="001C5679"/>
    <w:rsid w:val="001C664B"/>
    <w:rsid w:val="001D17AB"/>
    <w:rsid w:val="001D1806"/>
    <w:rsid w:val="001D244F"/>
    <w:rsid w:val="001D2717"/>
    <w:rsid w:val="001D328A"/>
    <w:rsid w:val="001D3A55"/>
    <w:rsid w:val="001D3BEA"/>
    <w:rsid w:val="001D5A32"/>
    <w:rsid w:val="001D5FBD"/>
    <w:rsid w:val="001D77E8"/>
    <w:rsid w:val="001D7E8F"/>
    <w:rsid w:val="001E0BEE"/>
    <w:rsid w:val="001E1540"/>
    <w:rsid w:val="001E1BCF"/>
    <w:rsid w:val="001E3F41"/>
    <w:rsid w:val="001E4DCC"/>
    <w:rsid w:val="001F1F63"/>
    <w:rsid w:val="001F22CF"/>
    <w:rsid w:val="001F4DA7"/>
    <w:rsid w:val="001F505C"/>
    <w:rsid w:val="001F5FAF"/>
    <w:rsid w:val="001F75E8"/>
    <w:rsid w:val="002004F2"/>
    <w:rsid w:val="00200849"/>
    <w:rsid w:val="00201894"/>
    <w:rsid w:val="00201A08"/>
    <w:rsid w:val="00201C41"/>
    <w:rsid w:val="0020279F"/>
    <w:rsid w:val="00203EAC"/>
    <w:rsid w:val="00204D55"/>
    <w:rsid w:val="00205CCA"/>
    <w:rsid w:val="00205E0D"/>
    <w:rsid w:val="00206DDA"/>
    <w:rsid w:val="0020738E"/>
    <w:rsid w:val="00207687"/>
    <w:rsid w:val="002079CF"/>
    <w:rsid w:val="00210C69"/>
    <w:rsid w:val="00210DEF"/>
    <w:rsid w:val="002118EF"/>
    <w:rsid w:val="002124F4"/>
    <w:rsid w:val="00213551"/>
    <w:rsid w:val="00214BDD"/>
    <w:rsid w:val="00216347"/>
    <w:rsid w:val="0021707D"/>
    <w:rsid w:val="00217E0D"/>
    <w:rsid w:val="002213C7"/>
    <w:rsid w:val="0022142F"/>
    <w:rsid w:val="00221C06"/>
    <w:rsid w:val="00221CE0"/>
    <w:rsid w:val="00221F86"/>
    <w:rsid w:val="00222710"/>
    <w:rsid w:val="00222E06"/>
    <w:rsid w:val="002234AC"/>
    <w:rsid w:val="002244C2"/>
    <w:rsid w:val="00224540"/>
    <w:rsid w:val="002256DA"/>
    <w:rsid w:val="00225DF4"/>
    <w:rsid w:val="00225EDE"/>
    <w:rsid w:val="00226138"/>
    <w:rsid w:val="00226216"/>
    <w:rsid w:val="00227916"/>
    <w:rsid w:val="00230B54"/>
    <w:rsid w:val="00231903"/>
    <w:rsid w:val="002336C2"/>
    <w:rsid w:val="00236155"/>
    <w:rsid w:val="00236312"/>
    <w:rsid w:val="0023644F"/>
    <w:rsid w:val="002365FD"/>
    <w:rsid w:val="002373F1"/>
    <w:rsid w:val="002378BE"/>
    <w:rsid w:val="00241871"/>
    <w:rsid w:val="00242188"/>
    <w:rsid w:val="002425B1"/>
    <w:rsid w:val="00242756"/>
    <w:rsid w:val="00243288"/>
    <w:rsid w:val="0024394A"/>
    <w:rsid w:val="00244D46"/>
    <w:rsid w:val="002465F5"/>
    <w:rsid w:val="002465FF"/>
    <w:rsid w:val="00247280"/>
    <w:rsid w:val="002511AE"/>
    <w:rsid w:val="00251D2D"/>
    <w:rsid w:val="00252626"/>
    <w:rsid w:val="0025488C"/>
    <w:rsid w:val="00255337"/>
    <w:rsid w:val="00255ABA"/>
    <w:rsid w:val="00255AF3"/>
    <w:rsid w:val="00256F69"/>
    <w:rsid w:val="0025711A"/>
    <w:rsid w:val="0025765F"/>
    <w:rsid w:val="00257FE5"/>
    <w:rsid w:val="00260275"/>
    <w:rsid w:val="00260817"/>
    <w:rsid w:val="00260E37"/>
    <w:rsid w:val="002629B9"/>
    <w:rsid w:val="00262BEA"/>
    <w:rsid w:val="00264499"/>
    <w:rsid w:val="00264650"/>
    <w:rsid w:val="0026495C"/>
    <w:rsid w:val="0026574F"/>
    <w:rsid w:val="00265C7E"/>
    <w:rsid w:val="002664A5"/>
    <w:rsid w:val="0026681A"/>
    <w:rsid w:val="002668CF"/>
    <w:rsid w:val="00267C9B"/>
    <w:rsid w:val="00270402"/>
    <w:rsid w:val="002710CC"/>
    <w:rsid w:val="00271FBD"/>
    <w:rsid w:val="002722F7"/>
    <w:rsid w:val="00272347"/>
    <w:rsid w:val="002745D6"/>
    <w:rsid w:val="002756AB"/>
    <w:rsid w:val="002756D1"/>
    <w:rsid w:val="0027589A"/>
    <w:rsid w:val="002779CF"/>
    <w:rsid w:val="0028134D"/>
    <w:rsid w:val="002816CF"/>
    <w:rsid w:val="00281A6A"/>
    <w:rsid w:val="002852BF"/>
    <w:rsid w:val="0028552E"/>
    <w:rsid w:val="00286FB0"/>
    <w:rsid w:val="00290063"/>
    <w:rsid w:val="002909C1"/>
    <w:rsid w:val="00291135"/>
    <w:rsid w:val="002914B9"/>
    <w:rsid w:val="00291A32"/>
    <w:rsid w:val="00291E69"/>
    <w:rsid w:val="002936AF"/>
    <w:rsid w:val="00293CE3"/>
    <w:rsid w:val="00293ECD"/>
    <w:rsid w:val="00294057"/>
    <w:rsid w:val="002948EF"/>
    <w:rsid w:val="00295767"/>
    <w:rsid w:val="002958C5"/>
    <w:rsid w:val="002961EC"/>
    <w:rsid w:val="00296404"/>
    <w:rsid w:val="002971BE"/>
    <w:rsid w:val="002978D5"/>
    <w:rsid w:val="002A0503"/>
    <w:rsid w:val="002A08ED"/>
    <w:rsid w:val="002A1560"/>
    <w:rsid w:val="002A2F89"/>
    <w:rsid w:val="002A3094"/>
    <w:rsid w:val="002A30DF"/>
    <w:rsid w:val="002A33C7"/>
    <w:rsid w:val="002A67AD"/>
    <w:rsid w:val="002A6E72"/>
    <w:rsid w:val="002A76E6"/>
    <w:rsid w:val="002B1EA0"/>
    <w:rsid w:val="002B28C6"/>
    <w:rsid w:val="002B53DE"/>
    <w:rsid w:val="002B59B1"/>
    <w:rsid w:val="002B5CB9"/>
    <w:rsid w:val="002B5D6A"/>
    <w:rsid w:val="002B6F1E"/>
    <w:rsid w:val="002B7901"/>
    <w:rsid w:val="002B7D8F"/>
    <w:rsid w:val="002C164F"/>
    <w:rsid w:val="002C1B26"/>
    <w:rsid w:val="002C3FD9"/>
    <w:rsid w:val="002C47A9"/>
    <w:rsid w:val="002C54E5"/>
    <w:rsid w:val="002C5AF2"/>
    <w:rsid w:val="002C7A24"/>
    <w:rsid w:val="002D0FEE"/>
    <w:rsid w:val="002D11EB"/>
    <w:rsid w:val="002D154D"/>
    <w:rsid w:val="002D1773"/>
    <w:rsid w:val="002D56CF"/>
    <w:rsid w:val="002D5C29"/>
    <w:rsid w:val="002D6262"/>
    <w:rsid w:val="002E090D"/>
    <w:rsid w:val="002E0A66"/>
    <w:rsid w:val="002E0EC4"/>
    <w:rsid w:val="002E1882"/>
    <w:rsid w:val="002E1E57"/>
    <w:rsid w:val="002E4534"/>
    <w:rsid w:val="002E47FB"/>
    <w:rsid w:val="002E5943"/>
    <w:rsid w:val="002E67D9"/>
    <w:rsid w:val="002E7008"/>
    <w:rsid w:val="002E7307"/>
    <w:rsid w:val="002E7E91"/>
    <w:rsid w:val="002F0339"/>
    <w:rsid w:val="002F2562"/>
    <w:rsid w:val="002F3BB9"/>
    <w:rsid w:val="002F4742"/>
    <w:rsid w:val="002F56C2"/>
    <w:rsid w:val="002F61B8"/>
    <w:rsid w:val="002F6368"/>
    <w:rsid w:val="00301202"/>
    <w:rsid w:val="00301BE4"/>
    <w:rsid w:val="00302092"/>
    <w:rsid w:val="00302507"/>
    <w:rsid w:val="00302C7D"/>
    <w:rsid w:val="00302DC3"/>
    <w:rsid w:val="0030320B"/>
    <w:rsid w:val="0030445A"/>
    <w:rsid w:val="00305071"/>
    <w:rsid w:val="0030561B"/>
    <w:rsid w:val="003070A0"/>
    <w:rsid w:val="003070A6"/>
    <w:rsid w:val="0030743D"/>
    <w:rsid w:val="0030772C"/>
    <w:rsid w:val="00307D08"/>
    <w:rsid w:val="003101C2"/>
    <w:rsid w:val="00312A19"/>
    <w:rsid w:val="003138D1"/>
    <w:rsid w:val="00313B9F"/>
    <w:rsid w:val="00313BD8"/>
    <w:rsid w:val="0031409D"/>
    <w:rsid w:val="00316843"/>
    <w:rsid w:val="00320388"/>
    <w:rsid w:val="003203BA"/>
    <w:rsid w:val="003223DA"/>
    <w:rsid w:val="00322C98"/>
    <w:rsid w:val="003243B8"/>
    <w:rsid w:val="00324DCC"/>
    <w:rsid w:val="00326857"/>
    <w:rsid w:val="00327766"/>
    <w:rsid w:val="003278D2"/>
    <w:rsid w:val="00330CBE"/>
    <w:rsid w:val="003313F8"/>
    <w:rsid w:val="00332713"/>
    <w:rsid w:val="00332836"/>
    <w:rsid w:val="003367E4"/>
    <w:rsid w:val="003367E9"/>
    <w:rsid w:val="00337180"/>
    <w:rsid w:val="00340C4F"/>
    <w:rsid w:val="0034280C"/>
    <w:rsid w:val="003432C6"/>
    <w:rsid w:val="003442EB"/>
    <w:rsid w:val="0034532A"/>
    <w:rsid w:val="0034557E"/>
    <w:rsid w:val="00345E65"/>
    <w:rsid w:val="0034670A"/>
    <w:rsid w:val="00346F0C"/>
    <w:rsid w:val="003477B7"/>
    <w:rsid w:val="00350842"/>
    <w:rsid w:val="00350EAA"/>
    <w:rsid w:val="00352169"/>
    <w:rsid w:val="00352617"/>
    <w:rsid w:val="00353C5E"/>
    <w:rsid w:val="00354AB0"/>
    <w:rsid w:val="0035520C"/>
    <w:rsid w:val="00355A27"/>
    <w:rsid w:val="00356BE3"/>
    <w:rsid w:val="003575DC"/>
    <w:rsid w:val="00357648"/>
    <w:rsid w:val="00360BBD"/>
    <w:rsid w:val="003613F7"/>
    <w:rsid w:val="003614C2"/>
    <w:rsid w:val="00361F8B"/>
    <w:rsid w:val="00362698"/>
    <w:rsid w:val="0036269C"/>
    <w:rsid w:val="00365013"/>
    <w:rsid w:val="00365254"/>
    <w:rsid w:val="003658F5"/>
    <w:rsid w:val="003662AF"/>
    <w:rsid w:val="003666B2"/>
    <w:rsid w:val="00367A88"/>
    <w:rsid w:val="00367DDB"/>
    <w:rsid w:val="003702E4"/>
    <w:rsid w:val="00370583"/>
    <w:rsid w:val="00371947"/>
    <w:rsid w:val="0037201A"/>
    <w:rsid w:val="00372290"/>
    <w:rsid w:val="0037278F"/>
    <w:rsid w:val="00372B03"/>
    <w:rsid w:val="00373D25"/>
    <w:rsid w:val="00375584"/>
    <w:rsid w:val="00380B7D"/>
    <w:rsid w:val="0038145C"/>
    <w:rsid w:val="003816BC"/>
    <w:rsid w:val="0038172B"/>
    <w:rsid w:val="00381D61"/>
    <w:rsid w:val="00382AB9"/>
    <w:rsid w:val="00382C48"/>
    <w:rsid w:val="00386C88"/>
    <w:rsid w:val="00386D16"/>
    <w:rsid w:val="003874CE"/>
    <w:rsid w:val="0038793F"/>
    <w:rsid w:val="003901B9"/>
    <w:rsid w:val="00390C62"/>
    <w:rsid w:val="003912FC"/>
    <w:rsid w:val="00392F3E"/>
    <w:rsid w:val="00393663"/>
    <w:rsid w:val="0039370C"/>
    <w:rsid w:val="00396032"/>
    <w:rsid w:val="00396694"/>
    <w:rsid w:val="0039762E"/>
    <w:rsid w:val="00397AFE"/>
    <w:rsid w:val="003A0A2B"/>
    <w:rsid w:val="003A1FA9"/>
    <w:rsid w:val="003A2484"/>
    <w:rsid w:val="003A2E77"/>
    <w:rsid w:val="003A334D"/>
    <w:rsid w:val="003A383C"/>
    <w:rsid w:val="003A3948"/>
    <w:rsid w:val="003A59F4"/>
    <w:rsid w:val="003A61FC"/>
    <w:rsid w:val="003A6420"/>
    <w:rsid w:val="003B04DA"/>
    <w:rsid w:val="003B0791"/>
    <w:rsid w:val="003B115D"/>
    <w:rsid w:val="003B21ED"/>
    <w:rsid w:val="003B32A8"/>
    <w:rsid w:val="003B3338"/>
    <w:rsid w:val="003B38FA"/>
    <w:rsid w:val="003B4A2A"/>
    <w:rsid w:val="003B59BE"/>
    <w:rsid w:val="003B67D1"/>
    <w:rsid w:val="003B681E"/>
    <w:rsid w:val="003B69B5"/>
    <w:rsid w:val="003B6A19"/>
    <w:rsid w:val="003B7DA4"/>
    <w:rsid w:val="003C0D53"/>
    <w:rsid w:val="003C1B1D"/>
    <w:rsid w:val="003C1CB4"/>
    <w:rsid w:val="003C22D3"/>
    <w:rsid w:val="003C495A"/>
    <w:rsid w:val="003C4B12"/>
    <w:rsid w:val="003C5559"/>
    <w:rsid w:val="003C5941"/>
    <w:rsid w:val="003C5BC8"/>
    <w:rsid w:val="003C6109"/>
    <w:rsid w:val="003C6C02"/>
    <w:rsid w:val="003D0192"/>
    <w:rsid w:val="003D0E46"/>
    <w:rsid w:val="003D1F67"/>
    <w:rsid w:val="003D3BE2"/>
    <w:rsid w:val="003D3BE7"/>
    <w:rsid w:val="003D3CBA"/>
    <w:rsid w:val="003D411F"/>
    <w:rsid w:val="003D4CE9"/>
    <w:rsid w:val="003D66C9"/>
    <w:rsid w:val="003E0A81"/>
    <w:rsid w:val="003E0C46"/>
    <w:rsid w:val="003E13B3"/>
    <w:rsid w:val="003E1608"/>
    <w:rsid w:val="003E230A"/>
    <w:rsid w:val="003E2EB3"/>
    <w:rsid w:val="003E32FD"/>
    <w:rsid w:val="003E450E"/>
    <w:rsid w:val="003E4BB2"/>
    <w:rsid w:val="003E4BC6"/>
    <w:rsid w:val="003E4E69"/>
    <w:rsid w:val="003E5400"/>
    <w:rsid w:val="003E5459"/>
    <w:rsid w:val="003E59DC"/>
    <w:rsid w:val="003E5E4A"/>
    <w:rsid w:val="003E6595"/>
    <w:rsid w:val="003E6637"/>
    <w:rsid w:val="003E748D"/>
    <w:rsid w:val="003E75F6"/>
    <w:rsid w:val="003E7E40"/>
    <w:rsid w:val="003F0DC1"/>
    <w:rsid w:val="003F1E8C"/>
    <w:rsid w:val="003F1EA9"/>
    <w:rsid w:val="003F2029"/>
    <w:rsid w:val="003F2506"/>
    <w:rsid w:val="003F2908"/>
    <w:rsid w:val="003F2B1B"/>
    <w:rsid w:val="003F2E33"/>
    <w:rsid w:val="003F4358"/>
    <w:rsid w:val="003F4B90"/>
    <w:rsid w:val="003F66A1"/>
    <w:rsid w:val="003F6F89"/>
    <w:rsid w:val="003F7369"/>
    <w:rsid w:val="003F7975"/>
    <w:rsid w:val="004003DB"/>
    <w:rsid w:val="00400D60"/>
    <w:rsid w:val="00400F73"/>
    <w:rsid w:val="004020B5"/>
    <w:rsid w:val="004020CB"/>
    <w:rsid w:val="00402A72"/>
    <w:rsid w:val="00404344"/>
    <w:rsid w:val="00404B20"/>
    <w:rsid w:val="0040590D"/>
    <w:rsid w:val="00405DF7"/>
    <w:rsid w:val="00406102"/>
    <w:rsid w:val="00406F0E"/>
    <w:rsid w:val="00411FEF"/>
    <w:rsid w:val="00412E12"/>
    <w:rsid w:val="00415970"/>
    <w:rsid w:val="0042038A"/>
    <w:rsid w:val="00420EE3"/>
    <w:rsid w:val="00421781"/>
    <w:rsid w:val="0042184B"/>
    <w:rsid w:val="00421A0D"/>
    <w:rsid w:val="00421DCF"/>
    <w:rsid w:val="0042224C"/>
    <w:rsid w:val="00422510"/>
    <w:rsid w:val="00423511"/>
    <w:rsid w:val="00425109"/>
    <w:rsid w:val="0042677E"/>
    <w:rsid w:val="00426E17"/>
    <w:rsid w:val="00427E4D"/>
    <w:rsid w:val="004313AA"/>
    <w:rsid w:val="00431599"/>
    <w:rsid w:val="004328D0"/>
    <w:rsid w:val="004345FB"/>
    <w:rsid w:val="00434B81"/>
    <w:rsid w:val="0043535A"/>
    <w:rsid w:val="00435E6B"/>
    <w:rsid w:val="004360BC"/>
    <w:rsid w:val="0043612C"/>
    <w:rsid w:val="00437F09"/>
    <w:rsid w:val="00440489"/>
    <w:rsid w:val="00442B3A"/>
    <w:rsid w:val="00443832"/>
    <w:rsid w:val="0044410E"/>
    <w:rsid w:val="004444C0"/>
    <w:rsid w:val="00444CB2"/>
    <w:rsid w:val="0044539C"/>
    <w:rsid w:val="0044595D"/>
    <w:rsid w:val="00445EF8"/>
    <w:rsid w:val="00446B00"/>
    <w:rsid w:val="00446B8D"/>
    <w:rsid w:val="00447A0C"/>
    <w:rsid w:val="00450039"/>
    <w:rsid w:val="00450D0D"/>
    <w:rsid w:val="004517A6"/>
    <w:rsid w:val="00451863"/>
    <w:rsid w:val="00452416"/>
    <w:rsid w:val="0045252C"/>
    <w:rsid w:val="00452A80"/>
    <w:rsid w:val="004536EC"/>
    <w:rsid w:val="00453CF7"/>
    <w:rsid w:val="00454EF1"/>
    <w:rsid w:val="00455007"/>
    <w:rsid w:val="00456562"/>
    <w:rsid w:val="00457824"/>
    <w:rsid w:val="00457DDF"/>
    <w:rsid w:val="00460B03"/>
    <w:rsid w:val="00460DC2"/>
    <w:rsid w:val="00461481"/>
    <w:rsid w:val="00461F9E"/>
    <w:rsid w:val="00462D19"/>
    <w:rsid w:val="00465491"/>
    <w:rsid w:val="00465C23"/>
    <w:rsid w:val="0046644B"/>
    <w:rsid w:val="004716C5"/>
    <w:rsid w:val="0047178C"/>
    <w:rsid w:val="0047239B"/>
    <w:rsid w:val="004724DA"/>
    <w:rsid w:val="00472838"/>
    <w:rsid w:val="00472B48"/>
    <w:rsid w:val="00472F44"/>
    <w:rsid w:val="00473800"/>
    <w:rsid w:val="00474669"/>
    <w:rsid w:val="00475935"/>
    <w:rsid w:val="004759B9"/>
    <w:rsid w:val="00476703"/>
    <w:rsid w:val="004767BF"/>
    <w:rsid w:val="00477E1C"/>
    <w:rsid w:val="00480875"/>
    <w:rsid w:val="00480BA8"/>
    <w:rsid w:val="00481268"/>
    <w:rsid w:val="00481919"/>
    <w:rsid w:val="00481AE8"/>
    <w:rsid w:val="00481E0C"/>
    <w:rsid w:val="00482507"/>
    <w:rsid w:val="00482E17"/>
    <w:rsid w:val="0048472D"/>
    <w:rsid w:val="00484AC3"/>
    <w:rsid w:val="00485076"/>
    <w:rsid w:val="004856F1"/>
    <w:rsid w:val="004860EE"/>
    <w:rsid w:val="00487AFC"/>
    <w:rsid w:val="00487C86"/>
    <w:rsid w:val="00490B2F"/>
    <w:rsid w:val="004917F4"/>
    <w:rsid w:val="00492384"/>
    <w:rsid w:val="004929A0"/>
    <w:rsid w:val="00493089"/>
    <w:rsid w:val="0049361D"/>
    <w:rsid w:val="00493E7F"/>
    <w:rsid w:val="0049462E"/>
    <w:rsid w:val="004955A6"/>
    <w:rsid w:val="00495D82"/>
    <w:rsid w:val="00495F52"/>
    <w:rsid w:val="00496012"/>
    <w:rsid w:val="00496C7E"/>
    <w:rsid w:val="00496CE4"/>
    <w:rsid w:val="004A0055"/>
    <w:rsid w:val="004A051F"/>
    <w:rsid w:val="004A0E42"/>
    <w:rsid w:val="004A148F"/>
    <w:rsid w:val="004A2F5F"/>
    <w:rsid w:val="004A3D52"/>
    <w:rsid w:val="004A4BB7"/>
    <w:rsid w:val="004A4DEF"/>
    <w:rsid w:val="004A5449"/>
    <w:rsid w:val="004A5852"/>
    <w:rsid w:val="004A6757"/>
    <w:rsid w:val="004A6D63"/>
    <w:rsid w:val="004B0773"/>
    <w:rsid w:val="004B0DB8"/>
    <w:rsid w:val="004B383E"/>
    <w:rsid w:val="004B4324"/>
    <w:rsid w:val="004B6C99"/>
    <w:rsid w:val="004B7690"/>
    <w:rsid w:val="004C023B"/>
    <w:rsid w:val="004C095C"/>
    <w:rsid w:val="004C0DB5"/>
    <w:rsid w:val="004C25DB"/>
    <w:rsid w:val="004C349D"/>
    <w:rsid w:val="004C3B9D"/>
    <w:rsid w:val="004C3F0E"/>
    <w:rsid w:val="004C4F3D"/>
    <w:rsid w:val="004C5D95"/>
    <w:rsid w:val="004C7AF9"/>
    <w:rsid w:val="004C7B91"/>
    <w:rsid w:val="004D052A"/>
    <w:rsid w:val="004D05EE"/>
    <w:rsid w:val="004D0929"/>
    <w:rsid w:val="004D2B56"/>
    <w:rsid w:val="004D2E86"/>
    <w:rsid w:val="004D320D"/>
    <w:rsid w:val="004D50AC"/>
    <w:rsid w:val="004D5216"/>
    <w:rsid w:val="004D5C22"/>
    <w:rsid w:val="004D60D5"/>
    <w:rsid w:val="004D6D0F"/>
    <w:rsid w:val="004E0C4B"/>
    <w:rsid w:val="004E12D3"/>
    <w:rsid w:val="004E2516"/>
    <w:rsid w:val="004E503D"/>
    <w:rsid w:val="004E5B00"/>
    <w:rsid w:val="004E63F6"/>
    <w:rsid w:val="004E680D"/>
    <w:rsid w:val="004E7BE9"/>
    <w:rsid w:val="004F319D"/>
    <w:rsid w:val="004F431E"/>
    <w:rsid w:val="004F576E"/>
    <w:rsid w:val="004F5C87"/>
    <w:rsid w:val="004F5DEB"/>
    <w:rsid w:val="004F6966"/>
    <w:rsid w:val="004F7A3E"/>
    <w:rsid w:val="00501C67"/>
    <w:rsid w:val="00502237"/>
    <w:rsid w:val="00503748"/>
    <w:rsid w:val="0050425F"/>
    <w:rsid w:val="00506285"/>
    <w:rsid w:val="005079FD"/>
    <w:rsid w:val="0051105A"/>
    <w:rsid w:val="005120E2"/>
    <w:rsid w:val="00512EE6"/>
    <w:rsid w:val="005146FE"/>
    <w:rsid w:val="00516375"/>
    <w:rsid w:val="005172DA"/>
    <w:rsid w:val="00517FE0"/>
    <w:rsid w:val="005216D4"/>
    <w:rsid w:val="00523D2E"/>
    <w:rsid w:val="00524174"/>
    <w:rsid w:val="00524242"/>
    <w:rsid w:val="0052482A"/>
    <w:rsid w:val="00524BFC"/>
    <w:rsid w:val="00525942"/>
    <w:rsid w:val="005262E6"/>
    <w:rsid w:val="00526880"/>
    <w:rsid w:val="005273DC"/>
    <w:rsid w:val="00527B6E"/>
    <w:rsid w:val="00530478"/>
    <w:rsid w:val="00530E86"/>
    <w:rsid w:val="00531CBD"/>
    <w:rsid w:val="005328B5"/>
    <w:rsid w:val="00532F23"/>
    <w:rsid w:val="00533ADA"/>
    <w:rsid w:val="00535266"/>
    <w:rsid w:val="005363E9"/>
    <w:rsid w:val="00536575"/>
    <w:rsid w:val="005365B5"/>
    <w:rsid w:val="00537A37"/>
    <w:rsid w:val="00537C4C"/>
    <w:rsid w:val="00540B62"/>
    <w:rsid w:val="00541261"/>
    <w:rsid w:val="005418DD"/>
    <w:rsid w:val="00542078"/>
    <w:rsid w:val="00543077"/>
    <w:rsid w:val="00543EB9"/>
    <w:rsid w:val="00544208"/>
    <w:rsid w:val="0055172B"/>
    <w:rsid w:val="00551CAE"/>
    <w:rsid w:val="005526B3"/>
    <w:rsid w:val="00552CC9"/>
    <w:rsid w:val="00552D14"/>
    <w:rsid w:val="0055346D"/>
    <w:rsid w:val="005546AC"/>
    <w:rsid w:val="00554881"/>
    <w:rsid w:val="00554D7A"/>
    <w:rsid w:val="00557127"/>
    <w:rsid w:val="00557722"/>
    <w:rsid w:val="00561389"/>
    <w:rsid w:val="0056151F"/>
    <w:rsid w:val="005619F0"/>
    <w:rsid w:val="00561C01"/>
    <w:rsid w:val="00562050"/>
    <w:rsid w:val="00565629"/>
    <w:rsid w:val="005670F0"/>
    <w:rsid w:val="005677CD"/>
    <w:rsid w:val="00567F9B"/>
    <w:rsid w:val="0057050B"/>
    <w:rsid w:val="00572C24"/>
    <w:rsid w:val="0057406D"/>
    <w:rsid w:val="00574612"/>
    <w:rsid w:val="005772F1"/>
    <w:rsid w:val="00580425"/>
    <w:rsid w:val="00580486"/>
    <w:rsid w:val="005805F3"/>
    <w:rsid w:val="0058119E"/>
    <w:rsid w:val="00583CE7"/>
    <w:rsid w:val="005857AC"/>
    <w:rsid w:val="00586394"/>
    <w:rsid w:val="005864D5"/>
    <w:rsid w:val="00587467"/>
    <w:rsid w:val="005875B2"/>
    <w:rsid w:val="005875B9"/>
    <w:rsid w:val="005900B5"/>
    <w:rsid w:val="005919A7"/>
    <w:rsid w:val="005926D0"/>
    <w:rsid w:val="00592CF8"/>
    <w:rsid w:val="00593CB1"/>
    <w:rsid w:val="005942B8"/>
    <w:rsid w:val="00594411"/>
    <w:rsid w:val="00594D99"/>
    <w:rsid w:val="00595C7A"/>
    <w:rsid w:val="00597769"/>
    <w:rsid w:val="005A0B51"/>
    <w:rsid w:val="005A1310"/>
    <w:rsid w:val="005A2003"/>
    <w:rsid w:val="005A31AB"/>
    <w:rsid w:val="005A398E"/>
    <w:rsid w:val="005A43A6"/>
    <w:rsid w:val="005A522E"/>
    <w:rsid w:val="005A542D"/>
    <w:rsid w:val="005A6180"/>
    <w:rsid w:val="005A6E3D"/>
    <w:rsid w:val="005A6EB3"/>
    <w:rsid w:val="005B0D17"/>
    <w:rsid w:val="005B1AA6"/>
    <w:rsid w:val="005B1F09"/>
    <w:rsid w:val="005B38DA"/>
    <w:rsid w:val="005B3D23"/>
    <w:rsid w:val="005B54FA"/>
    <w:rsid w:val="005B662B"/>
    <w:rsid w:val="005B7C2D"/>
    <w:rsid w:val="005C1171"/>
    <w:rsid w:val="005C1272"/>
    <w:rsid w:val="005C235B"/>
    <w:rsid w:val="005C2503"/>
    <w:rsid w:val="005C42B8"/>
    <w:rsid w:val="005C5E06"/>
    <w:rsid w:val="005C7273"/>
    <w:rsid w:val="005D0A27"/>
    <w:rsid w:val="005D1437"/>
    <w:rsid w:val="005D16E5"/>
    <w:rsid w:val="005D32CB"/>
    <w:rsid w:val="005D3E3D"/>
    <w:rsid w:val="005D3EF9"/>
    <w:rsid w:val="005D3F15"/>
    <w:rsid w:val="005D4131"/>
    <w:rsid w:val="005D41DF"/>
    <w:rsid w:val="005D4391"/>
    <w:rsid w:val="005D4D88"/>
    <w:rsid w:val="005D5314"/>
    <w:rsid w:val="005D5B0E"/>
    <w:rsid w:val="005D758F"/>
    <w:rsid w:val="005D761C"/>
    <w:rsid w:val="005D7C4F"/>
    <w:rsid w:val="005E0125"/>
    <w:rsid w:val="005E0C9E"/>
    <w:rsid w:val="005E2820"/>
    <w:rsid w:val="005E5565"/>
    <w:rsid w:val="005E6AD7"/>
    <w:rsid w:val="005E6E1A"/>
    <w:rsid w:val="005E7FE4"/>
    <w:rsid w:val="005F0EF8"/>
    <w:rsid w:val="005F2285"/>
    <w:rsid w:val="005F4141"/>
    <w:rsid w:val="005F4C6C"/>
    <w:rsid w:val="005F5BB8"/>
    <w:rsid w:val="005F6D72"/>
    <w:rsid w:val="005F73DB"/>
    <w:rsid w:val="005F740A"/>
    <w:rsid w:val="00600465"/>
    <w:rsid w:val="00603178"/>
    <w:rsid w:val="00604644"/>
    <w:rsid w:val="00604F02"/>
    <w:rsid w:val="00605C92"/>
    <w:rsid w:val="006062D7"/>
    <w:rsid w:val="00606670"/>
    <w:rsid w:val="00607CAB"/>
    <w:rsid w:val="00607DE1"/>
    <w:rsid w:val="00607FA8"/>
    <w:rsid w:val="0061080A"/>
    <w:rsid w:val="006118BF"/>
    <w:rsid w:val="00612A83"/>
    <w:rsid w:val="00612F37"/>
    <w:rsid w:val="00613C9F"/>
    <w:rsid w:val="006147EF"/>
    <w:rsid w:val="0061525A"/>
    <w:rsid w:val="00615B95"/>
    <w:rsid w:val="00616683"/>
    <w:rsid w:val="0061695C"/>
    <w:rsid w:val="0061735D"/>
    <w:rsid w:val="00617B50"/>
    <w:rsid w:val="00621791"/>
    <w:rsid w:val="00621C2A"/>
    <w:rsid w:val="006222A5"/>
    <w:rsid w:val="00622A95"/>
    <w:rsid w:val="00623432"/>
    <w:rsid w:val="00623BCA"/>
    <w:rsid w:val="00623F89"/>
    <w:rsid w:val="00624359"/>
    <w:rsid w:val="006244AD"/>
    <w:rsid w:val="006245BE"/>
    <w:rsid w:val="00624A58"/>
    <w:rsid w:val="00624C13"/>
    <w:rsid w:val="006260B5"/>
    <w:rsid w:val="00626A07"/>
    <w:rsid w:val="0062752C"/>
    <w:rsid w:val="006277A2"/>
    <w:rsid w:val="006304B3"/>
    <w:rsid w:val="00631527"/>
    <w:rsid w:val="006332A3"/>
    <w:rsid w:val="006337CC"/>
    <w:rsid w:val="00633C66"/>
    <w:rsid w:val="00634137"/>
    <w:rsid w:val="006350C1"/>
    <w:rsid w:val="0063571A"/>
    <w:rsid w:val="006363D3"/>
    <w:rsid w:val="006372C0"/>
    <w:rsid w:val="0063790B"/>
    <w:rsid w:val="006406EF"/>
    <w:rsid w:val="00640D78"/>
    <w:rsid w:val="00641013"/>
    <w:rsid w:val="00641A12"/>
    <w:rsid w:val="0064212E"/>
    <w:rsid w:val="006427ED"/>
    <w:rsid w:val="006431C3"/>
    <w:rsid w:val="006436B3"/>
    <w:rsid w:val="00643B0B"/>
    <w:rsid w:val="00644B06"/>
    <w:rsid w:val="00645944"/>
    <w:rsid w:val="00651624"/>
    <w:rsid w:val="00652544"/>
    <w:rsid w:val="00652D63"/>
    <w:rsid w:val="00653BBB"/>
    <w:rsid w:val="00653CA2"/>
    <w:rsid w:val="00653FB5"/>
    <w:rsid w:val="0065473D"/>
    <w:rsid w:val="006550B3"/>
    <w:rsid w:val="0065568F"/>
    <w:rsid w:val="00655F6B"/>
    <w:rsid w:val="00656345"/>
    <w:rsid w:val="00656703"/>
    <w:rsid w:val="00657AC3"/>
    <w:rsid w:val="00660764"/>
    <w:rsid w:val="0066160C"/>
    <w:rsid w:val="00662068"/>
    <w:rsid w:val="00664920"/>
    <w:rsid w:val="00665E75"/>
    <w:rsid w:val="0066606D"/>
    <w:rsid w:val="0066671A"/>
    <w:rsid w:val="006671B3"/>
    <w:rsid w:val="006674A6"/>
    <w:rsid w:val="00667DBF"/>
    <w:rsid w:val="00670524"/>
    <w:rsid w:val="00670E2D"/>
    <w:rsid w:val="00672F34"/>
    <w:rsid w:val="006732CA"/>
    <w:rsid w:val="00674688"/>
    <w:rsid w:val="0067500D"/>
    <w:rsid w:val="00675A19"/>
    <w:rsid w:val="00677D8A"/>
    <w:rsid w:val="006811AC"/>
    <w:rsid w:val="0068156B"/>
    <w:rsid w:val="006815AE"/>
    <w:rsid w:val="00681A6F"/>
    <w:rsid w:val="00682EEB"/>
    <w:rsid w:val="006837DA"/>
    <w:rsid w:val="00683BC4"/>
    <w:rsid w:val="00683F2B"/>
    <w:rsid w:val="0068416A"/>
    <w:rsid w:val="00684E31"/>
    <w:rsid w:val="00685EB2"/>
    <w:rsid w:val="00687678"/>
    <w:rsid w:val="00690D14"/>
    <w:rsid w:val="00691BBB"/>
    <w:rsid w:val="00693CC2"/>
    <w:rsid w:val="00693F43"/>
    <w:rsid w:val="006944C3"/>
    <w:rsid w:val="0069581E"/>
    <w:rsid w:val="00695CD9"/>
    <w:rsid w:val="006960EF"/>
    <w:rsid w:val="006961D5"/>
    <w:rsid w:val="00696A9C"/>
    <w:rsid w:val="00696D7F"/>
    <w:rsid w:val="00696EA1"/>
    <w:rsid w:val="00696F9F"/>
    <w:rsid w:val="006A013B"/>
    <w:rsid w:val="006A03B1"/>
    <w:rsid w:val="006A1706"/>
    <w:rsid w:val="006A177C"/>
    <w:rsid w:val="006A1965"/>
    <w:rsid w:val="006A1B38"/>
    <w:rsid w:val="006A1BE7"/>
    <w:rsid w:val="006A1DA2"/>
    <w:rsid w:val="006A2339"/>
    <w:rsid w:val="006A33D3"/>
    <w:rsid w:val="006A4CD6"/>
    <w:rsid w:val="006A5180"/>
    <w:rsid w:val="006A51B2"/>
    <w:rsid w:val="006A575C"/>
    <w:rsid w:val="006A7909"/>
    <w:rsid w:val="006A7EB9"/>
    <w:rsid w:val="006B1420"/>
    <w:rsid w:val="006B14BA"/>
    <w:rsid w:val="006B2774"/>
    <w:rsid w:val="006B28D6"/>
    <w:rsid w:val="006B2DF5"/>
    <w:rsid w:val="006B3630"/>
    <w:rsid w:val="006B38E9"/>
    <w:rsid w:val="006B3C96"/>
    <w:rsid w:val="006B4A09"/>
    <w:rsid w:val="006B5579"/>
    <w:rsid w:val="006B5B22"/>
    <w:rsid w:val="006B5EE2"/>
    <w:rsid w:val="006B655D"/>
    <w:rsid w:val="006B6748"/>
    <w:rsid w:val="006B67EB"/>
    <w:rsid w:val="006B7212"/>
    <w:rsid w:val="006B74D4"/>
    <w:rsid w:val="006C0A4D"/>
    <w:rsid w:val="006C26DA"/>
    <w:rsid w:val="006C39C3"/>
    <w:rsid w:val="006C3E79"/>
    <w:rsid w:val="006C49AE"/>
    <w:rsid w:val="006C60FB"/>
    <w:rsid w:val="006C6D82"/>
    <w:rsid w:val="006C7637"/>
    <w:rsid w:val="006C7814"/>
    <w:rsid w:val="006D0475"/>
    <w:rsid w:val="006D049F"/>
    <w:rsid w:val="006D1A2B"/>
    <w:rsid w:val="006D1DAF"/>
    <w:rsid w:val="006D1FED"/>
    <w:rsid w:val="006D2EEB"/>
    <w:rsid w:val="006D42DB"/>
    <w:rsid w:val="006D46B6"/>
    <w:rsid w:val="006D4CB2"/>
    <w:rsid w:val="006D60B2"/>
    <w:rsid w:val="006D67A2"/>
    <w:rsid w:val="006D7114"/>
    <w:rsid w:val="006D78C8"/>
    <w:rsid w:val="006E2D3F"/>
    <w:rsid w:val="006E3557"/>
    <w:rsid w:val="006E606D"/>
    <w:rsid w:val="006E6539"/>
    <w:rsid w:val="006E6E47"/>
    <w:rsid w:val="006E6EB1"/>
    <w:rsid w:val="006F0BAB"/>
    <w:rsid w:val="006F14D9"/>
    <w:rsid w:val="006F169F"/>
    <w:rsid w:val="006F267A"/>
    <w:rsid w:val="006F2EA2"/>
    <w:rsid w:val="006F30A7"/>
    <w:rsid w:val="006F3C53"/>
    <w:rsid w:val="006F5753"/>
    <w:rsid w:val="006F619C"/>
    <w:rsid w:val="006F61F4"/>
    <w:rsid w:val="006F6226"/>
    <w:rsid w:val="006F623B"/>
    <w:rsid w:val="006F6608"/>
    <w:rsid w:val="006F6D2A"/>
    <w:rsid w:val="006F7397"/>
    <w:rsid w:val="00700FB2"/>
    <w:rsid w:val="0070149B"/>
    <w:rsid w:val="00702B8C"/>
    <w:rsid w:val="00702BF2"/>
    <w:rsid w:val="007034D3"/>
    <w:rsid w:val="00703636"/>
    <w:rsid w:val="00703D7E"/>
    <w:rsid w:val="0070557B"/>
    <w:rsid w:val="007056F1"/>
    <w:rsid w:val="00705F19"/>
    <w:rsid w:val="00706486"/>
    <w:rsid w:val="007074BB"/>
    <w:rsid w:val="007074E0"/>
    <w:rsid w:val="007078E3"/>
    <w:rsid w:val="00710A79"/>
    <w:rsid w:val="00710C40"/>
    <w:rsid w:val="00711F73"/>
    <w:rsid w:val="00712261"/>
    <w:rsid w:val="00712F7C"/>
    <w:rsid w:val="00713BE5"/>
    <w:rsid w:val="00714947"/>
    <w:rsid w:val="007164D3"/>
    <w:rsid w:val="00716757"/>
    <w:rsid w:val="00717AB5"/>
    <w:rsid w:val="00717FC0"/>
    <w:rsid w:val="0072011A"/>
    <w:rsid w:val="00720A3E"/>
    <w:rsid w:val="00721CD6"/>
    <w:rsid w:val="00723A3A"/>
    <w:rsid w:val="00723C43"/>
    <w:rsid w:val="00723D92"/>
    <w:rsid w:val="007247FC"/>
    <w:rsid w:val="007268F6"/>
    <w:rsid w:val="00733E49"/>
    <w:rsid w:val="00733ED0"/>
    <w:rsid w:val="007345F6"/>
    <w:rsid w:val="0073716C"/>
    <w:rsid w:val="00737392"/>
    <w:rsid w:val="0073740B"/>
    <w:rsid w:val="007376C3"/>
    <w:rsid w:val="00737C94"/>
    <w:rsid w:val="00737D12"/>
    <w:rsid w:val="007408BE"/>
    <w:rsid w:val="00741DD0"/>
    <w:rsid w:val="00742676"/>
    <w:rsid w:val="00744252"/>
    <w:rsid w:val="00744B62"/>
    <w:rsid w:val="00744E9A"/>
    <w:rsid w:val="0074507C"/>
    <w:rsid w:val="007469F1"/>
    <w:rsid w:val="00750139"/>
    <w:rsid w:val="00750209"/>
    <w:rsid w:val="00750D84"/>
    <w:rsid w:val="007525A1"/>
    <w:rsid w:val="00752858"/>
    <w:rsid w:val="007543A3"/>
    <w:rsid w:val="00754629"/>
    <w:rsid w:val="00754A24"/>
    <w:rsid w:val="00754D8E"/>
    <w:rsid w:val="00755894"/>
    <w:rsid w:val="007564B9"/>
    <w:rsid w:val="0076042B"/>
    <w:rsid w:val="007624C1"/>
    <w:rsid w:val="007647A8"/>
    <w:rsid w:val="00766805"/>
    <w:rsid w:val="00766C0F"/>
    <w:rsid w:val="007675B6"/>
    <w:rsid w:val="0076782C"/>
    <w:rsid w:val="00770072"/>
    <w:rsid w:val="0077073A"/>
    <w:rsid w:val="00770CCF"/>
    <w:rsid w:val="007710BF"/>
    <w:rsid w:val="00771691"/>
    <w:rsid w:val="00773E62"/>
    <w:rsid w:val="00774146"/>
    <w:rsid w:val="00774675"/>
    <w:rsid w:val="00775272"/>
    <w:rsid w:val="007757BB"/>
    <w:rsid w:val="00775BFB"/>
    <w:rsid w:val="007761CA"/>
    <w:rsid w:val="0078032A"/>
    <w:rsid w:val="00780FA7"/>
    <w:rsid w:val="007812FD"/>
    <w:rsid w:val="00781641"/>
    <w:rsid w:val="00781907"/>
    <w:rsid w:val="00781E50"/>
    <w:rsid w:val="00782EFD"/>
    <w:rsid w:val="00783B96"/>
    <w:rsid w:val="00783B9C"/>
    <w:rsid w:val="00785D76"/>
    <w:rsid w:val="00786350"/>
    <w:rsid w:val="00786CD5"/>
    <w:rsid w:val="00787401"/>
    <w:rsid w:val="00787C3F"/>
    <w:rsid w:val="007924D3"/>
    <w:rsid w:val="00792529"/>
    <w:rsid w:val="00793AC4"/>
    <w:rsid w:val="00793BF6"/>
    <w:rsid w:val="00793C61"/>
    <w:rsid w:val="00793F83"/>
    <w:rsid w:val="00794398"/>
    <w:rsid w:val="00794723"/>
    <w:rsid w:val="00795066"/>
    <w:rsid w:val="007966F3"/>
    <w:rsid w:val="007A0671"/>
    <w:rsid w:val="007A1B49"/>
    <w:rsid w:val="007A1FFF"/>
    <w:rsid w:val="007A20DE"/>
    <w:rsid w:val="007A2706"/>
    <w:rsid w:val="007A283E"/>
    <w:rsid w:val="007A3800"/>
    <w:rsid w:val="007A3831"/>
    <w:rsid w:val="007A54BF"/>
    <w:rsid w:val="007B01EC"/>
    <w:rsid w:val="007B05BD"/>
    <w:rsid w:val="007B0B6C"/>
    <w:rsid w:val="007B24C8"/>
    <w:rsid w:val="007B2AF0"/>
    <w:rsid w:val="007B2BD3"/>
    <w:rsid w:val="007B2E3E"/>
    <w:rsid w:val="007B39DD"/>
    <w:rsid w:val="007B42D5"/>
    <w:rsid w:val="007B4DD8"/>
    <w:rsid w:val="007B5655"/>
    <w:rsid w:val="007B6599"/>
    <w:rsid w:val="007B6EDF"/>
    <w:rsid w:val="007C1654"/>
    <w:rsid w:val="007C2D0C"/>
    <w:rsid w:val="007C2D26"/>
    <w:rsid w:val="007C3379"/>
    <w:rsid w:val="007C3B4E"/>
    <w:rsid w:val="007C42BA"/>
    <w:rsid w:val="007C4825"/>
    <w:rsid w:val="007C4977"/>
    <w:rsid w:val="007C4B60"/>
    <w:rsid w:val="007C4CC0"/>
    <w:rsid w:val="007C6F29"/>
    <w:rsid w:val="007C71F0"/>
    <w:rsid w:val="007C7C30"/>
    <w:rsid w:val="007D09EB"/>
    <w:rsid w:val="007D1197"/>
    <w:rsid w:val="007D1538"/>
    <w:rsid w:val="007D38C8"/>
    <w:rsid w:val="007D5093"/>
    <w:rsid w:val="007D5296"/>
    <w:rsid w:val="007D609B"/>
    <w:rsid w:val="007D63D1"/>
    <w:rsid w:val="007D7535"/>
    <w:rsid w:val="007D75DB"/>
    <w:rsid w:val="007D7A3C"/>
    <w:rsid w:val="007E0DD2"/>
    <w:rsid w:val="007E0F12"/>
    <w:rsid w:val="007E1375"/>
    <w:rsid w:val="007E2193"/>
    <w:rsid w:val="007E2F6D"/>
    <w:rsid w:val="007E48E6"/>
    <w:rsid w:val="007E4DEC"/>
    <w:rsid w:val="007E603E"/>
    <w:rsid w:val="007E667B"/>
    <w:rsid w:val="007F03BA"/>
    <w:rsid w:val="007F0841"/>
    <w:rsid w:val="007F08F4"/>
    <w:rsid w:val="007F0BCF"/>
    <w:rsid w:val="007F11E8"/>
    <w:rsid w:val="007F1763"/>
    <w:rsid w:val="007F1F19"/>
    <w:rsid w:val="007F20CA"/>
    <w:rsid w:val="007F220C"/>
    <w:rsid w:val="007F26B0"/>
    <w:rsid w:val="007F3337"/>
    <w:rsid w:val="007F3526"/>
    <w:rsid w:val="007F461E"/>
    <w:rsid w:val="007F6470"/>
    <w:rsid w:val="007F724E"/>
    <w:rsid w:val="007F79DF"/>
    <w:rsid w:val="008002D7"/>
    <w:rsid w:val="00801980"/>
    <w:rsid w:val="00801B8C"/>
    <w:rsid w:val="00801D95"/>
    <w:rsid w:val="00802AA8"/>
    <w:rsid w:val="00803189"/>
    <w:rsid w:val="0080541E"/>
    <w:rsid w:val="00806120"/>
    <w:rsid w:val="008069C7"/>
    <w:rsid w:val="0080711E"/>
    <w:rsid w:val="008074CB"/>
    <w:rsid w:val="00807C8A"/>
    <w:rsid w:val="00810548"/>
    <w:rsid w:val="008131D3"/>
    <w:rsid w:val="00813D91"/>
    <w:rsid w:val="00813EB5"/>
    <w:rsid w:val="00813F94"/>
    <w:rsid w:val="008143D4"/>
    <w:rsid w:val="00814D70"/>
    <w:rsid w:val="00814FA2"/>
    <w:rsid w:val="008154CE"/>
    <w:rsid w:val="008159DE"/>
    <w:rsid w:val="00816319"/>
    <w:rsid w:val="008175FE"/>
    <w:rsid w:val="0082000C"/>
    <w:rsid w:val="008202F7"/>
    <w:rsid w:val="008205CA"/>
    <w:rsid w:val="00820F45"/>
    <w:rsid w:val="00821294"/>
    <w:rsid w:val="00822363"/>
    <w:rsid w:val="00823575"/>
    <w:rsid w:val="00823A62"/>
    <w:rsid w:val="00823A74"/>
    <w:rsid w:val="0082496B"/>
    <w:rsid w:val="008250B5"/>
    <w:rsid w:val="00825380"/>
    <w:rsid w:val="008258A1"/>
    <w:rsid w:val="00826440"/>
    <w:rsid w:val="008264A1"/>
    <w:rsid w:val="0082739B"/>
    <w:rsid w:val="00827863"/>
    <w:rsid w:val="00830108"/>
    <w:rsid w:val="00830EFE"/>
    <w:rsid w:val="0083194C"/>
    <w:rsid w:val="008326FF"/>
    <w:rsid w:val="008336A5"/>
    <w:rsid w:val="008358E2"/>
    <w:rsid w:val="00835FE2"/>
    <w:rsid w:val="0083710D"/>
    <w:rsid w:val="00840091"/>
    <w:rsid w:val="00840A10"/>
    <w:rsid w:val="0084152D"/>
    <w:rsid w:val="008418A3"/>
    <w:rsid w:val="00844859"/>
    <w:rsid w:val="00844C26"/>
    <w:rsid w:val="0084534E"/>
    <w:rsid w:val="00845867"/>
    <w:rsid w:val="00845FC8"/>
    <w:rsid w:val="0084607C"/>
    <w:rsid w:val="0084748C"/>
    <w:rsid w:val="00847771"/>
    <w:rsid w:val="0084783E"/>
    <w:rsid w:val="0084785C"/>
    <w:rsid w:val="00847D6A"/>
    <w:rsid w:val="00852015"/>
    <w:rsid w:val="008539F0"/>
    <w:rsid w:val="00853D92"/>
    <w:rsid w:val="00854939"/>
    <w:rsid w:val="00854DB5"/>
    <w:rsid w:val="00854EAA"/>
    <w:rsid w:val="00855001"/>
    <w:rsid w:val="0085551F"/>
    <w:rsid w:val="0085772F"/>
    <w:rsid w:val="00857EB4"/>
    <w:rsid w:val="0086035A"/>
    <w:rsid w:val="00860F87"/>
    <w:rsid w:val="0086121B"/>
    <w:rsid w:val="00863BDB"/>
    <w:rsid w:val="00863FF7"/>
    <w:rsid w:val="00864C26"/>
    <w:rsid w:val="008651AF"/>
    <w:rsid w:val="0086702D"/>
    <w:rsid w:val="00870C19"/>
    <w:rsid w:val="008719B0"/>
    <w:rsid w:val="00871E01"/>
    <w:rsid w:val="008724EB"/>
    <w:rsid w:val="00872E19"/>
    <w:rsid w:val="0087377A"/>
    <w:rsid w:val="00874CE5"/>
    <w:rsid w:val="0087788C"/>
    <w:rsid w:val="0087790C"/>
    <w:rsid w:val="00881322"/>
    <w:rsid w:val="00881BDD"/>
    <w:rsid w:val="00882D3C"/>
    <w:rsid w:val="0088340B"/>
    <w:rsid w:val="0088382F"/>
    <w:rsid w:val="00885208"/>
    <w:rsid w:val="00885F70"/>
    <w:rsid w:val="00887011"/>
    <w:rsid w:val="0089222F"/>
    <w:rsid w:val="008924DD"/>
    <w:rsid w:val="00892D60"/>
    <w:rsid w:val="00893509"/>
    <w:rsid w:val="00893D1C"/>
    <w:rsid w:val="00894224"/>
    <w:rsid w:val="00894387"/>
    <w:rsid w:val="00894A16"/>
    <w:rsid w:val="00894B84"/>
    <w:rsid w:val="00895287"/>
    <w:rsid w:val="00895581"/>
    <w:rsid w:val="00895BEC"/>
    <w:rsid w:val="0089705B"/>
    <w:rsid w:val="00897295"/>
    <w:rsid w:val="00897917"/>
    <w:rsid w:val="00897BAA"/>
    <w:rsid w:val="008A059B"/>
    <w:rsid w:val="008A0679"/>
    <w:rsid w:val="008A076F"/>
    <w:rsid w:val="008A2161"/>
    <w:rsid w:val="008A2517"/>
    <w:rsid w:val="008A28D8"/>
    <w:rsid w:val="008A2A0F"/>
    <w:rsid w:val="008A39DB"/>
    <w:rsid w:val="008A3BB5"/>
    <w:rsid w:val="008A3FEE"/>
    <w:rsid w:val="008A546F"/>
    <w:rsid w:val="008A5839"/>
    <w:rsid w:val="008A58DB"/>
    <w:rsid w:val="008A5D92"/>
    <w:rsid w:val="008A68FD"/>
    <w:rsid w:val="008A6C6B"/>
    <w:rsid w:val="008A768D"/>
    <w:rsid w:val="008A7844"/>
    <w:rsid w:val="008A79E4"/>
    <w:rsid w:val="008A7DC3"/>
    <w:rsid w:val="008B112A"/>
    <w:rsid w:val="008B1C2B"/>
    <w:rsid w:val="008B252D"/>
    <w:rsid w:val="008B2B19"/>
    <w:rsid w:val="008B2CAC"/>
    <w:rsid w:val="008B41BE"/>
    <w:rsid w:val="008B4672"/>
    <w:rsid w:val="008B491E"/>
    <w:rsid w:val="008B5A41"/>
    <w:rsid w:val="008B5BF7"/>
    <w:rsid w:val="008B6023"/>
    <w:rsid w:val="008B664A"/>
    <w:rsid w:val="008B70A8"/>
    <w:rsid w:val="008B71AE"/>
    <w:rsid w:val="008B7D9B"/>
    <w:rsid w:val="008C068B"/>
    <w:rsid w:val="008C2065"/>
    <w:rsid w:val="008C3E3E"/>
    <w:rsid w:val="008C43D8"/>
    <w:rsid w:val="008C4D52"/>
    <w:rsid w:val="008C5DF6"/>
    <w:rsid w:val="008C5FFF"/>
    <w:rsid w:val="008C763D"/>
    <w:rsid w:val="008C77BD"/>
    <w:rsid w:val="008C7A27"/>
    <w:rsid w:val="008D0DB4"/>
    <w:rsid w:val="008D11C0"/>
    <w:rsid w:val="008D1D77"/>
    <w:rsid w:val="008D2440"/>
    <w:rsid w:val="008D25B7"/>
    <w:rsid w:val="008D3A39"/>
    <w:rsid w:val="008D4A78"/>
    <w:rsid w:val="008D6725"/>
    <w:rsid w:val="008D6907"/>
    <w:rsid w:val="008D6E5F"/>
    <w:rsid w:val="008E0B70"/>
    <w:rsid w:val="008E1339"/>
    <w:rsid w:val="008E183A"/>
    <w:rsid w:val="008E1CB5"/>
    <w:rsid w:val="008E1DB0"/>
    <w:rsid w:val="008E20E6"/>
    <w:rsid w:val="008E343F"/>
    <w:rsid w:val="008E3DAA"/>
    <w:rsid w:val="008E5BE6"/>
    <w:rsid w:val="008E6553"/>
    <w:rsid w:val="008E6745"/>
    <w:rsid w:val="008E6A09"/>
    <w:rsid w:val="008E77FD"/>
    <w:rsid w:val="008F0A0F"/>
    <w:rsid w:val="008F2B50"/>
    <w:rsid w:val="008F2F6C"/>
    <w:rsid w:val="008F33E0"/>
    <w:rsid w:val="008F4075"/>
    <w:rsid w:val="008F49F9"/>
    <w:rsid w:val="008F4A68"/>
    <w:rsid w:val="008F4B18"/>
    <w:rsid w:val="008F525A"/>
    <w:rsid w:val="008F5268"/>
    <w:rsid w:val="008F5ADA"/>
    <w:rsid w:val="008F7AF7"/>
    <w:rsid w:val="008F7C22"/>
    <w:rsid w:val="0090021F"/>
    <w:rsid w:val="009005AD"/>
    <w:rsid w:val="009019D1"/>
    <w:rsid w:val="0090260D"/>
    <w:rsid w:val="00904FE6"/>
    <w:rsid w:val="0090531E"/>
    <w:rsid w:val="00905CBE"/>
    <w:rsid w:val="00906549"/>
    <w:rsid w:val="00906845"/>
    <w:rsid w:val="009069AB"/>
    <w:rsid w:val="00906EC0"/>
    <w:rsid w:val="00906FE3"/>
    <w:rsid w:val="009104F8"/>
    <w:rsid w:val="00910AF9"/>
    <w:rsid w:val="00911EC6"/>
    <w:rsid w:val="00911FCB"/>
    <w:rsid w:val="00912343"/>
    <w:rsid w:val="00913177"/>
    <w:rsid w:val="00916596"/>
    <w:rsid w:val="00916688"/>
    <w:rsid w:val="00916959"/>
    <w:rsid w:val="009201C5"/>
    <w:rsid w:val="009203A5"/>
    <w:rsid w:val="00920EEB"/>
    <w:rsid w:val="00920F1E"/>
    <w:rsid w:val="00921C93"/>
    <w:rsid w:val="00921ED8"/>
    <w:rsid w:val="00922FD9"/>
    <w:rsid w:val="009253D1"/>
    <w:rsid w:val="00925673"/>
    <w:rsid w:val="00925D34"/>
    <w:rsid w:val="00926149"/>
    <w:rsid w:val="009275BD"/>
    <w:rsid w:val="00927D9A"/>
    <w:rsid w:val="00930A74"/>
    <w:rsid w:val="0093128E"/>
    <w:rsid w:val="009314A3"/>
    <w:rsid w:val="00931500"/>
    <w:rsid w:val="0093168E"/>
    <w:rsid w:val="009322AC"/>
    <w:rsid w:val="009322E1"/>
    <w:rsid w:val="00934007"/>
    <w:rsid w:val="009341F3"/>
    <w:rsid w:val="00934BD6"/>
    <w:rsid w:val="00935306"/>
    <w:rsid w:val="009353D9"/>
    <w:rsid w:val="009359CA"/>
    <w:rsid w:val="00935F11"/>
    <w:rsid w:val="00935F19"/>
    <w:rsid w:val="00937150"/>
    <w:rsid w:val="0093732B"/>
    <w:rsid w:val="00937F18"/>
    <w:rsid w:val="00940BF8"/>
    <w:rsid w:val="00940DCF"/>
    <w:rsid w:val="009432A0"/>
    <w:rsid w:val="00943D22"/>
    <w:rsid w:val="009447D9"/>
    <w:rsid w:val="00944812"/>
    <w:rsid w:val="00944FD2"/>
    <w:rsid w:val="00947C56"/>
    <w:rsid w:val="0095030A"/>
    <w:rsid w:val="009508C3"/>
    <w:rsid w:val="009512AF"/>
    <w:rsid w:val="00953334"/>
    <w:rsid w:val="00953D21"/>
    <w:rsid w:val="00953F64"/>
    <w:rsid w:val="00954E36"/>
    <w:rsid w:val="0095601D"/>
    <w:rsid w:val="00957A17"/>
    <w:rsid w:val="00957F66"/>
    <w:rsid w:val="00960BEB"/>
    <w:rsid w:val="009611D6"/>
    <w:rsid w:val="00961AF8"/>
    <w:rsid w:val="009629FF"/>
    <w:rsid w:val="00964550"/>
    <w:rsid w:val="009647CA"/>
    <w:rsid w:val="00964F44"/>
    <w:rsid w:val="00964FE4"/>
    <w:rsid w:val="0096592F"/>
    <w:rsid w:val="00966C74"/>
    <w:rsid w:val="00970629"/>
    <w:rsid w:val="00970D33"/>
    <w:rsid w:val="009719D1"/>
    <w:rsid w:val="0097215B"/>
    <w:rsid w:val="0097238F"/>
    <w:rsid w:val="00973A32"/>
    <w:rsid w:val="009741B8"/>
    <w:rsid w:val="00974490"/>
    <w:rsid w:val="00974DE9"/>
    <w:rsid w:val="00975905"/>
    <w:rsid w:val="009763F6"/>
    <w:rsid w:val="00976676"/>
    <w:rsid w:val="00977482"/>
    <w:rsid w:val="00977CAC"/>
    <w:rsid w:val="009802C2"/>
    <w:rsid w:val="00980768"/>
    <w:rsid w:val="009807B7"/>
    <w:rsid w:val="00980FA4"/>
    <w:rsid w:val="009814B4"/>
    <w:rsid w:val="00981A5F"/>
    <w:rsid w:val="00981EA6"/>
    <w:rsid w:val="0098277B"/>
    <w:rsid w:val="00983607"/>
    <w:rsid w:val="0098378E"/>
    <w:rsid w:val="00983924"/>
    <w:rsid w:val="00983FDA"/>
    <w:rsid w:val="0098436E"/>
    <w:rsid w:val="00984590"/>
    <w:rsid w:val="00984BEB"/>
    <w:rsid w:val="009851FE"/>
    <w:rsid w:val="00985582"/>
    <w:rsid w:val="009863E8"/>
    <w:rsid w:val="009867F6"/>
    <w:rsid w:val="00986DC2"/>
    <w:rsid w:val="00986F9A"/>
    <w:rsid w:val="009876C9"/>
    <w:rsid w:val="00990261"/>
    <w:rsid w:val="00990F47"/>
    <w:rsid w:val="00991D10"/>
    <w:rsid w:val="00992739"/>
    <w:rsid w:val="00993292"/>
    <w:rsid w:val="0099378A"/>
    <w:rsid w:val="00995682"/>
    <w:rsid w:val="00996105"/>
    <w:rsid w:val="009969A6"/>
    <w:rsid w:val="00996C58"/>
    <w:rsid w:val="00997942"/>
    <w:rsid w:val="009A1DF5"/>
    <w:rsid w:val="009A29E7"/>
    <w:rsid w:val="009A2BA9"/>
    <w:rsid w:val="009A4984"/>
    <w:rsid w:val="009A5919"/>
    <w:rsid w:val="009A5F48"/>
    <w:rsid w:val="009A5F9D"/>
    <w:rsid w:val="009A640E"/>
    <w:rsid w:val="009A6E57"/>
    <w:rsid w:val="009A6F8B"/>
    <w:rsid w:val="009B0F30"/>
    <w:rsid w:val="009B1018"/>
    <w:rsid w:val="009B1DF2"/>
    <w:rsid w:val="009B2F99"/>
    <w:rsid w:val="009B3196"/>
    <w:rsid w:val="009B49BD"/>
    <w:rsid w:val="009B5115"/>
    <w:rsid w:val="009B5859"/>
    <w:rsid w:val="009B6B6A"/>
    <w:rsid w:val="009B7515"/>
    <w:rsid w:val="009C019B"/>
    <w:rsid w:val="009C0EAA"/>
    <w:rsid w:val="009C132E"/>
    <w:rsid w:val="009C2224"/>
    <w:rsid w:val="009C24FD"/>
    <w:rsid w:val="009C2C4A"/>
    <w:rsid w:val="009C5081"/>
    <w:rsid w:val="009C5F29"/>
    <w:rsid w:val="009C664B"/>
    <w:rsid w:val="009C7644"/>
    <w:rsid w:val="009C7C2B"/>
    <w:rsid w:val="009D235F"/>
    <w:rsid w:val="009D2776"/>
    <w:rsid w:val="009D2804"/>
    <w:rsid w:val="009D2CA2"/>
    <w:rsid w:val="009D2CCF"/>
    <w:rsid w:val="009D329E"/>
    <w:rsid w:val="009D36DB"/>
    <w:rsid w:val="009D43E0"/>
    <w:rsid w:val="009D4636"/>
    <w:rsid w:val="009D47D8"/>
    <w:rsid w:val="009D57C0"/>
    <w:rsid w:val="009D57C9"/>
    <w:rsid w:val="009D5D65"/>
    <w:rsid w:val="009D72CA"/>
    <w:rsid w:val="009E0819"/>
    <w:rsid w:val="009E12BF"/>
    <w:rsid w:val="009E1835"/>
    <w:rsid w:val="009E1D34"/>
    <w:rsid w:val="009E1FB4"/>
    <w:rsid w:val="009E1FFF"/>
    <w:rsid w:val="009E2BAB"/>
    <w:rsid w:val="009E316E"/>
    <w:rsid w:val="009E32E0"/>
    <w:rsid w:val="009E347B"/>
    <w:rsid w:val="009E36D3"/>
    <w:rsid w:val="009E4473"/>
    <w:rsid w:val="009E49A4"/>
    <w:rsid w:val="009E7502"/>
    <w:rsid w:val="009F0BFF"/>
    <w:rsid w:val="009F14DD"/>
    <w:rsid w:val="009F2F16"/>
    <w:rsid w:val="009F3BF9"/>
    <w:rsid w:val="009F5A23"/>
    <w:rsid w:val="009F740B"/>
    <w:rsid w:val="009F7C18"/>
    <w:rsid w:val="009F7DAA"/>
    <w:rsid w:val="00A00F92"/>
    <w:rsid w:val="00A021DE"/>
    <w:rsid w:val="00A02499"/>
    <w:rsid w:val="00A0271E"/>
    <w:rsid w:val="00A030FF"/>
    <w:rsid w:val="00A03BF1"/>
    <w:rsid w:val="00A05A91"/>
    <w:rsid w:val="00A05CEC"/>
    <w:rsid w:val="00A06592"/>
    <w:rsid w:val="00A066D0"/>
    <w:rsid w:val="00A06B41"/>
    <w:rsid w:val="00A07500"/>
    <w:rsid w:val="00A10CB6"/>
    <w:rsid w:val="00A10CBA"/>
    <w:rsid w:val="00A11E86"/>
    <w:rsid w:val="00A13030"/>
    <w:rsid w:val="00A13237"/>
    <w:rsid w:val="00A13365"/>
    <w:rsid w:val="00A14F15"/>
    <w:rsid w:val="00A1540B"/>
    <w:rsid w:val="00A15663"/>
    <w:rsid w:val="00A15CF8"/>
    <w:rsid w:val="00A15DF4"/>
    <w:rsid w:val="00A169D9"/>
    <w:rsid w:val="00A17408"/>
    <w:rsid w:val="00A17FC4"/>
    <w:rsid w:val="00A20366"/>
    <w:rsid w:val="00A204DD"/>
    <w:rsid w:val="00A226B9"/>
    <w:rsid w:val="00A2370E"/>
    <w:rsid w:val="00A23B10"/>
    <w:rsid w:val="00A23E67"/>
    <w:rsid w:val="00A240A8"/>
    <w:rsid w:val="00A24527"/>
    <w:rsid w:val="00A24FF9"/>
    <w:rsid w:val="00A2524B"/>
    <w:rsid w:val="00A25A41"/>
    <w:rsid w:val="00A26C41"/>
    <w:rsid w:val="00A26DA5"/>
    <w:rsid w:val="00A2757D"/>
    <w:rsid w:val="00A2788E"/>
    <w:rsid w:val="00A27E2F"/>
    <w:rsid w:val="00A30767"/>
    <w:rsid w:val="00A313C8"/>
    <w:rsid w:val="00A31682"/>
    <w:rsid w:val="00A33E3D"/>
    <w:rsid w:val="00A35598"/>
    <w:rsid w:val="00A35C67"/>
    <w:rsid w:val="00A36012"/>
    <w:rsid w:val="00A3617D"/>
    <w:rsid w:val="00A3660D"/>
    <w:rsid w:val="00A37223"/>
    <w:rsid w:val="00A41EA0"/>
    <w:rsid w:val="00A4433E"/>
    <w:rsid w:val="00A450C0"/>
    <w:rsid w:val="00A4590B"/>
    <w:rsid w:val="00A46254"/>
    <w:rsid w:val="00A46CF3"/>
    <w:rsid w:val="00A47344"/>
    <w:rsid w:val="00A47670"/>
    <w:rsid w:val="00A5050D"/>
    <w:rsid w:val="00A506D1"/>
    <w:rsid w:val="00A50712"/>
    <w:rsid w:val="00A51365"/>
    <w:rsid w:val="00A5204F"/>
    <w:rsid w:val="00A53077"/>
    <w:rsid w:val="00A53276"/>
    <w:rsid w:val="00A53421"/>
    <w:rsid w:val="00A53539"/>
    <w:rsid w:val="00A535F7"/>
    <w:rsid w:val="00A53A78"/>
    <w:rsid w:val="00A53CD5"/>
    <w:rsid w:val="00A54920"/>
    <w:rsid w:val="00A5514E"/>
    <w:rsid w:val="00A55B83"/>
    <w:rsid w:val="00A55DE0"/>
    <w:rsid w:val="00A56298"/>
    <w:rsid w:val="00A565B4"/>
    <w:rsid w:val="00A572C8"/>
    <w:rsid w:val="00A57670"/>
    <w:rsid w:val="00A60F1B"/>
    <w:rsid w:val="00A61507"/>
    <w:rsid w:val="00A61DD5"/>
    <w:rsid w:val="00A6224E"/>
    <w:rsid w:val="00A63E27"/>
    <w:rsid w:val="00A64581"/>
    <w:rsid w:val="00A660AD"/>
    <w:rsid w:val="00A662C2"/>
    <w:rsid w:val="00A663E3"/>
    <w:rsid w:val="00A7005E"/>
    <w:rsid w:val="00A71179"/>
    <w:rsid w:val="00A716D2"/>
    <w:rsid w:val="00A719C4"/>
    <w:rsid w:val="00A71B0A"/>
    <w:rsid w:val="00A71C68"/>
    <w:rsid w:val="00A71C9F"/>
    <w:rsid w:val="00A721F3"/>
    <w:rsid w:val="00A73A3A"/>
    <w:rsid w:val="00A73C0B"/>
    <w:rsid w:val="00A74242"/>
    <w:rsid w:val="00A74390"/>
    <w:rsid w:val="00A74CE6"/>
    <w:rsid w:val="00A7791B"/>
    <w:rsid w:val="00A77A64"/>
    <w:rsid w:val="00A81B1D"/>
    <w:rsid w:val="00A82059"/>
    <w:rsid w:val="00A82DBD"/>
    <w:rsid w:val="00A8354E"/>
    <w:rsid w:val="00A83C2D"/>
    <w:rsid w:val="00A85C6E"/>
    <w:rsid w:val="00A86304"/>
    <w:rsid w:val="00A87441"/>
    <w:rsid w:val="00A87A36"/>
    <w:rsid w:val="00A87D29"/>
    <w:rsid w:val="00A9052D"/>
    <w:rsid w:val="00A905E5"/>
    <w:rsid w:val="00A90F4E"/>
    <w:rsid w:val="00A91D74"/>
    <w:rsid w:val="00A92556"/>
    <w:rsid w:val="00A936E9"/>
    <w:rsid w:val="00A941C0"/>
    <w:rsid w:val="00A941CB"/>
    <w:rsid w:val="00A94557"/>
    <w:rsid w:val="00A94B59"/>
    <w:rsid w:val="00A959EE"/>
    <w:rsid w:val="00A96627"/>
    <w:rsid w:val="00A966BE"/>
    <w:rsid w:val="00A96B63"/>
    <w:rsid w:val="00A9748F"/>
    <w:rsid w:val="00A978A2"/>
    <w:rsid w:val="00A97902"/>
    <w:rsid w:val="00AA184C"/>
    <w:rsid w:val="00AA1D76"/>
    <w:rsid w:val="00AA21FA"/>
    <w:rsid w:val="00AA274E"/>
    <w:rsid w:val="00AA3D01"/>
    <w:rsid w:val="00AA4118"/>
    <w:rsid w:val="00AA4807"/>
    <w:rsid w:val="00AA491C"/>
    <w:rsid w:val="00AA5D2A"/>
    <w:rsid w:val="00AA7F8D"/>
    <w:rsid w:val="00AB194C"/>
    <w:rsid w:val="00AB19F1"/>
    <w:rsid w:val="00AB30E3"/>
    <w:rsid w:val="00AC040A"/>
    <w:rsid w:val="00AC066E"/>
    <w:rsid w:val="00AC0CE1"/>
    <w:rsid w:val="00AC0DE0"/>
    <w:rsid w:val="00AC1227"/>
    <w:rsid w:val="00AC1277"/>
    <w:rsid w:val="00AC228B"/>
    <w:rsid w:val="00AC23C4"/>
    <w:rsid w:val="00AC29B9"/>
    <w:rsid w:val="00AC3150"/>
    <w:rsid w:val="00AC3CEF"/>
    <w:rsid w:val="00AC4409"/>
    <w:rsid w:val="00AC4444"/>
    <w:rsid w:val="00AC53C8"/>
    <w:rsid w:val="00AC5A42"/>
    <w:rsid w:val="00AC6B12"/>
    <w:rsid w:val="00AC6EB5"/>
    <w:rsid w:val="00AC7157"/>
    <w:rsid w:val="00AC732E"/>
    <w:rsid w:val="00AD0547"/>
    <w:rsid w:val="00AD0D66"/>
    <w:rsid w:val="00AD1E9F"/>
    <w:rsid w:val="00AD25A5"/>
    <w:rsid w:val="00AD2DEA"/>
    <w:rsid w:val="00AD3A5F"/>
    <w:rsid w:val="00AD5C7F"/>
    <w:rsid w:val="00AD5FE0"/>
    <w:rsid w:val="00AD65A1"/>
    <w:rsid w:val="00AD6B5A"/>
    <w:rsid w:val="00AD7000"/>
    <w:rsid w:val="00AE08B2"/>
    <w:rsid w:val="00AE1243"/>
    <w:rsid w:val="00AE3338"/>
    <w:rsid w:val="00AE466D"/>
    <w:rsid w:val="00AE474A"/>
    <w:rsid w:val="00AE5AE2"/>
    <w:rsid w:val="00AE5BC5"/>
    <w:rsid w:val="00AE65B0"/>
    <w:rsid w:val="00AF13AB"/>
    <w:rsid w:val="00AF1AE4"/>
    <w:rsid w:val="00AF1BEB"/>
    <w:rsid w:val="00AF1D82"/>
    <w:rsid w:val="00AF2B4B"/>
    <w:rsid w:val="00AF3485"/>
    <w:rsid w:val="00AF3887"/>
    <w:rsid w:val="00AF488C"/>
    <w:rsid w:val="00AF588D"/>
    <w:rsid w:val="00AF7B8F"/>
    <w:rsid w:val="00B000F1"/>
    <w:rsid w:val="00B01EAB"/>
    <w:rsid w:val="00B0414D"/>
    <w:rsid w:val="00B04ACD"/>
    <w:rsid w:val="00B053BB"/>
    <w:rsid w:val="00B06229"/>
    <w:rsid w:val="00B06376"/>
    <w:rsid w:val="00B07870"/>
    <w:rsid w:val="00B07B16"/>
    <w:rsid w:val="00B10CD6"/>
    <w:rsid w:val="00B11271"/>
    <w:rsid w:val="00B11BBD"/>
    <w:rsid w:val="00B125DD"/>
    <w:rsid w:val="00B13662"/>
    <w:rsid w:val="00B1376F"/>
    <w:rsid w:val="00B13948"/>
    <w:rsid w:val="00B14E43"/>
    <w:rsid w:val="00B16189"/>
    <w:rsid w:val="00B16AAB"/>
    <w:rsid w:val="00B17C85"/>
    <w:rsid w:val="00B20C52"/>
    <w:rsid w:val="00B22A8A"/>
    <w:rsid w:val="00B239C9"/>
    <w:rsid w:val="00B256D7"/>
    <w:rsid w:val="00B26415"/>
    <w:rsid w:val="00B27483"/>
    <w:rsid w:val="00B27510"/>
    <w:rsid w:val="00B27A04"/>
    <w:rsid w:val="00B300B6"/>
    <w:rsid w:val="00B316FC"/>
    <w:rsid w:val="00B31DE4"/>
    <w:rsid w:val="00B31F8E"/>
    <w:rsid w:val="00B3265F"/>
    <w:rsid w:val="00B34BC7"/>
    <w:rsid w:val="00B355CB"/>
    <w:rsid w:val="00B37562"/>
    <w:rsid w:val="00B37B82"/>
    <w:rsid w:val="00B37DC1"/>
    <w:rsid w:val="00B37F8F"/>
    <w:rsid w:val="00B40869"/>
    <w:rsid w:val="00B4226B"/>
    <w:rsid w:val="00B42CC5"/>
    <w:rsid w:val="00B42EA7"/>
    <w:rsid w:val="00B43957"/>
    <w:rsid w:val="00B43979"/>
    <w:rsid w:val="00B43B8B"/>
    <w:rsid w:val="00B43CE4"/>
    <w:rsid w:val="00B44BBB"/>
    <w:rsid w:val="00B452C3"/>
    <w:rsid w:val="00B458F1"/>
    <w:rsid w:val="00B46BB1"/>
    <w:rsid w:val="00B47949"/>
    <w:rsid w:val="00B50855"/>
    <w:rsid w:val="00B50F46"/>
    <w:rsid w:val="00B53166"/>
    <w:rsid w:val="00B532FF"/>
    <w:rsid w:val="00B53440"/>
    <w:rsid w:val="00B53F4D"/>
    <w:rsid w:val="00B544A5"/>
    <w:rsid w:val="00B546FA"/>
    <w:rsid w:val="00B5539D"/>
    <w:rsid w:val="00B55D86"/>
    <w:rsid w:val="00B56132"/>
    <w:rsid w:val="00B56496"/>
    <w:rsid w:val="00B566B0"/>
    <w:rsid w:val="00B575E9"/>
    <w:rsid w:val="00B60E92"/>
    <w:rsid w:val="00B61767"/>
    <w:rsid w:val="00B61859"/>
    <w:rsid w:val="00B61F6F"/>
    <w:rsid w:val="00B62121"/>
    <w:rsid w:val="00B627AA"/>
    <w:rsid w:val="00B628FB"/>
    <w:rsid w:val="00B62AFD"/>
    <w:rsid w:val="00B65AD8"/>
    <w:rsid w:val="00B65D4B"/>
    <w:rsid w:val="00B66862"/>
    <w:rsid w:val="00B671D2"/>
    <w:rsid w:val="00B70F93"/>
    <w:rsid w:val="00B72126"/>
    <w:rsid w:val="00B727EA"/>
    <w:rsid w:val="00B732CC"/>
    <w:rsid w:val="00B74A00"/>
    <w:rsid w:val="00B756AA"/>
    <w:rsid w:val="00B76172"/>
    <w:rsid w:val="00B7745B"/>
    <w:rsid w:val="00B775E3"/>
    <w:rsid w:val="00B77EAA"/>
    <w:rsid w:val="00B82507"/>
    <w:rsid w:val="00B827C6"/>
    <w:rsid w:val="00B82837"/>
    <w:rsid w:val="00B831D0"/>
    <w:rsid w:val="00B832AF"/>
    <w:rsid w:val="00B86372"/>
    <w:rsid w:val="00B86C9C"/>
    <w:rsid w:val="00B86EF7"/>
    <w:rsid w:val="00B870BC"/>
    <w:rsid w:val="00B87958"/>
    <w:rsid w:val="00B87AFF"/>
    <w:rsid w:val="00B90225"/>
    <w:rsid w:val="00B90A36"/>
    <w:rsid w:val="00B91184"/>
    <w:rsid w:val="00B91C1D"/>
    <w:rsid w:val="00B94293"/>
    <w:rsid w:val="00B944B6"/>
    <w:rsid w:val="00B94B61"/>
    <w:rsid w:val="00B954F6"/>
    <w:rsid w:val="00B969DB"/>
    <w:rsid w:val="00B9789B"/>
    <w:rsid w:val="00B97C42"/>
    <w:rsid w:val="00BA0192"/>
    <w:rsid w:val="00BA1D2D"/>
    <w:rsid w:val="00BA2EF8"/>
    <w:rsid w:val="00BA3047"/>
    <w:rsid w:val="00BA3D4A"/>
    <w:rsid w:val="00BA5CA1"/>
    <w:rsid w:val="00BA65BC"/>
    <w:rsid w:val="00BA79D5"/>
    <w:rsid w:val="00BA7A58"/>
    <w:rsid w:val="00BB03F4"/>
    <w:rsid w:val="00BB0453"/>
    <w:rsid w:val="00BB15EB"/>
    <w:rsid w:val="00BB1E8C"/>
    <w:rsid w:val="00BB227F"/>
    <w:rsid w:val="00BB27D2"/>
    <w:rsid w:val="00BB2805"/>
    <w:rsid w:val="00BB3152"/>
    <w:rsid w:val="00BB32F3"/>
    <w:rsid w:val="00BB3310"/>
    <w:rsid w:val="00BB3751"/>
    <w:rsid w:val="00BB39D2"/>
    <w:rsid w:val="00BB4349"/>
    <w:rsid w:val="00BB50FD"/>
    <w:rsid w:val="00BB5D29"/>
    <w:rsid w:val="00BB711E"/>
    <w:rsid w:val="00BC0902"/>
    <w:rsid w:val="00BC0C83"/>
    <w:rsid w:val="00BC2777"/>
    <w:rsid w:val="00BC2C7A"/>
    <w:rsid w:val="00BC305F"/>
    <w:rsid w:val="00BC68A0"/>
    <w:rsid w:val="00BC713F"/>
    <w:rsid w:val="00BD02AF"/>
    <w:rsid w:val="00BD0925"/>
    <w:rsid w:val="00BD0DBF"/>
    <w:rsid w:val="00BD2354"/>
    <w:rsid w:val="00BD2444"/>
    <w:rsid w:val="00BD2D3C"/>
    <w:rsid w:val="00BD5916"/>
    <w:rsid w:val="00BD6149"/>
    <w:rsid w:val="00BD668D"/>
    <w:rsid w:val="00BD727D"/>
    <w:rsid w:val="00BE01B6"/>
    <w:rsid w:val="00BE0AE6"/>
    <w:rsid w:val="00BE20B6"/>
    <w:rsid w:val="00BE29A8"/>
    <w:rsid w:val="00BE3469"/>
    <w:rsid w:val="00BE34C6"/>
    <w:rsid w:val="00BE3D1E"/>
    <w:rsid w:val="00BE40D2"/>
    <w:rsid w:val="00BE433A"/>
    <w:rsid w:val="00BE465E"/>
    <w:rsid w:val="00BE4BB7"/>
    <w:rsid w:val="00BE562B"/>
    <w:rsid w:val="00BE5DF3"/>
    <w:rsid w:val="00BE65EB"/>
    <w:rsid w:val="00BE6694"/>
    <w:rsid w:val="00BE6CC7"/>
    <w:rsid w:val="00BE6DDE"/>
    <w:rsid w:val="00BE76EA"/>
    <w:rsid w:val="00BE7A52"/>
    <w:rsid w:val="00BE7C62"/>
    <w:rsid w:val="00BF0214"/>
    <w:rsid w:val="00BF20C5"/>
    <w:rsid w:val="00BF27CD"/>
    <w:rsid w:val="00BF2C2E"/>
    <w:rsid w:val="00BF304A"/>
    <w:rsid w:val="00BF3406"/>
    <w:rsid w:val="00BF3EFC"/>
    <w:rsid w:val="00BF42C7"/>
    <w:rsid w:val="00BF4C6F"/>
    <w:rsid w:val="00BF4DC1"/>
    <w:rsid w:val="00C00290"/>
    <w:rsid w:val="00C0138E"/>
    <w:rsid w:val="00C0178F"/>
    <w:rsid w:val="00C028D1"/>
    <w:rsid w:val="00C02C03"/>
    <w:rsid w:val="00C02D2E"/>
    <w:rsid w:val="00C03383"/>
    <w:rsid w:val="00C039B6"/>
    <w:rsid w:val="00C03B0C"/>
    <w:rsid w:val="00C06108"/>
    <w:rsid w:val="00C063A9"/>
    <w:rsid w:val="00C0670C"/>
    <w:rsid w:val="00C0695C"/>
    <w:rsid w:val="00C11811"/>
    <w:rsid w:val="00C127CF"/>
    <w:rsid w:val="00C12D7C"/>
    <w:rsid w:val="00C13511"/>
    <w:rsid w:val="00C16928"/>
    <w:rsid w:val="00C16EB4"/>
    <w:rsid w:val="00C1764F"/>
    <w:rsid w:val="00C20DC6"/>
    <w:rsid w:val="00C21301"/>
    <w:rsid w:val="00C21408"/>
    <w:rsid w:val="00C216A5"/>
    <w:rsid w:val="00C218BE"/>
    <w:rsid w:val="00C221E3"/>
    <w:rsid w:val="00C22C99"/>
    <w:rsid w:val="00C22DDE"/>
    <w:rsid w:val="00C23458"/>
    <w:rsid w:val="00C2388C"/>
    <w:rsid w:val="00C24281"/>
    <w:rsid w:val="00C24C58"/>
    <w:rsid w:val="00C25143"/>
    <w:rsid w:val="00C269C6"/>
    <w:rsid w:val="00C277A0"/>
    <w:rsid w:val="00C30934"/>
    <w:rsid w:val="00C30968"/>
    <w:rsid w:val="00C30E04"/>
    <w:rsid w:val="00C31A37"/>
    <w:rsid w:val="00C322C0"/>
    <w:rsid w:val="00C330BC"/>
    <w:rsid w:val="00C33C7A"/>
    <w:rsid w:val="00C3573F"/>
    <w:rsid w:val="00C35A86"/>
    <w:rsid w:val="00C35BF4"/>
    <w:rsid w:val="00C360B3"/>
    <w:rsid w:val="00C360DA"/>
    <w:rsid w:val="00C3713A"/>
    <w:rsid w:val="00C373BA"/>
    <w:rsid w:val="00C375CE"/>
    <w:rsid w:val="00C37686"/>
    <w:rsid w:val="00C3784F"/>
    <w:rsid w:val="00C40139"/>
    <w:rsid w:val="00C404E6"/>
    <w:rsid w:val="00C409DD"/>
    <w:rsid w:val="00C4135D"/>
    <w:rsid w:val="00C41D64"/>
    <w:rsid w:val="00C41EA0"/>
    <w:rsid w:val="00C42E10"/>
    <w:rsid w:val="00C44B88"/>
    <w:rsid w:val="00C4588B"/>
    <w:rsid w:val="00C4632C"/>
    <w:rsid w:val="00C4713C"/>
    <w:rsid w:val="00C474BB"/>
    <w:rsid w:val="00C4785F"/>
    <w:rsid w:val="00C47C39"/>
    <w:rsid w:val="00C47CBA"/>
    <w:rsid w:val="00C47FC5"/>
    <w:rsid w:val="00C509DF"/>
    <w:rsid w:val="00C50EEC"/>
    <w:rsid w:val="00C5245D"/>
    <w:rsid w:val="00C54FE8"/>
    <w:rsid w:val="00C565E9"/>
    <w:rsid w:val="00C57C0E"/>
    <w:rsid w:val="00C57CD4"/>
    <w:rsid w:val="00C6219C"/>
    <w:rsid w:val="00C62510"/>
    <w:rsid w:val="00C62687"/>
    <w:rsid w:val="00C64309"/>
    <w:rsid w:val="00C6539B"/>
    <w:rsid w:val="00C654DB"/>
    <w:rsid w:val="00C66474"/>
    <w:rsid w:val="00C6655D"/>
    <w:rsid w:val="00C66AE7"/>
    <w:rsid w:val="00C70F2D"/>
    <w:rsid w:val="00C71065"/>
    <w:rsid w:val="00C720BB"/>
    <w:rsid w:val="00C73E0D"/>
    <w:rsid w:val="00C7486D"/>
    <w:rsid w:val="00C74992"/>
    <w:rsid w:val="00C74FE3"/>
    <w:rsid w:val="00C75388"/>
    <w:rsid w:val="00C75B59"/>
    <w:rsid w:val="00C75C71"/>
    <w:rsid w:val="00C76079"/>
    <w:rsid w:val="00C763C6"/>
    <w:rsid w:val="00C77B14"/>
    <w:rsid w:val="00C77C07"/>
    <w:rsid w:val="00C80330"/>
    <w:rsid w:val="00C80681"/>
    <w:rsid w:val="00C81440"/>
    <w:rsid w:val="00C8188B"/>
    <w:rsid w:val="00C81B4F"/>
    <w:rsid w:val="00C82542"/>
    <w:rsid w:val="00C830FD"/>
    <w:rsid w:val="00C83165"/>
    <w:rsid w:val="00C83CE5"/>
    <w:rsid w:val="00C84B9C"/>
    <w:rsid w:val="00C85152"/>
    <w:rsid w:val="00C859AD"/>
    <w:rsid w:val="00C86403"/>
    <w:rsid w:val="00C8680C"/>
    <w:rsid w:val="00C86A25"/>
    <w:rsid w:val="00C9009F"/>
    <w:rsid w:val="00C904E3"/>
    <w:rsid w:val="00C90617"/>
    <w:rsid w:val="00C92980"/>
    <w:rsid w:val="00C92BEB"/>
    <w:rsid w:val="00C92FB0"/>
    <w:rsid w:val="00C9393E"/>
    <w:rsid w:val="00C946D7"/>
    <w:rsid w:val="00C94AB2"/>
    <w:rsid w:val="00C94CB4"/>
    <w:rsid w:val="00C9538D"/>
    <w:rsid w:val="00C964AA"/>
    <w:rsid w:val="00CA006C"/>
    <w:rsid w:val="00CA2573"/>
    <w:rsid w:val="00CA2E9C"/>
    <w:rsid w:val="00CA36A5"/>
    <w:rsid w:val="00CA37CF"/>
    <w:rsid w:val="00CA5791"/>
    <w:rsid w:val="00CA5B43"/>
    <w:rsid w:val="00CA63D6"/>
    <w:rsid w:val="00CA74E6"/>
    <w:rsid w:val="00CB1E86"/>
    <w:rsid w:val="00CB2411"/>
    <w:rsid w:val="00CB3AD5"/>
    <w:rsid w:val="00CB456A"/>
    <w:rsid w:val="00CB5514"/>
    <w:rsid w:val="00CB56F4"/>
    <w:rsid w:val="00CB5AF3"/>
    <w:rsid w:val="00CB5D83"/>
    <w:rsid w:val="00CB6073"/>
    <w:rsid w:val="00CB6CAE"/>
    <w:rsid w:val="00CB6EDF"/>
    <w:rsid w:val="00CB7F45"/>
    <w:rsid w:val="00CC0501"/>
    <w:rsid w:val="00CC090F"/>
    <w:rsid w:val="00CC0B8D"/>
    <w:rsid w:val="00CC1A4A"/>
    <w:rsid w:val="00CC1F9F"/>
    <w:rsid w:val="00CC2605"/>
    <w:rsid w:val="00CC3136"/>
    <w:rsid w:val="00CC36B0"/>
    <w:rsid w:val="00CC3A9F"/>
    <w:rsid w:val="00CC3BDC"/>
    <w:rsid w:val="00CC4A22"/>
    <w:rsid w:val="00CC4AF2"/>
    <w:rsid w:val="00CC585A"/>
    <w:rsid w:val="00CC5D85"/>
    <w:rsid w:val="00CC69A6"/>
    <w:rsid w:val="00CD00FD"/>
    <w:rsid w:val="00CD0FE5"/>
    <w:rsid w:val="00CD253D"/>
    <w:rsid w:val="00CD3001"/>
    <w:rsid w:val="00CD31B4"/>
    <w:rsid w:val="00CD49A2"/>
    <w:rsid w:val="00CD4AC2"/>
    <w:rsid w:val="00CD4DA2"/>
    <w:rsid w:val="00CD673E"/>
    <w:rsid w:val="00CE11F8"/>
    <w:rsid w:val="00CE1354"/>
    <w:rsid w:val="00CE1958"/>
    <w:rsid w:val="00CE1F25"/>
    <w:rsid w:val="00CE28AE"/>
    <w:rsid w:val="00CE2E3C"/>
    <w:rsid w:val="00CE434C"/>
    <w:rsid w:val="00CE63FA"/>
    <w:rsid w:val="00CE7156"/>
    <w:rsid w:val="00CE79BB"/>
    <w:rsid w:val="00CF078A"/>
    <w:rsid w:val="00CF0FC5"/>
    <w:rsid w:val="00CF2159"/>
    <w:rsid w:val="00CF2590"/>
    <w:rsid w:val="00CF2D1F"/>
    <w:rsid w:val="00CF2EF3"/>
    <w:rsid w:val="00CF3830"/>
    <w:rsid w:val="00CF3A0D"/>
    <w:rsid w:val="00CF4262"/>
    <w:rsid w:val="00CF440F"/>
    <w:rsid w:val="00CF604A"/>
    <w:rsid w:val="00CF7B07"/>
    <w:rsid w:val="00CF7E44"/>
    <w:rsid w:val="00D0084C"/>
    <w:rsid w:val="00D00D05"/>
    <w:rsid w:val="00D01EE7"/>
    <w:rsid w:val="00D02551"/>
    <w:rsid w:val="00D03124"/>
    <w:rsid w:val="00D0412A"/>
    <w:rsid w:val="00D04614"/>
    <w:rsid w:val="00D0464F"/>
    <w:rsid w:val="00D04D56"/>
    <w:rsid w:val="00D051C1"/>
    <w:rsid w:val="00D0655E"/>
    <w:rsid w:val="00D06AFB"/>
    <w:rsid w:val="00D07C2F"/>
    <w:rsid w:val="00D10180"/>
    <w:rsid w:val="00D10289"/>
    <w:rsid w:val="00D103D2"/>
    <w:rsid w:val="00D1139D"/>
    <w:rsid w:val="00D12937"/>
    <w:rsid w:val="00D12BED"/>
    <w:rsid w:val="00D14E2E"/>
    <w:rsid w:val="00D1676C"/>
    <w:rsid w:val="00D205EF"/>
    <w:rsid w:val="00D21D11"/>
    <w:rsid w:val="00D22239"/>
    <w:rsid w:val="00D224BD"/>
    <w:rsid w:val="00D233C8"/>
    <w:rsid w:val="00D2380C"/>
    <w:rsid w:val="00D25687"/>
    <w:rsid w:val="00D25FA3"/>
    <w:rsid w:val="00D27311"/>
    <w:rsid w:val="00D2739D"/>
    <w:rsid w:val="00D2765C"/>
    <w:rsid w:val="00D30DDB"/>
    <w:rsid w:val="00D311BC"/>
    <w:rsid w:val="00D3226C"/>
    <w:rsid w:val="00D36C09"/>
    <w:rsid w:val="00D36FF1"/>
    <w:rsid w:val="00D374EE"/>
    <w:rsid w:val="00D41014"/>
    <w:rsid w:val="00D42F52"/>
    <w:rsid w:val="00D4368D"/>
    <w:rsid w:val="00D43CB9"/>
    <w:rsid w:val="00D44245"/>
    <w:rsid w:val="00D44F9B"/>
    <w:rsid w:val="00D4567C"/>
    <w:rsid w:val="00D4682E"/>
    <w:rsid w:val="00D46A10"/>
    <w:rsid w:val="00D46D69"/>
    <w:rsid w:val="00D471C9"/>
    <w:rsid w:val="00D50A25"/>
    <w:rsid w:val="00D50CCE"/>
    <w:rsid w:val="00D52191"/>
    <w:rsid w:val="00D53D21"/>
    <w:rsid w:val="00D53E88"/>
    <w:rsid w:val="00D54FF2"/>
    <w:rsid w:val="00D55039"/>
    <w:rsid w:val="00D554CF"/>
    <w:rsid w:val="00D56694"/>
    <w:rsid w:val="00D57ABC"/>
    <w:rsid w:val="00D62705"/>
    <w:rsid w:val="00D62BD0"/>
    <w:rsid w:val="00D62EB0"/>
    <w:rsid w:val="00D6601E"/>
    <w:rsid w:val="00D6663C"/>
    <w:rsid w:val="00D6738B"/>
    <w:rsid w:val="00D71A9C"/>
    <w:rsid w:val="00D71C44"/>
    <w:rsid w:val="00D72FB8"/>
    <w:rsid w:val="00D7389D"/>
    <w:rsid w:val="00D747D6"/>
    <w:rsid w:val="00D77427"/>
    <w:rsid w:val="00D778ED"/>
    <w:rsid w:val="00D77FB1"/>
    <w:rsid w:val="00D80119"/>
    <w:rsid w:val="00D808D6"/>
    <w:rsid w:val="00D80C1E"/>
    <w:rsid w:val="00D8180A"/>
    <w:rsid w:val="00D82013"/>
    <w:rsid w:val="00D82FCF"/>
    <w:rsid w:val="00D83561"/>
    <w:rsid w:val="00D83BA3"/>
    <w:rsid w:val="00D84D4C"/>
    <w:rsid w:val="00D85196"/>
    <w:rsid w:val="00D85CC1"/>
    <w:rsid w:val="00D862B6"/>
    <w:rsid w:val="00D91119"/>
    <w:rsid w:val="00D916C4"/>
    <w:rsid w:val="00D9251A"/>
    <w:rsid w:val="00D92829"/>
    <w:rsid w:val="00D92D05"/>
    <w:rsid w:val="00D94859"/>
    <w:rsid w:val="00D94985"/>
    <w:rsid w:val="00D95C4C"/>
    <w:rsid w:val="00D95C88"/>
    <w:rsid w:val="00D95F6B"/>
    <w:rsid w:val="00D962BD"/>
    <w:rsid w:val="00D9690D"/>
    <w:rsid w:val="00D972C0"/>
    <w:rsid w:val="00DA0EB1"/>
    <w:rsid w:val="00DA115C"/>
    <w:rsid w:val="00DA1311"/>
    <w:rsid w:val="00DA132E"/>
    <w:rsid w:val="00DA20C8"/>
    <w:rsid w:val="00DA32A4"/>
    <w:rsid w:val="00DA357F"/>
    <w:rsid w:val="00DA4580"/>
    <w:rsid w:val="00DA4695"/>
    <w:rsid w:val="00DA4E54"/>
    <w:rsid w:val="00DA6695"/>
    <w:rsid w:val="00DA66E4"/>
    <w:rsid w:val="00DA7AB0"/>
    <w:rsid w:val="00DB1A01"/>
    <w:rsid w:val="00DB1C7A"/>
    <w:rsid w:val="00DB2451"/>
    <w:rsid w:val="00DB2881"/>
    <w:rsid w:val="00DB3319"/>
    <w:rsid w:val="00DB43A7"/>
    <w:rsid w:val="00DB489A"/>
    <w:rsid w:val="00DB4CD7"/>
    <w:rsid w:val="00DB4E32"/>
    <w:rsid w:val="00DB63D0"/>
    <w:rsid w:val="00DB6906"/>
    <w:rsid w:val="00DB78BA"/>
    <w:rsid w:val="00DC0266"/>
    <w:rsid w:val="00DC0BF4"/>
    <w:rsid w:val="00DC0CE8"/>
    <w:rsid w:val="00DC1376"/>
    <w:rsid w:val="00DC22C8"/>
    <w:rsid w:val="00DC274A"/>
    <w:rsid w:val="00DC2EF7"/>
    <w:rsid w:val="00DC35CF"/>
    <w:rsid w:val="00DC36F4"/>
    <w:rsid w:val="00DC3D2F"/>
    <w:rsid w:val="00DC4740"/>
    <w:rsid w:val="00DD0AB5"/>
    <w:rsid w:val="00DD0DB9"/>
    <w:rsid w:val="00DD1E0E"/>
    <w:rsid w:val="00DD23CD"/>
    <w:rsid w:val="00DD29A0"/>
    <w:rsid w:val="00DD36D1"/>
    <w:rsid w:val="00DD433F"/>
    <w:rsid w:val="00DD5B2E"/>
    <w:rsid w:val="00DE0F5E"/>
    <w:rsid w:val="00DE1193"/>
    <w:rsid w:val="00DE32E3"/>
    <w:rsid w:val="00DE459C"/>
    <w:rsid w:val="00DE45CD"/>
    <w:rsid w:val="00DE5D5B"/>
    <w:rsid w:val="00DE65E4"/>
    <w:rsid w:val="00DE6D12"/>
    <w:rsid w:val="00DE6EF9"/>
    <w:rsid w:val="00DE6FF5"/>
    <w:rsid w:val="00DF03EA"/>
    <w:rsid w:val="00DF16B5"/>
    <w:rsid w:val="00DF1BBF"/>
    <w:rsid w:val="00DF2AF9"/>
    <w:rsid w:val="00DF56C9"/>
    <w:rsid w:val="00DF5F88"/>
    <w:rsid w:val="00DF614F"/>
    <w:rsid w:val="00DF628E"/>
    <w:rsid w:val="00DF6B37"/>
    <w:rsid w:val="00DF73B3"/>
    <w:rsid w:val="00DF7406"/>
    <w:rsid w:val="00DF7471"/>
    <w:rsid w:val="00DF77D2"/>
    <w:rsid w:val="00E01328"/>
    <w:rsid w:val="00E01DDB"/>
    <w:rsid w:val="00E01FC4"/>
    <w:rsid w:val="00E02FA3"/>
    <w:rsid w:val="00E0315A"/>
    <w:rsid w:val="00E03512"/>
    <w:rsid w:val="00E0531C"/>
    <w:rsid w:val="00E054E8"/>
    <w:rsid w:val="00E06760"/>
    <w:rsid w:val="00E0695E"/>
    <w:rsid w:val="00E069D4"/>
    <w:rsid w:val="00E06E25"/>
    <w:rsid w:val="00E06F21"/>
    <w:rsid w:val="00E06FD2"/>
    <w:rsid w:val="00E07D37"/>
    <w:rsid w:val="00E123C3"/>
    <w:rsid w:val="00E12496"/>
    <w:rsid w:val="00E13009"/>
    <w:rsid w:val="00E13369"/>
    <w:rsid w:val="00E145D1"/>
    <w:rsid w:val="00E15A88"/>
    <w:rsid w:val="00E17757"/>
    <w:rsid w:val="00E17D63"/>
    <w:rsid w:val="00E20D07"/>
    <w:rsid w:val="00E20F54"/>
    <w:rsid w:val="00E2140C"/>
    <w:rsid w:val="00E21AA4"/>
    <w:rsid w:val="00E226B2"/>
    <w:rsid w:val="00E22EC8"/>
    <w:rsid w:val="00E23DCA"/>
    <w:rsid w:val="00E25540"/>
    <w:rsid w:val="00E271C3"/>
    <w:rsid w:val="00E3069A"/>
    <w:rsid w:val="00E309EB"/>
    <w:rsid w:val="00E30C8C"/>
    <w:rsid w:val="00E31033"/>
    <w:rsid w:val="00E31E43"/>
    <w:rsid w:val="00E32339"/>
    <w:rsid w:val="00E3302D"/>
    <w:rsid w:val="00E33311"/>
    <w:rsid w:val="00E34B4C"/>
    <w:rsid w:val="00E364AB"/>
    <w:rsid w:val="00E407ED"/>
    <w:rsid w:val="00E41CC9"/>
    <w:rsid w:val="00E42EFE"/>
    <w:rsid w:val="00E4328E"/>
    <w:rsid w:val="00E4380D"/>
    <w:rsid w:val="00E45994"/>
    <w:rsid w:val="00E45BAD"/>
    <w:rsid w:val="00E45DBC"/>
    <w:rsid w:val="00E461FE"/>
    <w:rsid w:val="00E4727C"/>
    <w:rsid w:val="00E5156C"/>
    <w:rsid w:val="00E518BF"/>
    <w:rsid w:val="00E520AB"/>
    <w:rsid w:val="00E55504"/>
    <w:rsid w:val="00E60451"/>
    <w:rsid w:val="00E60BDC"/>
    <w:rsid w:val="00E61862"/>
    <w:rsid w:val="00E61F2B"/>
    <w:rsid w:val="00E6218F"/>
    <w:rsid w:val="00E6379B"/>
    <w:rsid w:val="00E63E88"/>
    <w:rsid w:val="00E6417A"/>
    <w:rsid w:val="00E64701"/>
    <w:rsid w:val="00E65070"/>
    <w:rsid w:val="00E6559F"/>
    <w:rsid w:val="00E655D5"/>
    <w:rsid w:val="00E67151"/>
    <w:rsid w:val="00E67EBE"/>
    <w:rsid w:val="00E70084"/>
    <w:rsid w:val="00E702AF"/>
    <w:rsid w:val="00E702D9"/>
    <w:rsid w:val="00E70C9F"/>
    <w:rsid w:val="00E70DBF"/>
    <w:rsid w:val="00E7122E"/>
    <w:rsid w:val="00E71738"/>
    <w:rsid w:val="00E7183F"/>
    <w:rsid w:val="00E72072"/>
    <w:rsid w:val="00E73A8A"/>
    <w:rsid w:val="00E765B9"/>
    <w:rsid w:val="00E8013B"/>
    <w:rsid w:val="00E806D5"/>
    <w:rsid w:val="00E80C84"/>
    <w:rsid w:val="00E81F54"/>
    <w:rsid w:val="00E82629"/>
    <w:rsid w:val="00E8397F"/>
    <w:rsid w:val="00E8431E"/>
    <w:rsid w:val="00E84E0F"/>
    <w:rsid w:val="00E8557C"/>
    <w:rsid w:val="00E855EF"/>
    <w:rsid w:val="00E879E4"/>
    <w:rsid w:val="00E90FC2"/>
    <w:rsid w:val="00E91FAC"/>
    <w:rsid w:val="00E9216E"/>
    <w:rsid w:val="00E92A1F"/>
    <w:rsid w:val="00E93633"/>
    <w:rsid w:val="00E94D09"/>
    <w:rsid w:val="00E94DF0"/>
    <w:rsid w:val="00E958E8"/>
    <w:rsid w:val="00E97222"/>
    <w:rsid w:val="00E97B28"/>
    <w:rsid w:val="00EA0841"/>
    <w:rsid w:val="00EA2E17"/>
    <w:rsid w:val="00EA307A"/>
    <w:rsid w:val="00EA3728"/>
    <w:rsid w:val="00EA408E"/>
    <w:rsid w:val="00EA496C"/>
    <w:rsid w:val="00EA604C"/>
    <w:rsid w:val="00EA6A1F"/>
    <w:rsid w:val="00EA704B"/>
    <w:rsid w:val="00EA78E7"/>
    <w:rsid w:val="00EB1B99"/>
    <w:rsid w:val="00EB1F6B"/>
    <w:rsid w:val="00EB31E5"/>
    <w:rsid w:val="00EB3B2A"/>
    <w:rsid w:val="00EB4936"/>
    <w:rsid w:val="00EB4CC0"/>
    <w:rsid w:val="00EB562C"/>
    <w:rsid w:val="00EB6B85"/>
    <w:rsid w:val="00EC1E88"/>
    <w:rsid w:val="00EC3058"/>
    <w:rsid w:val="00EC3B46"/>
    <w:rsid w:val="00EC43D8"/>
    <w:rsid w:val="00EC48AE"/>
    <w:rsid w:val="00EC5BE8"/>
    <w:rsid w:val="00EC6759"/>
    <w:rsid w:val="00EC6C90"/>
    <w:rsid w:val="00ED0D91"/>
    <w:rsid w:val="00ED1708"/>
    <w:rsid w:val="00ED1BA8"/>
    <w:rsid w:val="00ED4D3E"/>
    <w:rsid w:val="00ED5427"/>
    <w:rsid w:val="00ED5CC2"/>
    <w:rsid w:val="00ED5FC1"/>
    <w:rsid w:val="00ED6635"/>
    <w:rsid w:val="00EE267A"/>
    <w:rsid w:val="00EE2BD8"/>
    <w:rsid w:val="00EE4735"/>
    <w:rsid w:val="00EE5178"/>
    <w:rsid w:val="00EE6427"/>
    <w:rsid w:val="00EE708C"/>
    <w:rsid w:val="00EF1777"/>
    <w:rsid w:val="00EF19E9"/>
    <w:rsid w:val="00EF1E92"/>
    <w:rsid w:val="00EF34F8"/>
    <w:rsid w:val="00EF6E79"/>
    <w:rsid w:val="00EF73FE"/>
    <w:rsid w:val="00F005B0"/>
    <w:rsid w:val="00F01043"/>
    <w:rsid w:val="00F03861"/>
    <w:rsid w:val="00F06A6C"/>
    <w:rsid w:val="00F077CE"/>
    <w:rsid w:val="00F079B7"/>
    <w:rsid w:val="00F10C62"/>
    <w:rsid w:val="00F115B1"/>
    <w:rsid w:val="00F11721"/>
    <w:rsid w:val="00F11A03"/>
    <w:rsid w:val="00F13744"/>
    <w:rsid w:val="00F15879"/>
    <w:rsid w:val="00F158CD"/>
    <w:rsid w:val="00F15E82"/>
    <w:rsid w:val="00F161C8"/>
    <w:rsid w:val="00F173D6"/>
    <w:rsid w:val="00F17734"/>
    <w:rsid w:val="00F21385"/>
    <w:rsid w:val="00F219CD"/>
    <w:rsid w:val="00F21B18"/>
    <w:rsid w:val="00F21F91"/>
    <w:rsid w:val="00F22C59"/>
    <w:rsid w:val="00F231E3"/>
    <w:rsid w:val="00F24DD1"/>
    <w:rsid w:val="00F27B78"/>
    <w:rsid w:val="00F27EAE"/>
    <w:rsid w:val="00F30966"/>
    <w:rsid w:val="00F31A89"/>
    <w:rsid w:val="00F31ED6"/>
    <w:rsid w:val="00F3264C"/>
    <w:rsid w:val="00F34A76"/>
    <w:rsid w:val="00F3558C"/>
    <w:rsid w:val="00F355C0"/>
    <w:rsid w:val="00F3751F"/>
    <w:rsid w:val="00F4187F"/>
    <w:rsid w:val="00F4248F"/>
    <w:rsid w:val="00F424FB"/>
    <w:rsid w:val="00F426B3"/>
    <w:rsid w:val="00F433EC"/>
    <w:rsid w:val="00F44082"/>
    <w:rsid w:val="00F444E1"/>
    <w:rsid w:val="00F45EA5"/>
    <w:rsid w:val="00F46081"/>
    <w:rsid w:val="00F47C0C"/>
    <w:rsid w:val="00F519E1"/>
    <w:rsid w:val="00F53B34"/>
    <w:rsid w:val="00F53CB5"/>
    <w:rsid w:val="00F5405A"/>
    <w:rsid w:val="00F5413C"/>
    <w:rsid w:val="00F54743"/>
    <w:rsid w:val="00F5476D"/>
    <w:rsid w:val="00F54CB2"/>
    <w:rsid w:val="00F55521"/>
    <w:rsid w:val="00F5679E"/>
    <w:rsid w:val="00F56F4C"/>
    <w:rsid w:val="00F574B6"/>
    <w:rsid w:val="00F600AD"/>
    <w:rsid w:val="00F604FF"/>
    <w:rsid w:val="00F607F5"/>
    <w:rsid w:val="00F61E93"/>
    <w:rsid w:val="00F620A5"/>
    <w:rsid w:val="00F629FD"/>
    <w:rsid w:val="00F62D9F"/>
    <w:rsid w:val="00F62F7B"/>
    <w:rsid w:val="00F633B9"/>
    <w:rsid w:val="00F634DF"/>
    <w:rsid w:val="00F6352D"/>
    <w:rsid w:val="00F6473F"/>
    <w:rsid w:val="00F672A5"/>
    <w:rsid w:val="00F67BFF"/>
    <w:rsid w:val="00F707E8"/>
    <w:rsid w:val="00F70F62"/>
    <w:rsid w:val="00F71B73"/>
    <w:rsid w:val="00F72F21"/>
    <w:rsid w:val="00F740CE"/>
    <w:rsid w:val="00F75098"/>
    <w:rsid w:val="00F75978"/>
    <w:rsid w:val="00F77DB7"/>
    <w:rsid w:val="00F77E23"/>
    <w:rsid w:val="00F801DF"/>
    <w:rsid w:val="00F803B7"/>
    <w:rsid w:val="00F80974"/>
    <w:rsid w:val="00F819C8"/>
    <w:rsid w:val="00F8223E"/>
    <w:rsid w:val="00F8374E"/>
    <w:rsid w:val="00F83F09"/>
    <w:rsid w:val="00F850CA"/>
    <w:rsid w:val="00F85399"/>
    <w:rsid w:val="00F85815"/>
    <w:rsid w:val="00F860E7"/>
    <w:rsid w:val="00F86192"/>
    <w:rsid w:val="00F87BA6"/>
    <w:rsid w:val="00F902A1"/>
    <w:rsid w:val="00F905ED"/>
    <w:rsid w:val="00F90AFA"/>
    <w:rsid w:val="00F91592"/>
    <w:rsid w:val="00F9163E"/>
    <w:rsid w:val="00F92431"/>
    <w:rsid w:val="00F92E8D"/>
    <w:rsid w:val="00F93753"/>
    <w:rsid w:val="00F945E5"/>
    <w:rsid w:val="00F949E5"/>
    <w:rsid w:val="00F94A76"/>
    <w:rsid w:val="00F95078"/>
    <w:rsid w:val="00F96950"/>
    <w:rsid w:val="00F96C7D"/>
    <w:rsid w:val="00F970BB"/>
    <w:rsid w:val="00F9717D"/>
    <w:rsid w:val="00FA001F"/>
    <w:rsid w:val="00FA0796"/>
    <w:rsid w:val="00FA34B3"/>
    <w:rsid w:val="00FA4FB9"/>
    <w:rsid w:val="00FA53EF"/>
    <w:rsid w:val="00FA63E2"/>
    <w:rsid w:val="00FB11E5"/>
    <w:rsid w:val="00FB1463"/>
    <w:rsid w:val="00FB2EFF"/>
    <w:rsid w:val="00FB3D5F"/>
    <w:rsid w:val="00FB4256"/>
    <w:rsid w:val="00FB4C86"/>
    <w:rsid w:val="00FB5496"/>
    <w:rsid w:val="00FB6381"/>
    <w:rsid w:val="00FB7929"/>
    <w:rsid w:val="00FC0B9B"/>
    <w:rsid w:val="00FC13BD"/>
    <w:rsid w:val="00FC1A9C"/>
    <w:rsid w:val="00FC2033"/>
    <w:rsid w:val="00FC2214"/>
    <w:rsid w:val="00FC233B"/>
    <w:rsid w:val="00FC2A5D"/>
    <w:rsid w:val="00FC3998"/>
    <w:rsid w:val="00FC559B"/>
    <w:rsid w:val="00FC56F0"/>
    <w:rsid w:val="00FC7C69"/>
    <w:rsid w:val="00FD20C5"/>
    <w:rsid w:val="00FD31BE"/>
    <w:rsid w:val="00FD3C6C"/>
    <w:rsid w:val="00FD4F10"/>
    <w:rsid w:val="00FD5735"/>
    <w:rsid w:val="00FD5C43"/>
    <w:rsid w:val="00FD6957"/>
    <w:rsid w:val="00FD79FE"/>
    <w:rsid w:val="00FE0582"/>
    <w:rsid w:val="00FE1F9C"/>
    <w:rsid w:val="00FE2366"/>
    <w:rsid w:val="00FE3B0F"/>
    <w:rsid w:val="00FE4515"/>
    <w:rsid w:val="00FE4F8E"/>
    <w:rsid w:val="00FE68A9"/>
    <w:rsid w:val="00FE6979"/>
    <w:rsid w:val="00FE6C81"/>
    <w:rsid w:val="00FE7057"/>
    <w:rsid w:val="00FE7A1D"/>
    <w:rsid w:val="00FE7CC1"/>
    <w:rsid w:val="00FF0D9E"/>
    <w:rsid w:val="00FF1899"/>
    <w:rsid w:val="00FF1AFF"/>
    <w:rsid w:val="00FF1DC7"/>
    <w:rsid w:val="00FF2C9D"/>
    <w:rsid w:val="00FF33E0"/>
    <w:rsid w:val="00FF3587"/>
    <w:rsid w:val="00FF3C9F"/>
    <w:rsid w:val="00FF3DAA"/>
    <w:rsid w:val="00FF3FF3"/>
    <w:rsid w:val="00FF5526"/>
    <w:rsid w:val="00FF57C5"/>
    <w:rsid w:val="00FF7350"/>
    <w:rsid w:val="01172A03"/>
    <w:rsid w:val="01267C0A"/>
    <w:rsid w:val="01775A09"/>
    <w:rsid w:val="01C66596"/>
    <w:rsid w:val="029456E0"/>
    <w:rsid w:val="03356BE7"/>
    <w:rsid w:val="04344818"/>
    <w:rsid w:val="04912ACD"/>
    <w:rsid w:val="05351CA6"/>
    <w:rsid w:val="064C349C"/>
    <w:rsid w:val="065F2600"/>
    <w:rsid w:val="07FE565F"/>
    <w:rsid w:val="087C3466"/>
    <w:rsid w:val="09FB1114"/>
    <w:rsid w:val="0A730B0F"/>
    <w:rsid w:val="0A78659D"/>
    <w:rsid w:val="0ACF538E"/>
    <w:rsid w:val="0B6D3CD4"/>
    <w:rsid w:val="0B905282"/>
    <w:rsid w:val="0BB73761"/>
    <w:rsid w:val="0CDE3214"/>
    <w:rsid w:val="0D1D6A0B"/>
    <w:rsid w:val="0D1F149D"/>
    <w:rsid w:val="0DD57ECE"/>
    <w:rsid w:val="0DEB58A5"/>
    <w:rsid w:val="0FCD38C8"/>
    <w:rsid w:val="10780975"/>
    <w:rsid w:val="10DA14BC"/>
    <w:rsid w:val="11AC3718"/>
    <w:rsid w:val="122227F1"/>
    <w:rsid w:val="12EF3EDA"/>
    <w:rsid w:val="1341289D"/>
    <w:rsid w:val="13EE1CEA"/>
    <w:rsid w:val="13F27876"/>
    <w:rsid w:val="151F4A83"/>
    <w:rsid w:val="15A46B90"/>
    <w:rsid w:val="15E97A3D"/>
    <w:rsid w:val="15F22C28"/>
    <w:rsid w:val="17C17C60"/>
    <w:rsid w:val="17F83137"/>
    <w:rsid w:val="1833416F"/>
    <w:rsid w:val="194859F8"/>
    <w:rsid w:val="19CB76F3"/>
    <w:rsid w:val="19E539E0"/>
    <w:rsid w:val="1ABF26CB"/>
    <w:rsid w:val="20254CE5"/>
    <w:rsid w:val="20523600"/>
    <w:rsid w:val="20F65EDD"/>
    <w:rsid w:val="21BF17F5"/>
    <w:rsid w:val="21EC722B"/>
    <w:rsid w:val="2496111C"/>
    <w:rsid w:val="262B46D7"/>
    <w:rsid w:val="266B541C"/>
    <w:rsid w:val="270E195B"/>
    <w:rsid w:val="27847CC8"/>
    <w:rsid w:val="27D8088F"/>
    <w:rsid w:val="294F67F1"/>
    <w:rsid w:val="2A1A65A7"/>
    <w:rsid w:val="2B2752B7"/>
    <w:rsid w:val="2B885F9A"/>
    <w:rsid w:val="2C08111F"/>
    <w:rsid w:val="2CD634E0"/>
    <w:rsid w:val="2D1A085B"/>
    <w:rsid w:val="2D21010A"/>
    <w:rsid w:val="2D3132E2"/>
    <w:rsid w:val="2D512619"/>
    <w:rsid w:val="2D60735C"/>
    <w:rsid w:val="2D665296"/>
    <w:rsid w:val="2DD6761F"/>
    <w:rsid w:val="2E6E7A59"/>
    <w:rsid w:val="2EF21D8B"/>
    <w:rsid w:val="2F0F6197"/>
    <w:rsid w:val="2F3E36C7"/>
    <w:rsid w:val="310811F3"/>
    <w:rsid w:val="31E95165"/>
    <w:rsid w:val="32384404"/>
    <w:rsid w:val="323B5CA2"/>
    <w:rsid w:val="33310A59"/>
    <w:rsid w:val="338C3D33"/>
    <w:rsid w:val="35FE6F21"/>
    <w:rsid w:val="36C23204"/>
    <w:rsid w:val="36D10BE3"/>
    <w:rsid w:val="375E2A17"/>
    <w:rsid w:val="37972EC4"/>
    <w:rsid w:val="394F0490"/>
    <w:rsid w:val="39BF676B"/>
    <w:rsid w:val="3A1478AA"/>
    <w:rsid w:val="3A4702A5"/>
    <w:rsid w:val="3AA30A09"/>
    <w:rsid w:val="3AFF6407"/>
    <w:rsid w:val="3B6E533A"/>
    <w:rsid w:val="3B8F3312"/>
    <w:rsid w:val="3CAD1E92"/>
    <w:rsid w:val="3D4225DB"/>
    <w:rsid w:val="3D4461BE"/>
    <w:rsid w:val="3EED2A1A"/>
    <w:rsid w:val="3F9F75C2"/>
    <w:rsid w:val="42416A7E"/>
    <w:rsid w:val="43F1380D"/>
    <w:rsid w:val="45F4468E"/>
    <w:rsid w:val="46686840"/>
    <w:rsid w:val="469A5235"/>
    <w:rsid w:val="4752462D"/>
    <w:rsid w:val="49441A41"/>
    <w:rsid w:val="49F53DE3"/>
    <w:rsid w:val="4A072D58"/>
    <w:rsid w:val="4B700729"/>
    <w:rsid w:val="4C41239F"/>
    <w:rsid w:val="4D314C7C"/>
    <w:rsid w:val="4EE97C41"/>
    <w:rsid w:val="4EFC4B6A"/>
    <w:rsid w:val="4F7D6634"/>
    <w:rsid w:val="510F3A70"/>
    <w:rsid w:val="51663C9A"/>
    <w:rsid w:val="51991091"/>
    <w:rsid w:val="52B92D1F"/>
    <w:rsid w:val="530011D4"/>
    <w:rsid w:val="53C97934"/>
    <w:rsid w:val="551408A9"/>
    <w:rsid w:val="55CB3ECF"/>
    <w:rsid w:val="565B0081"/>
    <w:rsid w:val="5740208C"/>
    <w:rsid w:val="594A0E70"/>
    <w:rsid w:val="5A9E7D8E"/>
    <w:rsid w:val="5B113A05"/>
    <w:rsid w:val="5B707F92"/>
    <w:rsid w:val="5BB15F4B"/>
    <w:rsid w:val="5C7B55A1"/>
    <w:rsid w:val="5CD37BDA"/>
    <w:rsid w:val="5D346B33"/>
    <w:rsid w:val="5DE840D0"/>
    <w:rsid w:val="5E547F68"/>
    <w:rsid w:val="5EAC5CBD"/>
    <w:rsid w:val="5ED30E8D"/>
    <w:rsid w:val="5F29029A"/>
    <w:rsid w:val="5F5E78A6"/>
    <w:rsid w:val="5F6D3DCD"/>
    <w:rsid w:val="5FCA0285"/>
    <w:rsid w:val="60327E35"/>
    <w:rsid w:val="6057435C"/>
    <w:rsid w:val="621C5C51"/>
    <w:rsid w:val="62A74B0A"/>
    <w:rsid w:val="62C531E2"/>
    <w:rsid w:val="64BC4C3C"/>
    <w:rsid w:val="66162307"/>
    <w:rsid w:val="668672A0"/>
    <w:rsid w:val="66F57C08"/>
    <w:rsid w:val="67ED7463"/>
    <w:rsid w:val="692769A5"/>
    <w:rsid w:val="697D378C"/>
    <w:rsid w:val="69B85BF1"/>
    <w:rsid w:val="6A141D79"/>
    <w:rsid w:val="6A3D5D54"/>
    <w:rsid w:val="6B61461B"/>
    <w:rsid w:val="6E85316C"/>
    <w:rsid w:val="6EC342B5"/>
    <w:rsid w:val="6F602316"/>
    <w:rsid w:val="6F9417E0"/>
    <w:rsid w:val="70AE175A"/>
    <w:rsid w:val="714B4846"/>
    <w:rsid w:val="715152AC"/>
    <w:rsid w:val="716360A0"/>
    <w:rsid w:val="71DE107D"/>
    <w:rsid w:val="73601C14"/>
    <w:rsid w:val="7367613B"/>
    <w:rsid w:val="744A5358"/>
    <w:rsid w:val="74A05BBD"/>
    <w:rsid w:val="75AA6994"/>
    <w:rsid w:val="75C57F15"/>
    <w:rsid w:val="76E539FB"/>
    <w:rsid w:val="77444B0C"/>
    <w:rsid w:val="778F3E8E"/>
    <w:rsid w:val="779C608A"/>
    <w:rsid w:val="77A110AB"/>
    <w:rsid w:val="7A545D6B"/>
    <w:rsid w:val="7A8C3FB3"/>
    <w:rsid w:val="7AF32CC1"/>
    <w:rsid w:val="7BD34D34"/>
    <w:rsid w:val="7C274BD5"/>
    <w:rsid w:val="7C8B5A02"/>
    <w:rsid w:val="7CC2297D"/>
    <w:rsid w:val="7D935DF6"/>
    <w:rsid w:val="7DC6347F"/>
    <w:rsid w:val="7F59789B"/>
    <w:rsid w:val="7FA2248A"/>
    <w:rsid w:val="7FE767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99" w:name="Normal"/>
    <w:lsdException w:qFormat="1" w:unhideWhenUsed="0" w:uiPriority="1" w:semiHidden="0" w:name="heading 1" w:locked="1"/>
    <w:lsdException w:qFormat="1" w:unhideWhenUsed="0" w:uiPriority="1" w:semiHidden="0" w:name="heading 2" w:locked="1"/>
    <w:lsdException w:qFormat="1" w:unhideWhenUsed="0" w:uiPriority="1" w:semiHidden="0" w:name="heading 3" w:locked="1"/>
    <w:lsdException w:qFormat="1" w:unhideWhenUsed="0" w:uiPriority="1" w:semiHidden="0" w:name="heading 4" w:locked="1"/>
    <w:lsdException w:qFormat="1" w:unhideWhenUsed="0" w:uiPriority="99"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ocked="1"/>
    <w:lsdException w:qFormat="1" w:unhideWhenUsed="0" w:uiPriority="39" w:semiHidden="0" w:name="toc 2" w:locked="1"/>
    <w:lsdException w:qFormat="1" w:unhideWhenUsed="0" w:uiPriority="39" w:semiHidden="0" w:name="toc 3" w:locked="1"/>
    <w:lsdException w:qFormat="1" w:unhideWhenUsed="0"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14" w:semiHidden="0" w:name="footnote text" w:locked="1"/>
    <w:lsdException w:unhideWhenUsed="0" w:uiPriority="0" w:semiHidden="0" w:name="annotation text" w:locked="1"/>
    <w:lsdException w:qFormat="1" w:uiPriority="99" w:semiHidden="0" w:name="header"/>
    <w:lsdException w:qFormat="1" w:uiPriority="99" w:semiHidden="0" w:name="footer"/>
    <w:lsdException w:uiPriority="99" w:name="index heading"/>
    <w:lsdException w:qFormat="1" w:uiPriority="0" w:name="caption"/>
    <w:lsdException w:unhideWhenUsed="0" w:uiPriority="99" w:name="table of figures"/>
    <w:lsdException w:uiPriority="99" w:name="envelope address"/>
    <w:lsdException w:uiPriority="99" w:name="envelope return"/>
    <w:lsdException w:qFormat="1" w:unhideWhenUsed="0" w:uiPriority="14" w:semiHidden="0" w:name="footnote reference" w:locked="1"/>
    <w:lsdException w:unhideWhenUsed="0" w:uiPriority="0" w:semiHidden="0" w:name="annotation reference" w:locked="1"/>
    <w:lsdException w:uiPriority="99" w:name="line number"/>
    <w:lsdException w:uiPriority="99" w:name="page number"/>
    <w:lsdException w:qFormat="1" w:uiPriority="99" w:semiHidden="0" w:name="endnote reference"/>
    <w:lsdException w:unhideWhenUsed="0" w:uiPriority="0" w:semiHidden="0" w:name="endnote text" w:locked="1"/>
    <w:lsdException w:uiPriority="99" w:name="table of authorities"/>
    <w:lsdException w:uiPriority="99" w:name="macro"/>
    <w:lsdException w:unhideWhenUsed="0"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name="Title"/>
    <w:lsdException w:uiPriority="99" w:name="Closing"/>
    <w:lsdException w:uiPriority="99" w:name="Signature"/>
    <w:lsdException w:qFormat="1" w:uiPriority="1" w:name="Default Paragraph Font"/>
    <w:lsdException w:qFormat="1" w:unhideWhenUsed="0" w:uiPriority="0" w:name="Body Text"/>
    <w:lsdException w:unhideWhenUsed="0"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4"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iPriority="22" w:name="Strong"/>
    <w:lsdException w:qFormat="1" w:unhideWhenUsed="0" w:uiPriority="3" w:semiHidden="0" w:name="Emphasis" w:locked="1"/>
    <w:lsdException w:uiPriority="99" w:name="Document Map"/>
    <w:lsdException w:uiPriority="99" w:name="Plain Text"/>
    <w:lsdException w:uiPriority="99" w:name="E-mail Signature"/>
    <w:lsdException w:qFormat="1"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1" w:name="HTML Keyboard"/>
    <w:lsdException w:uiPriority="99" w:name="HTML Preformatted"/>
    <w:lsdException w:uiPriority="99" w:name="HTML Sample"/>
    <w:lsdException w:uiPriority="99" w:name="HTML Typewriter"/>
    <w:lsdException w:uiPriority="1"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99"/>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4"/>
    <w:link w:val="33"/>
    <w:qFormat/>
    <w:locked/>
    <w:uiPriority w:val="1"/>
    <w:pPr>
      <w:pageBreakBefore/>
      <w:widowControl w:val="0"/>
      <w:numPr>
        <w:ilvl w:val="0"/>
        <w:numId w:val="1"/>
      </w:numPr>
      <w:spacing w:before="100" w:beforeLines="100"/>
      <w:jc w:val="center"/>
      <w:outlineLvl w:val="0"/>
    </w:pPr>
    <w:rPr>
      <w:bCs w:val="0"/>
      <w:kern w:val="0"/>
      <w:sz w:val="30"/>
      <w:szCs w:val="44"/>
    </w:rPr>
  </w:style>
  <w:style w:type="paragraph" w:styleId="4">
    <w:name w:val="heading 2"/>
    <w:basedOn w:val="3"/>
    <w:next w:val="1"/>
    <w:link w:val="32"/>
    <w:qFormat/>
    <w:locked/>
    <w:uiPriority w:val="1"/>
    <w:pPr>
      <w:keepNext/>
      <w:numPr>
        <w:ilvl w:val="1"/>
        <w:numId w:val="1"/>
      </w:numPr>
      <w:outlineLvl w:val="1"/>
    </w:pPr>
    <w:rPr>
      <w:bCs w:val="0"/>
      <w:sz w:val="28"/>
      <w:szCs w:val="32"/>
    </w:rPr>
  </w:style>
  <w:style w:type="paragraph" w:styleId="5">
    <w:name w:val="heading 3"/>
    <w:basedOn w:val="3"/>
    <w:next w:val="1"/>
    <w:link w:val="34"/>
    <w:qFormat/>
    <w:locked/>
    <w:uiPriority w:val="1"/>
    <w:pPr>
      <w:keepNext/>
      <w:keepLines/>
      <w:numPr>
        <w:ilvl w:val="2"/>
        <w:numId w:val="1"/>
      </w:numPr>
      <w:outlineLvl w:val="2"/>
    </w:pPr>
    <w:rPr>
      <w:szCs w:val="32"/>
    </w:rPr>
  </w:style>
  <w:style w:type="paragraph" w:styleId="6">
    <w:name w:val="heading 4"/>
    <w:basedOn w:val="1"/>
    <w:next w:val="1"/>
    <w:link w:val="35"/>
    <w:qFormat/>
    <w:locked/>
    <w:uiPriority w:val="1"/>
    <w:pPr>
      <w:keepNext/>
      <w:keepLines/>
      <w:numPr>
        <w:ilvl w:val="3"/>
        <w:numId w:val="1"/>
      </w:numPr>
      <w:outlineLvl w:val="3"/>
    </w:pPr>
    <w:rPr>
      <w:rFonts w:cstheme="majorBidi"/>
      <w:szCs w:val="28"/>
    </w:rPr>
  </w:style>
  <w:style w:type="paragraph" w:styleId="7">
    <w:name w:val="heading 5"/>
    <w:basedOn w:val="1"/>
    <w:next w:val="1"/>
    <w:link w:val="40"/>
    <w:semiHidden/>
    <w:qFormat/>
    <w:uiPriority w:val="99"/>
    <w:pPr>
      <w:keepNext/>
      <w:keepLines/>
      <w:spacing w:before="280" w:after="290" w:line="376" w:lineRule="auto"/>
      <w:outlineLvl w:val="4"/>
    </w:pPr>
    <w:rPr>
      <w:b/>
      <w:bCs/>
      <w:sz w:val="28"/>
      <w:szCs w:val="28"/>
    </w:rPr>
  </w:style>
  <w:style w:type="paragraph" w:styleId="8">
    <w:name w:val="heading 7"/>
    <w:basedOn w:val="1"/>
    <w:next w:val="1"/>
    <w:link w:val="36"/>
    <w:semiHidden/>
    <w:unhideWhenUsed/>
    <w:qFormat/>
    <w:uiPriority w:val="0"/>
    <w:pPr>
      <w:keepNext/>
      <w:keepLines/>
      <w:spacing w:before="240" w:after="64" w:line="320" w:lineRule="auto"/>
      <w:outlineLvl w:val="6"/>
    </w:pPr>
    <w:rPr>
      <w:b/>
      <w:bCs/>
      <w:sz w:val="24"/>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customStyle="1" w:styleId="3">
    <w:name w:val="默认黑体"/>
    <w:link w:val="56"/>
    <w:qFormat/>
    <w:locked/>
    <w:uiPriority w:val="0"/>
    <w:pPr>
      <w:spacing w:line="360" w:lineRule="auto"/>
      <w:jc w:val="both"/>
    </w:pPr>
    <w:rPr>
      <w:rFonts w:ascii="Arial" w:hAnsi="Arial" w:eastAsia="黑体" w:cs="Courier New"/>
      <w:bCs/>
      <w:kern w:val="2"/>
      <w:sz w:val="24"/>
      <w:szCs w:val="24"/>
      <w:lang w:val="en-US" w:eastAsia="zh-CN" w:bidi="ar-SA"/>
    </w:rPr>
  </w:style>
  <w:style w:type="paragraph" w:styleId="9">
    <w:name w:val="Body Text 3"/>
    <w:basedOn w:val="1"/>
    <w:qFormat/>
    <w:uiPriority w:val="0"/>
    <w:rPr>
      <w:color w:val="FF0000"/>
    </w:rPr>
  </w:style>
  <w:style w:type="paragraph" w:styleId="10">
    <w:name w:val="Body Text"/>
    <w:basedOn w:val="1"/>
    <w:semiHidden/>
    <w:qFormat/>
    <w:uiPriority w:val="0"/>
    <w:rPr>
      <w:rFonts w:ascii="宋体" w:hAnsi="宋体" w:eastAsia="宋体" w:cs="宋体"/>
      <w:sz w:val="24"/>
      <w:szCs w:val="24"/>
      <w:lang w:val="en-US" w:eastAsia="en-US" w:bidi="ar-SA"/>
    </w:rPr>
  </w:style>
  <w:style w:type="paragraph" w:styleId="11">
    <w:name w:val="toc 3"/>
    <w:basedOn w:val="12"/>
    <w:next w:val="13"/>
    <w:qFormat/>
    <w:locked/>
    <w:uiPriority w:val="39"/>
    <w:pPr>
      <w:tabs>
        <w:tab w:val="left" w:pos="1680"/>
        <w:tab w:val="right" w:leader="dot" w:pos="9344"/>
      </w:tabs>
      <w:spacing w:line="240" w:lineRule="auto"/>
      <w:ind w:left="840" w:leftChars="400"/>
    </w:pPr>
  </w:style>
  <w:style w:type="paragraph" w:customStyle="1" w:styleId="12">
    <w:name w:val="默认宋体"/>
    <w:link w:val="55"/>
    <w:qFormat/>
    <w:locked/>
    <w:uiPriority w:val="0"/>
    <w:pPr>
      <w:spacing w:line="360" w:lineRule="auto"/>
      <w:jc w:val="both"/>
    </w:pPr>
    <w:rPr>
      <w:rFonts w:ascii="Times New Roman" w:hAnsi="Times New Roman" w:eastAsia="宋体" w:cs="Courier New"/>
      <w:bCs/>
      <w:kern w:val="2"/>
      <w:sz w:val="24"/>
      <w:szCs w:val="24"/>
      <w:lang w:val="en-US" w:eastAsia="zh-CN" w:bidi="ar-SA"/>
    </w:rPr>
  </w:style>
  <w:style w:type="paragraph" w:customStyle="1" w:styleId="13">
    <w:name w:val="论文正文"/>
    <w:basedOn w:val="14"/>
    <w:link w:val="49"/>
    <w:qFormat/>
    <w:locked/>
    <w:uiPriority w:val="2"/>
    <w:pPr>
      <w:ind w:firstLine="200" w:firstLineChars="200"/>
    </w:pPr>
  </w:style>
  <w:style w:type="paragraph" w:customStyle="1" w:styleId="14">
    <w:name w:val="默认宋体正文"/>
    <w:qFormat/>
    <w:uiPriority w:val="0"/>
    <w:pPr>
      <w:spacing w:line="360" w:lineRule="auto"/>
      <w:jc w:val="both"/>
    </w:pPr>
    <w:rPr>
      <w:rFonts w:ascii="Times New Roman" w:hAnsi="Times New Roman" w:eastAsia="宋体" w:cs="Courier New"/>
      <w:bCs/>
      <w:kern w:val="2"/>
      <w:sz w:val="24"/>
      <w:szCs w:val="24"/>
      <w:lang w:val="en-US" w:eastAsia="zh-CN" w:bidi="ar-SA"/>
    </w:rPr>
  </w:style>
  <w:style w:type="paragraph" w:styleId="15">
    <w:name w:val="Balloon Text"/>
    <w:basedOn w:val="1"/>
    <w:link w:val="53"/>
    <w:autoRedefine/>
    <w:semiHidden/>
    <w:unhideWhenUsed/>
    <w:qFormat/>
    <w:uiPriority w:val="0"/>
    <w:rPr>
      <w:sz w:val="18"/>
      <w:szCs w:val="18"/>
    </w:rPr>
  </w:style>
  <w:style w:type="paragraph" w:styleId="16">
    <w:name w:val="footer"/>
    <w:basedOn w:val="1"/>
    <w:link w:val="38"/>
    <w:autoRedefine/>
    <w:unhideWhenUsed/>
    <w:qFormat/>
    <w:uiPriority w:val="99"/>
    <w:pPr>
      <w:tabs>
        <w:tab w:val="center" w:pos="4153"/>
        <w:tab w:val="right" w:pos="8306"/>
      </w:tabs>
      <w:snapToGrid w:val="0"/>
      <w:jc w:val="left"/>
    </w:pPr>
    <w:rPr>
      <w:szCs w:val="18"/>
    </w:rPr>
  </w:style>
  <w:style w:type="paragraph" w:styleId="17">
    <w:name w:val="header"/>
    <w:basedOn w:val="1"/>
    <w:link w:val="37"/>
    <w:autoRedefine/>
    <w:unhideWhenUsed/>
    <w:qFormat/>
    <w:uiPriority w:val="99"/>
    <w:pPr>
      <w:pBdr>
        <w:bottom w:val="single" w:color="auto" w:sz="6" w:space="1"/>
      </w:pBdr>
      <w:tabs>
        <w:tab w:val="center" w:pos="4153"/>
        <w:tab w:val="right" w:pos="8306"/>
      </w:tabs>
      <w:snapToGrid w:val="0"/>
      <w:jc w:val="center"/>
    </w:pPr>
    <w:rPr>
      <w:szCs w:val="18"/>
    </w:rPr>
  </w:style>
  <w:style w:type="paragraph" w:styleId="18">
    <w:name w:val="toc 1"/>
    <w:basedOn w:val="12"/>
    <w:next w:val="13"/>
    <w:qFormat/>
    <w:locked/>
    <w:uiPriority w:val="39"/>
    <w:pPr>
      <w:tabs>
        <w:tab w:val="right" w:leader="dot" w:pos="9344"/>
      </w:tabs>
      <w:spacing w:line="240" w:lineRule="auto"/>
      <w:ind w:left="420" w:leftChars="200"/>
    </w:pPr>
  </w:style>
  <w:style w:type="paragraph" w:styleId="19">
    <w:name w:val="toc 4"/>
    <w:basedOn w:val="1"/>
    <w:next w:val="1"/>
    <w:semiHidden/>
    <w:qFormat/>
    <w:uiPriority w:val="39"/>
    <w:pPr>
      <w:ind w:left="1260" w:leftChars="600"/>
    </w:pPr>
  </w:style>
  <w:style w:type="paragraph" w:styleId="20">
    <w:name w:val="footnote text"/>
    <w:basedOn w:val="1"/>
    <w:link w:val="48"/>
    <w:qFormat/>
    <w:locked/>
    <w:uiPriority w:val="14"/>
    <w:pPr>
      <w:spacing w:line="240" w:lineRule="auto"/>
      <w:jc w:val="left"/>
    </w:pPr>
    <w:rPr>
      <w:sz w:val="18"/>
      <w:szCs w:val="18"/>
    </w:rPr>
  </w:style>
  <w:style w:type="paragraph" w:styleId="21">
    <w:name w:val="toc 2"/>
    <w:basedOn w:val="12"/>
    <w:next w:val="13"/>
    <w:autoRedefine/>
    <w:qFormat/>
    <w:locked/>
    <w:uiPriority w:val="39"/>
    <w:pPr>
      <w:tabs>
        <w:tab w:val="left" w:pos="1470"/>
        <w:tab w:val="right" w:leader="dot" w:pos="9344"/>
      </w:tabs>
      <w:spacing w:line="240" w:lineRule="auto"/>
      <w:ind w:left="300" w:leftChars="300"/>
    </w:pPr>
  </w:style>
  <w:style w:type="paragraph" w:styleId="22">
    <w:name w:val="Normal (Web)"/>
    <w:basedOn w:val="1"/>
    <w:semiHidden/>
    <w:qFormat/>
    <w:uiPriority w:val="99"/>
    <w:rPr>
      <w:sz w:val="24"/>
    </w:rPr>
  </w:style>
  <w:style w:type="paragraph" w:styleId="23">
    <w:name w:val="annotation subject"/>
    <w:basedOn w:val="1"/>
    <w:next w:val="1"/>
    <w:link w:val="54"/>
    <w:semiHidden/>
    <w:unhideWhenUsed/>
    <w:qFormat/>
    <w:uiPriority w:val="0"/>
    <w:pPr>
      <w:jc w:val="left"/>
    </w:pPr>
    <w:rPr>
      <w:b/>
      <w:bCs/>
    </w:rPr>
  </w:style>
  <w:style w:type="table" w:styleId="25">
    <w:name w:val="Table Grid"/>
    <w:basedOn w:val="2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semiHidden/>
    <w:unhideWhenUsed/>
    <w:qFormat/>
    <w:uiPriority w:val="22"/>
    <w:rPr>
      <w:b/>
    </w:rPr>
  </w:style>
  <w:style w:type="character" w:styleId="28">
    <w:name w:val="endnote reference"/>
    <w:basedOn w:val="26"/>
    <w:unhideWhenUsed/>
    <w:qFormat/>
    <w:uiPriority w:val="99"/>
    <w:rPr>
      <w:vertAlign w:val="superscript"/>
    </w:rPr>
  </w:style>
  <w:style w:type="character" w:styleId="29">
    <w:name w:val="Emphasis"/>
    <w:basedOn w:val="26"/>
    <w:autoRedefine/>
    <w:qFormat/>
    <w:locked/>
    <w:uiPriority w:val="3"/>
    <w:rPr>
      <w:b/>
      <w:iCs/>
    </w:rPr>
  </w:style>
  <w:style w:type="character" w:styleId="30">
    <w:name w:val="Hyperlink"/>
    <w:basedOn w:val="26"/>
    <w:unhideWhenUsed/>
    <w:qFormat/>
    <w:uiPriority w:val="99"/>
    <w:rPr>
      <w:color w:val="0563C1" w:themeColor="hyperlink"/>
      <w:u w:val="single"/>
      <w14:textFill>
        <w14:solidFill>
          <w14:schemeClr w14:val="hlink"/>
        </w14:solidFill>
      </w14:textFill>
    </w:rPr>
  </w:style>
  <w:style w:type="character" w:styleId="31">
    <w:name w:val="footnote reference"/>
    <w:basedOn w:val="26"/>
    <w:qFormat/>
    <w:locked/>
    <w:uiPriority w:val="14"/>
    <w:rPr>
      <w:vertAlign w:val="superscript"/>
    </w:rPr>
  </w:style>
  <w:style w:type="character" w:customStyle="1" w:styleId="32">
    <w:name w:val="标题 2 字符"/>
    <w:basedOn w:val="26"/>
    <w:link w:val="4"/>
    <w:autoRedefine/>
    <w:qFormat/>
    <w:uiPriority w:val="1"/>
    <w:rPr>
      <w:rFonts w:ascii="Arial" w:hAnsi="Arial" w:eastAsia="黑体" w:cs="Courier New"/>
      <w:kern w:val="2"/>
      <w:sz w:val="28"/>
      <w:szCs w:val="32"/>
    </w:rPr>
  </w:style>
  <w:style w:type="character" w:customStyle="1" w:styleId="33">
    <w:name w:val="标题 1 字符"/>
    <w:basedOn w:val="26"/>
    <w:link w:val="2"/>
    <w:autoRedefine/>
    <w:qFormat/>
    <w:uiPriority w:val="1"/>
    <w:rPr>
      <w:rFonts w:ascii="Arial" w:hAnsi="Arial" w:eastAsia="黑体" w:cs="Courier New"/>
      <w:sz w:val="30"/>
      <w:szCs w:val="44"/>
    </w:rPr>
  </w:style>
  <w:style w:type="character" w:customStyle="1" w:styleId="34">
    <w:name w:val="标题 3 字符"/>
    <w:basedOn w:val="26"/>
    <w:link w:val="5"/>
    <w:qFormat/>
    <w:uiPriority w:val="1"/>
    <w:rPr>
      <w:rFonts w:ascii="Arial" w:hAnsi="Arial" w:eastAsia="黑体" w:cs="Courier New"/>
      <w:kern w:val="2"/>
      <w:sz w:val="24"/>
      <w:szCs w:val="32"/>
    </w:rPr>
  </w:style>
  <w:style w:type="character" w:customStyle="1" w:styleId="35">
    <w:name w:val="标题 4 字符"/>
    <w:basedOn w:val="26"/>
    <w:link w:val="6"/>
    <w:qFormat/>
    <w:uiPriority w:val="1"/>
    <w:rPr>
      <w:rFonts w:cstheme="majorBidi"/>
      <w:kern w:val="2"/>
      <w:sz w:val="24"/>
      <w:szCs w:val="28"/>
    </w:rPr>
  </w:style>
  <w:style w:type="character" w:customStyle="1" w:styleId="36">
    <w:name w:val="标题 7 字符"/>
    <w:basedOn w:val="26"/>
    <w:link w:val="8"/>
    <w:semiHidden/>
    <w:qFormat/>
    <w:uiPriority w:val="0"/>
    <w:rPr>
      <w:b/>
      <w:bCs/>
      <w:kern w:val="2"/>
      <w:sz w:val="24"/>
      <w:szCs w:val="24"/>
    </w:rPr>
  </w:style>
  <w:style w:type="character" w:customStyle="1" w:styleId="37">
    <w:name w:val="页眉 字符"/>
    <w:basedOn w:val="26"/>
    <w:link w:val="17"/>
    <w:qFormat/>
    <w:uiPriority w:val="99"/>
    <w:rPr>
      <w:kern w:val="2"/>
      <w:sz w:val="21"/>
      <w:szCs w:val="18"/>
    </w:rPr>
  </w:style>
  <w:style w:type="character" w:customStyle="1" w:styleId="38">
    <w:name w:val="页脚 字符"/>
    <w:basedOn w:val="26"/>
    <w:link w:val="16"/>
    <w:autoRedefine/>
    <w:qFormat/>
    <w:uiPriority w:val="99"/>
    <w:rPr>
      <w:kern w:val="2"/>
      <w:sz w:val="21"/>
      <w:szCs w:val="18"/>
    </w:rPr>
  </w:style>
  <w:style w:type="paragraph" w:customStyle="1" w:styleId="39">
    <w:name w:val="默认标题"/>
    <w:basedOn w:val="3"/>
    <w:next w:val="12"/>
    <w:link w:val="43"/>
    <w:qFormat/>
    <w:locked/>
    <w:uiPriority w:val="9"/>
    <w:pPr>
      <w:jc w:val="center"/>
      <w:outlineLvl w:val="0"/>
    </w:pPr>
    <w:rPr>
      <w:rFonts w:cstheme="minorBidi"/>
      <w:bCs w:val="0"/>
      <w:kern w:val="28"/>
      <w:sz w:val="30"/>
      <w:szCs w:val="32"/>
    </w:rPr>
  </w:style>
  <w:style w:type="character" w:customStyle="1" w:styleId="40">
    <w:name w:val="标题 5 字符"/>
    <w:basedOn w:val="26"/>
    <w:link w:val="7"/>
    <w:semiHidden/>
    <w:qFormat/>
    <w:uiPriority w:val="99"/>
    <w:rPr>
      <w:b/>
      <w:bCs/>
      <w:kern w:val="2"/>
      <w:sz w:val="28"/>
      <w:szCs w:val="28"/>
    </w:rPr>
  </w:style>
  <w:style w:type="paragraph" w:customStyle="1" w:styleId="41">
    <w:name w:val="加宽标题"/>
    <w:basedOn w:val="39"/>
    <w:link w:val="42"/>
    <w:autoRedefine/>
    <w:qFormat/>
    <w:locked/>
    <w:uiPriority w:val="9"/>
    <w:pPr>
      <w:ind w:left="300" w:leftChars="300"/>
    </w:pPr>
    <w:rPr>
      <w:spacing w:val="300"/>
      <w:kern w:val="0"/>
    </w:rPr>
  </w:style>
  <w:style w:type="character" w:customStyle="1" w:styleId="42">
    <w:name w:val="加宽标题 字符"/>
    <w:basedOn w:val="43"/>
    <w:link w:val="41"/>
    <w:qFormat/>
    <w:uiPriority w:val="9"/>
    <w:rPr>
      <w:rFonts w:ascii="Arial" w:hAnsi="Arial" w:eastAsia="黑体" w:cstheme="minorBidi"/>
      <w:spacing w:val="300"/>
      <w:kern w:val="28"/>
      <w:sz w:val="30"/>
      <w:szCs w:val="32"/>
    </w:rPr>
  </w:style>
  <w:style w:type="character" w:customStyle="1" w:styleId="43">
    <w:name w:val="默认标题 字符"/>
    <w:basedOn w:val="26"/>
    <w:link w:val="39"/>
    <w:qFormat/>
    <w:uiPriority w:val="9"/>
    <w:rPr>
      <w:rFonts w:ascii="Arial" w:hAnsi="Arial" w:eastAsia="黑体" w:cstheme="minorBidi"/>
      <w:kern w:val="28"/>
      <w:sz w:val="30"/>
      <w:szCs w:val="32"/>
    </w:rPr>
  </w:style>
  <w:style w:type="paragraph" w:customStyle="1" w:styleId="44">
    <w:name w:val="封面标题"/>
    <w:basedOn w:val="3"/>
    <w:next w:val="3"/>
    <w:link w:val="45"/>
    <w:qFormat/>
    <w:locked/>
    <w:uiPriority w:val="9"/>
    <w:pPr>
      <w:jc w:val="center"/>
      <w:outlineLvl w:val="0"/>
    </w:pPr>
    <w:rPr>
      <w:rFonts w:cstheme="majorBidi"/>
      <w:bCs w:val="0"/>
      <w:sz w:val="44"/>
      <w:szCs w:val="32"/>
    </w:rPr>
  </w:style>
  <w:style w:type="character" w:customStyle="1" w:styleId="45">
    <w:name w:val="封面标题 字符"/>
    <w:basedOn w:val="26"/>
    <w:link w:val="44"/>
    <w:qFormat/>
    <w:uiPriority w:val="9"/>
    <w:rPr>
      <w:rFonts w:ascii="Arial" w:hAnsi="Arial" w:eastAsia="黑体" w:cstheme="majorBidi"/>
      <w:kern w:val="2"/>
      <w:sz w:val="44"/>
      <w:szCs w:val="32"/>
    </w:rPr>
  </w:style>
  <w:style w:type="paragraph" w:customStyle="1" w:styleId="46">
    <w:name w:val="目录索引标题"/>
    <w:basedOn w:val="39"/>
    <w:next w:val="13"/>
    <w:qFormat/>
    <w:locked/>
    <w:uiPriority w:val="9"/>
  </w:style>
  <w:style w:type="table" w:customStyle="1" w:styleId="47">
    <w:name w:val="三线表格"/>
    <w:basedOn w:val="24"/>
    <w:qFormat/>
    <w:locked/>
    <w:uiPriority w:val="99"/>
    <w:pPr>
      <w:jc w:val="center"/>
    </w:pPr>
    <w:rPr>
      <w:sz w:val="21"/>
    </w:rPr>
    <w:tblPr>
      <w:jc w:val="center"/>
    </w:tblPr>
    <w:trPr>
      <w:jc w:val="center"/>
    </w:trPr>
    <w:tcPr>
      <w:shd w:val="clear" w:color="auto" w:fill="auto"/>
      <w:vAlign w:val="center"/>
    </w:tcPr>
    <w:tblStylePr w:type="firstRow">
      <w:pPr>
        <w:jc w:val="center"/>
      </w:pPr>
      <w:rPr>
        <w:rFonts w:eastAsia="宋体"/>
        <w:sz w:val="21"/>
      </w:rPr>
      <w:tcPr>
        <w:tcBorders>
          <w:top w:val="single" w:color="000000" w:themeColor="text1" w:sz="12" w:space="0"/>
          <w:left w:val="nil"/>
          <w:bottom w:val="single" w:color="000000" w:themeColor="text1" w:sz="4" w:space="0"/>
          <w:right w:val="nil"/>
          <w:insideH w:val="nil"/>
          <w:insideV w:val="nil"/>
          <w:tl2br w:val="nil"/>
          <w:tr2bl w:val="nil"/>
        </w:tcBorders>
        <w:shd w:val="clear" w:color="auto" w:fill="auto"/>
      </w:tcPr>
    </w:tblStylePr>
    <w:tblStylePr w:type="lastRow">
      <w:pPr>
        <w:jc w:val="center"/>
      </w:pPr>
      <w:rPr>
        <w:b w:val="0"/>
      </w:rPr>
      <w:tcPr>
        <w:tcBorders>
          <w:top w:val="nil"/>
          <w:left w:val="nil"/>
          <w:bottom w:val="single" w:color="000000" w:themeColor="text1" w:sz="12" w:space="0"/>
          <w:right w:val="nil"/>
          <w:insideH w:val="nil"/>
          <w:insideV w:val="nil"/>
        </w:tcBorders>
        <w:shd w:val="clear" w:color="auto" w:fill="auto"/>
      </w:tcPr>
    </w:tblStylePr>
  </w:style>
  <w:style w:type="character" w:customStyle="1" w:styleId="48">
    <w:name w:val="脚注文本 字符"/>
    <w:basedOn w:val="26"/>
    <w:link w:val="20"/>
    <w:qFormat/>
    <w:uiPriority w:val="14"/>
    <w:rPr>
      <w:rFonts w:cs="Courier New"/>
      <w:bCs/>
      <w:kern w:val="2"/>
      <w:sz w:val="18"/>
      <w:szCs w:val="18"/>
    </w:rPr>
  </w:style>
  <w:style w:type="character" w:customStyle="1" w:styleId="49">
    <w:name w:val="论文正文 Char"/>
    <w:basedOn w:val="26"/>
    <w:link w:val="13"/>
    <w:qFormat/>
    <w:uiPriority w:val="2"/>
    <w:rPr>
      <w:rFonts w:cs="Courier New"/>
      <w:bCs/>
      <w:kern w:val="2"/>
      <w:sz w:val="24"/>
      <w:szCs w:val="24"/>
    </w:rPr>
  </w:style>
  <w:style w:type="paragraph" w:customStyle="1" w:styleId="50">
    <w:name w:val="代码样式"/>
    <w:basedOn w:val="12"/>
    <w:link w:val="51"/>
    <w:qFormat/>
    <w:locked/>
    <w:uiPriority w:val="6"/>
    <w:pPr>
      <w:widowControl w:val="0"/>
      <w:shd w:val="clear" w:color="auto" w:fill="F1F1F1" w:themeFill="background1" w:themeFillShade="F2"/>
      <w:wordWrap w:val="0"/>
      <w:autoSpaceDE w:val="0"/>
      <w:autoSpaceDN w:val="0"/>
      <w:adjustRightInd w:val="0"/>
      <w:spacing w:line="240" w:lineRule="auto"/>
      <w:jc w:val="left"/>
    </w:pPr>
    <w:rPr>
      <w:rFonts w:ascii="Courier New" w:hAnsi="Courier New" w:cs="Consolas"/>
      <w:kern w:val="0"/>
      <w:sz w:val="21"/>
      <w:szCs w:val="19"/>
    </w:rPr>
  </w:style>
  <w:style w:type="character" w:customStyle="1" w:styleId="51">
    <w:name w:val="代码样式 字符"/>
    <w:basedOn w:val="26"/>
    <w:link w:val="50"/>
    <w:qFormat/>
    <w:uiPriority w:val="6"/>
    <w:rPr>
      <w:rFonts w:ascii="Courier New" w:hAnsi="Courier New" w:cs="Consolas"/>
      <w:bCs/>
      <w:sz w:val="21"/>
      <w:szCs w:val="19"/>
      <w:shd w:val="clear" w:color="auto" w:fill="F1F1F1" w:themeFill="background1" w:themeFillShade="F2"/>
    </w:rPr>
  </w:style>
  <w:style w:type="character" w:customStyle="1" w:styleId="52">
    <w:name w:val="未处理的提及1"/>
    <w:basedOn w:val="26"/>
    <w:semiHidden/>
    <w:unhideWhenUsed/>
    <w:qFormat/>
    <w:uiPriority w:val="99"/>
    <w:rPr>
      <w:color w:val="605E5C"/>
      <w:shd w:val="clear" w:color="auto" w:fill="E1DFDD"/>
    </w:rPr>
  </w:style>
  <w:style w:type="character" w:customStyle="1" w:styleId="53">
    <w:name w:val="批注框文本 字符"/>
    <w:basedOn w:val="26"/>
    <w:link w:val="15"/>
    <w:semiHidden/>
    <w:qFormat/>
    <w:uiPriority w:val="0"/>
    <w:rPr>
      <w:kern w:val="2"/>
      <w:sz w:val="18"/>
      <w:szCs w:val="18"/>
    </w:rPr>
  </w:style>
  <w:style w:type="character" w:customStyle="1" w:styleId="54">
    <w:name w:val="批注主题 字符"/>
    <w:basedOn w:val="26"/>
    <w:link w:val="23"/>
    <w:semiHidden/>
    <w:qFormat/>
    <w:uiPriority w:val="0"/>
    <w:rPr>
      <w:b/>
      <w:bCs/>
      <w:kern w:val="2"/>
      <w:sz w:val="21"/>
      <w:szCs w:val="24"/>
    </w:rPr>
  </w:style>
  <w:style w:type="character" w:customStyle="1" w:styleId="55">
    <w:name w:val="默认宋体 字符"/>
    <w:basedOn w:val="26"/>
    <w:link w:val="12"/>
    <w:qFormat/>
    <w:uiPriority w:val="0"/>
    <w:rPr>
      <w:rFonts w:cs="Courier New"/>
      <w:bCs/>
      <w:kern w:val="2"/>
      <w:sz w:val="24"/>
      <w:szCs w:val="24"/>
    </w:rPr>
  </w:style>
  <w:style w:type="character" w:customStyle="1" w:styleId="56">
    <w:name w:val="默认黑体 字符"/>
    <w:basedOn w:val="26"/>
    <w:link w:val="3"/>
    <w:qFormat/>
    <w:uiPriority w:val="0"/>
    <w:rPr>
      <w:rFonts w:ascii="Arial" w:hAnsi="Arial" w:eastAsia="黑体" w:cs="Courier New"/>
      <w:bCs/>
      <w:kern w:val="2"/>
      <w:sz w:val="24"/>
      <w:szCs w:val="24"/>
    </w:rPr>
  </w:style>
  <w:style w:type="character" w:customStyle="1" w:styleId="57">
    <w:name w:val="待修改部分"/>
    <w:autoRedefine/>
    <w:qFormat/>
    <w:locked/>
    <w:uiPriority w:val="3"/>
    <w:rPr>
      <w:color w:val="FF0000"/>
    </w:rPr>
  </w:style>
  <w:style w:type="paragraph" w:customStyle="1" w:styleId="58">
    <w:name w:val="图题样式"/>
    <w:basedOn w:val="3"/>
    <w:next w:val="13"/>
    <w:link w:val="60"/>
    <w:autoRedefine/>
    <w:qFormat/>
    <w:locked/>
    <w:uiPriority w:val="4"/>
    <w:pPr>
      <w:widowControl w:val="0"/>
      <w:spacing w:after="100" w:afterLines="100" w:line="240" w:lineRule="auto"/>
      <w:jc w:val="center"/>
    </w:pPr>
    <w:rPr>
      <w:sz w:val="21"/>
    </w:rPr>
  </w:style>
  <w:style w:type="paragraph" w:customStyle="1" w:styleId="59">
    <w:name w:val="图片样式"/>
    <w:basedOn w:val="58"/>
    <w:next w:val="13"/>
    <w:link w:val="61"/>
    <w:qFormat/>
    <w:locked/>
    <w:uiPriority w:val="4"/>
    <w:pPr>
      <w:keepNext/>
      <w:spacing w:before="100" w:beforeLines="100" w:after="0" w:afterLines="0"/>
    </w:pPr>
  </w:style>
  <w:style w:type="character" w:customStyle="1" w:styleId="60">
    <w:name w:val="图题样式 字符"/>
    <w:basedOn w:val="55"/>
    <w:link w:val="58"/>
    <w:qFormat/>
    <w:uiPriority w:val="4"/>
    <w:rPr>
      <w:rFonts w:ascii="Arial" w:hAnsi="Arial" w:eastAsia="黑体" w:cs="Courier New"/>
      <w:kern w:val="2"/>
      <w:sz w:val="21"/>
      <w:szCs w:val="24"/>
    </w:rPr>
  </w:style>
  <w:style w:type="character" w:customStyle="1" w:styleId="61">
    <w:name w:val="图片样式 字符"/>
    <w:basedOn w:val="60"/>
    <w:link w:val="59"/>
    <w:autoRedefine/>
    <w:qFormat/>
    <w:uiPriority w:val="4"/>
    <w:rPr>
      <w:rFonts w:ascii="Arial" w:hAnsi="Arial" w:eastAsia="黑体" w:cs="Courier New"/>
      <w:kern w:val="2"/>
      <w:sz w:val="21"/>
      <w:szCs w:val="24"/>
    </w:rPr>
  </w:style>
  <w:style w:type="paragraph" w:customStyle="1" w:styleId="62">
    <w:name w:val="表题样式"/>
    <w:basedOn w:val="3"/>
    <w:next w:val="13"/>
    <w:link w:val="63"/>
    <w:autoRedefine/>
    <w:qFormat/>
    <w:locked/>
    <w:uiPriority w:val="4"/>
    <w:pPr>
      <w:keepNext/>
      <w:spacing w:before="100" w:beforeLines="100" w:line="240" w:lineRule="auto"/>
      <w:jc w:val="center"/>
    </w:pPr>
    <w:rPr>
      <w:sz w:val="21"/>
    </w:rPr>
  </w:style>
  <w:style w:type="character" w:customStyle="1" w:styleId="63">
    <w:name w:val="表题样式 字符"/>
    <w:basedOn w:val="56"/>
    <w:link w:val="62"/>
    <w:qFormat/>
    <w:uiPriority w:val="4"/>
    <w:rPr>
      <w:rFonts w:ascii="Arial" w:hAnsi="Arial" w:eastAsia="黑体" w:cs="Courier New"/>
      <w:kern w:val="2"/>
      <w:sz w:val="21"/>
      <w:szCs w:val="24"/>
    </w:rPr>
  </w:style>
  <w:style w:type="table" w:customStyle="1" w:styleId="64">
    <w:name w:val="Grid Table 5 Dark Accent 5"/>
    <w:basedOn w:val="24"/>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5"/>
      </w:tcPr>
    </w:tblStylePr>
    <w:tblStylePr w:type="band1Vert">
      <w:tcPr>
        <w:shd w:val="clear" w:color="auto" w:fill="B4C6E7" w:themeFill="accent5" w:themeFillTint="66"/>
      </w:tcPr>
    </w:tblStylePr>
    <w:tblStylePr w:type="band1Horz">
      <w:tcPr>
        <w:shd w:val="clear" w:color="auto" w:fill="B4C6E7" w:themeFill="accent5" w:themeFillTint="66"/>
      </w:tcPr>
    </w:tblStylePr>
  </w:style>
  <w:style w:type="table" w:customStyle="1" w:styleId="65">
    <w:name w:val="Plain Table 5"/>
    <w:basedOn w:val="24"/>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66">
    <w:name w:val="Plain Table 3"/>
    <w:basedOn w:val="24"/>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67">
    <w:name w:val="Plain Table 2"/>
    <w:basedOn w:val="24"/>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68">
    <w:name w:val="Grid Table 2"/>
    <w:basedOn w:val="24"/>
    <w:autoRedefine/>
    <w:qFormat/>
    <w:uiPriority w:val="47"/>
    <w:tblPr>
      <w:jc w:val="center"/>
      <w:tblBorders>
        <w:bottom w:val="single" w:color="000000" w:themeColor="text1" w:sz="4" w:space="0"/>
      </w:tblBorders>
    </w:tblPr>
    <w:trPr>
      <w:jc w:val="center"/>
    </w:trPr>
    <w:tcPr>
      <w:vAlign w:val="center"/>
    </w:tcPr>
    <w:tblStylePr w:type="firstRow">
      <w:pPr>
        <w:jc w:val="center"/>
      </w:pPr>
      <w:rPr>
        <w:b/>
        <w:bCs/>
      </w:rPr>
      <w:tcPr>
        <w:tcBorders>
          <w:top w:val="single" w:color="000000" w:themeColor="text1" w:sz="12" w:space="0"/>
          <w:bottom w:val="single" w:color="000000" w:themeColor="text1" w:sz="4" w:space="0"/>
          <w:insideH w:val="nil"/>
          <w:insideV w:val="nil"/>
        </w:tcBorders>
        <w:shd w:val="clear" w:color="auto" w:fill="FFFFFF" w:themeFill="background1"/>
      </w:tcPr>
    </w:tblStylePr>
    <w:tblStylePr w:type="lastRow">
      <w:rPr>
        <w:b w:val="0"/>
        <w:bCs/>
      </w:rPr>
      <w:tcPr>
        <w:tcBorders>
          <w:top w:val="nil"/>
          <w:left w:val="nil"/>
          <w:bottom w:val="single" w:color="000000" w:themeColor="text1" w:sz="12" w:space="0"/>
          <w:right w:val="nil"/>
          <w:insideH w:val="nil"/>
          <w:insideV w:val="nil"/>
          <w:tl2br w:val="nil"/>
          <w:tr2bl w:val="nil"/>
        </w:tcBorders>
        <w:shd w:val="clear" w:color="auto" w:fill="FFFFFF" w:themeFill="background1"/>
      </w:tcPr>
    </w:tblStylePr>
    <w:tblStylePr w:type="firstCol">
      <w:rPr>
        <w:b w:val="0"/>
        <w:bCs/>
      </w:rPr>
    </w:tblStylePr>
    <w:tblStylePr w:type="lastCol">
      <w:rPr>
        <w:b/>
        <w:bCs/>
      </w:rPr>
    </w:tblStylePr>
  </w:style>
  <w:style w:type="table" w:customStyle="1" w:styleId="69">
    <w:name w:val="Grid Table 2 Accent 4"/>
    <w:basedOn w:val="24"/>
    <w:qFormat/>
    <w:uiPriority w:val="47"/>
    <w:tblPr>
      <w:tblBorders>
        <w:top w:val="single" w:color="FFD965" w:themeColor="accent4" w:themeTint="99" w:sz="2" w:space="0"/>
        <w:bottom w:val="single" w:color="FFD965" w:themeColor="accent4" w:themeTint="99" w:sz="2" w:space="0"/>
        <w:insideH w:val="single" w:color="FFD965" w:themeColor="accent4" w:themeTint="99" w:sz="2" w:space="0"/>
        <w:insideV w:val="single" w:color="FFD965" w:themeColor="accent4" w:themeTint="99" w:sz="2" w:space="0"/>
      </w:tblBorders>
    </w:tblPr>
    <w:tblStylePr w:type="firstRow">
      <w:rPr>
        <w:b/>
        <w:bCs/>
      </w:rPr>
      <w:tcPr>
        <w:tcBorders>
          <w:top w:val="nil"/>
          <w:bottom w:val="single" w:color="FFD965" w:themeColor="accent4" w:themeTint="99" w:sz="12" w:space="0"/>
          <w:insideH w:val="nil"/>
          <w:insideV w:val="nil"/>
        </w:tcBorders>
        <w:shd w:val="clear" w:color="auto" w:fill="FFFFFF" w:themeFill="background1"/>
      </w:tcPr>
    </w:tblStylePr>
    <w:tblStylePr w:type="lastRow">
      <w:rPr>
        <w:b/>
        <w:bCs/>
      </w:rPr>
      <w:tcPr>
        <w:tcBorders>
          <w:top w:val="double" w:color="FFD965"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paragraph" w:customStyle="1" w:styleId="70">
    <w:name w:val="公式样式"/>
    <w:basedOn w:val="12"/>
    <w:next w:val="13"/>
    <w:link w:val="71"/>
    <w:qFormat/>
    <w:locked/>
    <w:uiPriority w:val="4"/>
    <w:pPr>
      <w:tabs>
        <w:tab w:val="center" w:pos="4678"/>
        <w:tab w:val="right" w:pos="9354"/>
      </w:tabs>
    </w:pPr>
    <w:rPr>
      <w:rFonts w:cstheme="minorBidi"/>
      <w:szCs w:val="22"/>
    </w:rPr>
  </w:style>
  <w:style w:type="character" w:customStyle="1" w:styleId="71">
    <w:name w:val="公式样式 字符"/>
    <w:basedOn w:val="26"/>
    <w:link w:val="70"/>
    <w:qFormat/>
    <w:uiPriority w:val="4"/>
    <w:rPr>
      <w:rFonts w:cstheme="minorBidi"/>
      <w:bCs/>
      <w:kern w:val="2"/>
      <w:sz w:val="24"/>
      <w:szCs w:val="22"/>
    </w:rPr>
  </w:style>
  <w:style w:type="paragraph" w:customStyle="1" w:styleId="72">
    <w:name w:val="引用文献著录"/>
    <w:basedOn w:val="12"/>
    <w:link w:val="74"/>
    <w:qFormat/>
    <w:locked/>
    <w:uiPriority w:val="4"/>
    <w:pPr>
      <w:widowControl w:val="0"/>
      <w:wordWrap w:val="0"/>
      <w:spacing w:line="240" w:lineRule="auto"/>
      <w:ind w:left="425" w:hanging="425"/>
    </w:pPr>
    <w:rPr>
      <w:sz w:val="21"/>
    </w:rPr>
  </w:style>
  <w:style w:type="paragraph" w:customStyle="1" w:styleId="73">
    <w:name w:val="说明文字"/>
    <w:basedOn w:val="12"/>
    <w:link w:val="75"/>
    <w:qFormat/>
    <w:locked/>
    <w:uiPriority w:val="15"/>
    <w:pPr>
      <w:pBdr>
        <w:top w:val="single" w:color="auto" w:sz="4" w:space="4"/>
        <w:left w:val="single" w:color="auto" w:sz="4" w:space="4"/>
        <w:bottom w:val="single" w:color="auto" w:sz="4" w:space="4"/>
        <w:right w:val="single" w:color="auto" w:sz="4" w:space="4"/>
      </w:pBdr>
      <w:shd w:val="clear" w:color="auto" w:fill="FEF2CC" w:themeFill="accent4" w:themeFillTint="33"/>
      <w:spacing w:line="240" w:lineRule="auto"/>
      <w:ind w:left="100" w:leftChars="100" w:right="100" w:rightChars="100"/>
      <w:jc w:val="left"/>
    </w:pPr>
    <w:rPr>
      <w:sz w:val="21"/>
    </w:rPr>
  </w:style>
  <w:style w:type="character" w:customStyle="1" w:styleId="74">
    <w:name w:val="引用文献著录 字符"/>
    <w:basedOn w:val="55"/>
    <w:link w:val="72"/>
    <w:qFormat/>
    <w:uiPriority w:val="4"/>
    <w:rPr>
      <w:rFonts w:cs="Courier New"/>
      <w:kern w:val="2"/>
      <w:sz w:val="21"/>
      <w:szCs w:val="24"/>
    </w:rPr>
  </w:style>
  <w:style w:type="character" w:customStyle="1" w:styleId="75">
    <w:name w:val="说明文字 字符"/>
    <w:basedOn w:val="55"/>
    <w:link w:val="73"/>
    <w:qFormat/>
    <w:uiPriority w:val="15"/>
    <w:rPr>
      <w:rFonts w:cs="Courier New"/>
      <w:kern w:val="2"/>
      <w:sz w:val="21"/>
      <w:szCs w:val="24"/>
      <w:shd w:val="clear" w:color="auto" w:fill="FEF2CC" w:themeFill="accent4" w:themeFillTint="33"/>
    </w:rPr>
  </w:style>
  <w:style w:type="paragraph" w:customStyle="1" w:styleId="76">
    <w:name w:val="目录索引加宽标题"/>
    <w:basedOn w:val="41"/>
    <w:next w:val="13"/>
    <w:qFormat/>
    <w:locked/>
    <w:uiPriority w:val="9"/>
    <w:rPr>
      <w:szCs w:val="30"/>
    </w:rPr>
  </w:style>
  <w:style w:type="paragraph" w:customStyle="1" w:styleId="77">
    <w:name w:val="封面表单样式"/>
    <w:basedOn w:val="3"/>
    <w:qFormat/>
    <w:locked/>
    <w:uiPriority w:val="9"/>
    <w:pPr>
      <w:jc w:val="center"/>
    </w:pPr>
    <w:rPr>
      <w:sz w:val="30"/>
    </w:rPr>
  </w:style>
  <w:style w:type="paragraph" w:styleId="78">
    <w:name w:val="List Paragraph"/>
    <w:basedOn w:val="1"/>
    <w:qFormat/>
    <w:uiPriority w:val="34"/>
    <w:pPr>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3.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header" Target="header5.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F:\&#23454;&#36341;&#19982;&#22521;&#20859;&#31185;\3.&#27605;&#19994;&#35774;&#35745;\&#27605;&#35774;&#26684;&#24335;&#27169;&#26495;\&#21335;&#20140;&#33322;&#31354;&#33322;&#22825;&#22823;&#23398;&#26412;&#31185;&#27605;&#19994;&#35774;&#35745;&#65288;&#35770;&#25991;&#65289;&#25776;&#20889;&#35268;&#33539;&#21644;&#21442;&#32771;&#27169;&#26495;\&#27605;&#19994;&#35774;&#35745;&#65288;&#35770;&#25991;&#65289;&#21442;&#32771;&#27169;&#26495;\&#21335;&#20140;&#33322;&#31354;&#33322;&#22825;&#22823;&#23398;&#27605;&#19994;&#35774;&#35745;&#65288;&#35770;&#25991;&#65289;&#26684;&#24335;&#27169;&#26495;-202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ed531a3c-2406-4a2f-9cce-dacfb1537bbe</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29C4565E</paraID>
      <start>24</start>
      <end>26</end>
      <status>modified</status>
      <modifiedWord>”“</modifiedWord>
      <trackRevisions>false</trackRevisions>
    </reviewItem>
    <reviewItem>
      <errorID>6fb1215f-be75-458a-b7fe-5858813e1011</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29C4565E</paraID>
      <start>30</start>
      <end>33</end>
      <status>unmodified</status>
      <modifiedWord/>
      <trackRevisions>false</trackRevisions>
    </reviewItem>
    <reviewItem>
      <errorID>acd4dec0-6d84-46f4-b05e-72274c34f273</errorID>
      <errorWord>等……</errorWord>
      <group>L1_Punc</group>
      <groupName>标点问题</groupName>
      <ability>L2_Punc</ability>
      <abilityName>标点符号检查</abilityName>
      <candidateList>
        <item>等。</item>
      </candidateList>
      <explain/>
      <paraID>37EF4CC5</paraID>
      <start>31</start>
      <end>33</end>
      <status>modified</status>
      <modifiedWord>等。</modifiedWord>
      <trackRevisions>false</trackRevisions>
    </reviewItem>
    <reviewItem>
      <errorID>2059614f-ca54-448b-a1d9-2042da9d7d24</errorID>
      <errorWord>做出</errorWord>
      <group>L1_Word</group>
      <groupName>字词问题</groupName>
      <ability>L2_Typo</ability>
      <abilityName>字词错误</abilityName>
      <candidateList>
        <item>作出</item>
      </candidateList>
      <explain/>
      <paraID>22873578</paraID>
      <start>15</start>
      <end>17</end>
      <status>modified</status>
      <modifiedWord>作出</modifiedWord>
      <trackRevisions>false</trackRevisions>
    </reviewItem>
    <reviewItem>
      <errorID>005d38a6-3bd5-4dcc-8af2-5dcf904d8812</errorID>
      <errorWord>目前在</errorWord>
      <group>L1_Word</group>
      <groupName>字词问题</groupName>
      <ability>L2_Typo</ability>
      <abilityName>字词错误</abilityName>
      <candidateList>
        <item>目前</item>
      </candidateList>
      <explain/>
      <paraID>6455AA60</paraID>
      <start>29</start>
      <end>31</end>
      <status>modified</status>
      <modifiedWord>目前</modifiedWord>
      <trackRevisions>false</trackRevisions>
    </reviewItem>
    <reviewItem>
      <errorID>bee52422-c864-4140-a68d-1a06d39b72a1</errorID>
      <errorWord>“.</errorWord>
      <group>L1_Punc</group>
      <groupName>标点问题</groupName>
      <ability>L2_Punc</ability>
      <abilityName>标点符号检查</abilityName>
      <candidateList>
        <item>“</item>
      </candidateList>
      <explain/>
      <paraID>6455AA60</paraID>
      <start>138</start>
      <end>139</end>
      <status>modified</status>
      <modifiedWord>“</modifiedWord>
      <trackRevisions>false</trackRevisions>
    </reviewItem>
    <reviewItem>
      <errorID>dae62d12-7e8c-4183-830f-715ed0052cc2</errorID>
      <errorWord>“.</errorWord>
      <group>L1_Punc</group>
      <groupName>标点问题</groupName>
      <ability>L2_Punc</ability>
      <abilityName>标点符号检查</abilityName>
      <candidateList>
        <item>“</item>
      </candidateList>
      <explain/>
      <paraID>6455AA60</paraID>
      <start>199</start>
      <end>200</end>
      <status>modified</status>
      <modifiedWord>“</modifiedWord>
      <trackRevisions>false</trackRevisions>
    </reviewItem>
    <reviewItem>
      <errorID>843cdfad-2782-4d4c-93df-80f052bd44cc</errorID>
      <errorWord>、…；</errorWord>
      <group>L1_Punc</group>
      <groupName>标点问题</groupName>
      <ability>L2_Punc</ability>
      <abilityName>标点符号检查</abilityName>
      <candidateList>
        <item>、</item>
      </candidateList>
      <explain/>
      <paraID>1CE485B1</paraID>
      <start>46</start>
      <end>49</end>
      <status>ignored</status>
      <modifiedWord/>
      <trackRevisions>false</trackRevisions>
    </reviewItem>
    <reviewItem>
      <errorID>b882e6b5-7aa2-473b-b16e-a4093f25ed34</errorID>
      <errorWord>、…；</errorWord>
      <group>L1_Punc</group>
      <groupName>标点问题</groupName>
      <ability>L2_Punc</ability>
      <abilityName>标点符号检查</abilityName>
      <candidateList>
        <item>、</item>
      </candidateList>
      <explain/>
      <paraID>1CE485B1</paraID>
      <start>91</start>
      <end>94</end>
      <status>ignored</status>
      <modifiedWord/>
      <trackRevisions>false</trackRevisions>
    </reviewItem>
    <reviewItem>
      <errorID>d5d0d0a6-ddca-46db-8068-7843d33b18d3</errorID>
      <errorWord>获</errorWord>
      <group>L1_Word</group>
      <groupName>字词问题</groupName>
      <ability>L2_Typo</ability>
      <abilityName>字词错误</abilityName>
      <candidateList>
        <item>获得</item>
      </candidateList>
      <explain>〈动〉取得；得到（多用于抽象事物）：～好评｜～宝贵的经验｜～显著的成绩。</explain>
      <paraID>68D9CEE5</paraID>
      <start>32</start>
      <end>33</end>
      <status>ignored</status>
      <modifiedWord/>
      <trackRevisions>false</trackRevisions>
    </reviewItem>
    <reviewItem>
      <errorID>646fd8b0-d10e-452a-b897-525d78d569cb</errorID>
      <errorWord>、以及</errorWord>
      <group>L1_Punc</group>
      <groupName>标点问题</groupName>
      <ability>L2_Punc</ability>
      <abilityName>标点符号检查</abilityName>
      <candidateList>
        <item>，以及</item>
      </candidateList>
      <explain>连接词前后不宜使用顿号，建议使用逗号。</explain>
      <paraID>1D0E2EA2</paraID>
      <start>15</start>
      <end>18</end>
      <status>modified</status>
      <modifiedWord>，以及</modifiedWord>
      <trackRevisions>false</trackRevisions>
    </reviewItem>
    <reviewItem>
      <errorID>024a7011-c1b6-41a7-b87c-4ceeaebb019e</errorID>
      <errorWord>、…，</errorWord>
      <group>L1_Punc</group>
      <groupName>标点问题</groupName>
      <ability>L2_Punc</ability>
      <abilityName>标点符号检查</abilityName>
      <candidateList>
        <item>、</item>
      </candidateList>
      <explain/>
      <paraID>6418D4BE</paraID>
      <start>74</start>
      <end>77</end>
      <status>ignored</status>
      <modifiedWord/>
      <trackRevisions>false</trackRevisions>
    </reviewItem>
    <reviewItem>
      <errorID>09cf3c56-f331-472f-bb65-cff3f8a2d647</errorID>
      <errorWord>注时</errorWord>
      <group>L1_Word</group>
      <groupName>字词问题</groupName>
      <ability>L2_Typo</ability>
      <abilityName>字词错误</abilityName>
      <candidateList>
        <item>注释</item>
      </candidateList>
      <explain/>
      <paraID>6418D4BE</paraID>
      <start>96</start>
      <end>98</end>
      <status>modified</status>
      <modifiedWord>注释</modifiedWord>
      <trackRevisions>false</trackRevisions>
    </reviewItem>
    <reviewItem>
      <errorID>fd71f76a-7884-43d9-86a6-00d1bd1e4239</errorID>
      <errorWord>（</errorWord>
      <group>L1_Punc</group>
      <groupName>标点问题</groupName>
      <ability>L2_Punc</ability>
      <abilityName>标点符号检查</abilityName>
      <candidateList/>
      <explain>同一形式括号套用。</explain>
      <paraID>69D6CEA4</paraID>
      <start>49</start>
      <end>50</end>
      <status>ignored</status>
      <modifiedWord/>
      <trackRevisions>false</trackRevisions>
    </reviewItem>
    <reviewItem>
      <errorID>95d719d6-0c02-4a38-b92e-ea1890a6e1cf</errorID>
      <errorWord>）</errorWord>
      <group>L1_Punc</group>
      <groupName>标点问题</groupName>
      <ability>L2_Punc</ability>
      <abilityName>标点符号检查</abilityName>
      <candidateList/>
      <explain>同一形式括号套用。</explain>
      <paraID>69D6CEA4</paraID>
      <start>53</start>
      <end>54</end>
      <status>ignored</status>
      <modifiedWord/>
      <trackRevisions>false</trackRevisions>
    </reviewItem>
    <reviewItem>
      <errorID>525ff425-dbd4-4925-a8c6-621c2828b9bf</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373BF6DB</paraID>
      <start>32</start>
      <end>34</end>
      <status>modified</status>
      <modifiedWord>”“</modifiedWord>
      <trackRevisions>false</trackRevisions>
    </reviewItem>
    <reviewItem>
      <errorID>69abaca1-5d76-4108-956d-2c26133f1997</errorID>
      <errorWord>-</errorWord>
      <group>L1_Format</group>
      <groupName>格式问题</groupName>
      <ability>L2_HalfPunc</ability>
      <abilityName>全半角检查</abilityName>
      <candidateList>
        <item>－</item>
      </candidateList>
      <explain>文本全半角错误。</explain>
      <paraID>373BF6DB</paraID>
      <start>34</start>
      <end>35</end>
      <status>unmodified</status>
      <modifiedWord/>
      <trackRevisions>false</trackRevisions>
    </reviewItem>
    <reviewItem>
      <errorID>c88f3ed1-1712-45c5-a6f4-1c315ec39b3d</errorID>
      <errorWord>精炼</errorWord>
      <group>L1_Word</group>
      <groupName>字词问题</groupName>
      <ability>L2_Typo</ability>
      <abilityName>字词错误</abilityName>
      <candidateList>
        <item>精练</item>
      </candidateList>
      <explain/>
      <paraID>7FFD17EA</paraID>
      <start>9</start>
      <end>11</end>
      <status>unmodified</status>
      <modifiedWord/>
      <trackRevisions>false</trackRevisions>
    </reviewItem>
    <reviewItem>
      <errorID>892082c2-bfbb-4f80-9101-1dcfb18f0fe9</errorID>
      <errorWord>(</errorWord>
      <group>L1_Format</group>
      <groupName>格式问题</groupName>
      <ability>L2_HalfPunc</ability>
      <abilityName>全半角检查</abilityName>
      <candidateList>
        <item>（</item>
      </candidateList>
      <explain>文本全半角错误。</explain>
      <paraID>476E5B78</paraID>
      <start>28</start>
      <end>29</end>
      <status>unmodified</status>
      <modifiedWord/>
      <trackRevisions>false</trackRevisions>
    </reviewItem>
    <reviewItem>
      <errorID>18bc6014-1be2-4b84-9609-d8aa3579dbe8</errorID>
      <errorWord>)</errorWord>
      <group>L1_Format</group>
      <groupName>格式问题</groupName>
      <ability>L2_HalfPunc</ability>
      <abilityName>全半角检查</abilityName>
      <candidateList>
        <item>）</item>
      </candidateList>
      <explain>文本全半角错误。</explain>
      <paraID>476E5B78</paraID>
      <start>30</start>
      <end>31</end>
      <status>unmodified</status>
      <modifiedWord/>
      <trackRevisions>false</trackRevisions>
    </reviewItem>
    <reviewItem>
      <errorID>854b04bc-e2c6-4c06-9b7a-263272922441</errorID>
      <errorWord>(</errorWord>
      <group>L1_Format</group>
      <groupName>格式问题</groupName>
      <ability>L2_HalfPunc</ability>
      <abilityName>全半角检查</abilityName>
      <candidateList>
        <item>（</item>
      </candidateList>
      <explain>文本全半角错误。</explain>
      <paraID>476E5B78</paraID>
      <start>32</start>
      <end>33</end>
      <status>unmodified</status>
      <modifiedWord/>
      <trackRevisions>false</trackRevisions>
    </reviewItem>
    <reviewItem>
      <errorID>b9c88393-0935-4748-8425-edc388098ad0</errorID>
      <errorWord>)</errorWord>
      <group>L1_Format</group>
      <groupName>格式问题</groupName>
      <ability>L2_HalfPunc</ability>
      <abilityName>全半角检查</abilityName>
      <candidateList>
        <item>）</item>
      </candidateList>
      <explain>文本全半角错误。</explain>
      <paraID>476E5B78</paraID>
      <start>34</start>
      <end>35</end>
      <status>unmodified</status>
      <modifiedWord/>
      <trackRevisions>false</trackRevisions>
    </reviewItem>
    <reviewItem>
      <errorID>673571af-ee3f-4171-933b-1f1608b1b728</errorID>
      <errorWord>(</errorWord>
      <group>L1_Format</group>
      <groupName>格式问题</groupName>
      <ability>L2_HalfPunc</ability>
      <abilityName>全半角检查</abilityName>
      <candidateList>
        <item>（</item>
      </candidateList>
      <explain>文本全半角错误。</explain>
      <paraID>476E5B78</paraID>
      <start>36</start>
      <end>37</end>
      <status>unmodified</status>
      <modifiedWord/>
      <trackRevisions>false</trackRevisions>
    </reviewItem>
    <reviewItem>
      <errorID>cc225978-959f-4b42-ac2b-094fd1756e97</errorID>
      <errorWord>)</errorWord>
      <group>L1_Format</group>
      <groupName>格式问题</groupName>
      <ability>L2_HalfPunc</ability>
      <abilityName>全半角检查</abilityName>
      <candidateList>
        <item>）</item>
      </candidateList>
      <explain>文本全半角错误。</explain>
      <paraID>476E5B78</paraID>
      <start>38</start>
      <end>39</end>
      <status>unmodified</status>
      <modifiedWord/>
      <trackRevisions>false</trackRevisions>
    </reviewItem>
    <reviewItem>
      <errorID>2799a742-5ca0-4a4f-aeda-0e26bb91d8bd</errorID>
      <errorWord>(</errorWord>
      <group>L1_Format</group>
      <groupName>格式问题</groupName>
      <ability>L2_HalfPunc</ability>
      <abilityName>全半角检查</abilityName>
      <candidateList>
        <item>（</item>
      </candidateList>
      <explain>文本全半角错误。</explain>
      <paraID>14A04DA7</paraID>
      <start>20</start>
      <end>21</end>
      <status>unmodified</status>
      <modifiedWord/>
      <trackRevisions>false</trackRevisions>
    </reviewItem>
    <reviewItem>
      <errorID>b9f1b071-b7f5-490c-9468-8aed2c3f19e0</errorID>
      <errorWord>)</errorWord>
      <group>L1_Format</group>
      <groupName>格式问题</groupName>
      <ability>L2_HalfPunc</ability>
      <abilityName>全半角检查</abilityName>
      <candidateList>
        <item>）</item>
      </candidateList>
      <explain>文本全半角错误。</explain>
      <paraID>14A04DA7</paraID>
      <start>22</start>
      <end>23</end>
      <status>unmodified</status>
      <modifiedWord/>
      <trackRevisions>false</trackRevisions>
    </reviewItem>
    <reviewItem>
      <errorID>bea3b2dc-ee72-475f-b3d2-327430f7e7cb</errorID>
      <errorWord>(</errorWord>
      <group>L1_Format</group>
      <groupName>格式问题</groupName>
      <ability>L2_HalfPunc</ability>
      <abilityName>全半角检查</abilityName>
      <candidateList>
        <item>（</item>
      </candidateList>
      <explain>文本全半角错误。</explain>
      <paraID>14A04DA7</paraID>
      <start>24</start>
      <end>25</end>
      <status>unmodified</status>
      <modifiedWord/>
      <trackRevisions>false</trackRevisions>
    </reviewItem>
    <reviewItem>
      <errorID>75c937e9-9ad4-47b9-9510-5ec1f8b277ff</errorID>
      <errorWord>)</errorWord>
      <group>L1_Format</group>
      <groupName>格式问题</groupName>
      <ability>L2_HalfPunc</ability>
      <abilityName>全半角检查</abilityName>
      <candidateList>
        <item>）</item>
      </candidateList>
      <explain>文本全半角错误。</explain>
      <paraID>14A04DA7</paraID>
      <start>26</start>
      <end>27</end>
      <status>unmodified</status>
      <modifiedWord/>
      <trackRevisions>false</trackRevisions>
    </reviewItem>
    <reviewItem>
      <errorID>08bd378c-23a5-4e45-a510-06ee8c53b2c7</errorID>
      <errorWord>(</errorWord>
      <group>L1_Format</group>
      <groupName>格式问题</groupName>
      <ability>L2_HalfPunc</ability>
      <abilityName>全半角检查</abilityName>
      <candidateList>
        <item>（</item>
      </candidateList>
      <explain>文本全半角错误。</explain>
      <paraID>14A04DA7</paraID>
      <start>28</start>
      <end>29</end>
      <status>unmodified</status>
      <modifiedWord/>
      <trackRevisions>false</trackRevisions>
    </reviewItem>
    <reviewItem>
      <errorID>6f9e9d0c-6424-44a5-96b3-bcdaf7b55a0e</errorID>
      <errorWord>)</errorWord>
      <group>L1_Format</group>
      <groupName>格式问题</groupName>
      <ability>L2_HalfPunc</ability>
      <abilityName>全半角检查</abilityName>
      <candidateList>
        <item>）</item>
      </candidateList>
      <explain>文本全半角错误。</explain>
      <paraID>14A04DA7</paraID>
      <start>30</start>
      <end>31</end>
      <status>unmodified</status>
      <modifiedWord/>
      <trackRevisions>false</trackRevisions>
    </reviewItem>
    <reviewItem>
      <errorID>3932adf0-855f-421a-a3da-ac716ddccef4</errorID>
      <errorWord>(a)</errorWord>
      <group>L1_Format</group>
      <groupName>格式问题</groupName>
      <ability>L2_Ordinal</ability>
      <abilityName>序号格式</abilityName>
      <candidateList>
        <item>（a）</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154061CF</paraID>
      <start>0</start>
      <end>3</end>
      <status>unmodified</status>
      <modifiedWord/>
      <trackRevisions>false</trackRevisions>
    </reviewItem>
    <reviewItem>
      <errorID>bc83fb8e-86b2-4a12-9cc6-3023b46f73c1</errorID>
      <errorWord>(</errorWord>
      <group>L1_Format</group>
      <groupName>格式问题</groupName>
      <ability>L2_HalfPunc</ability>
      <abilityName>全半角检查</abilityName>
      <candidateList>
        <item>（</item>
      </candidateList>
      <explain>文本全半角错误。</explain>
      <paraID>5B603DE6</paraID>
      <start>3</start>
      <end>4</end>
      <status>unmodified</status>
      <modifiedWord/>
      <trackRevisions>false</trackRevisions>
    </reviewItem>
    <reviewItem>
      <errorID>af42824b-fd0a-4abd-a777-cbae9498d3ab</errorID>
      <errorWord>)</errorWord>
      <group>L1_Format</group>
      <groupName>格式问题</groupName>
      <ability>L2_HalfPunc</ability>
      <abilityName>全半角检查</abilityName>
      <candidateList>
        <item>）</item>
      </candidateList>
      <explain>文本全半角错误。</explain>
      <paraID>5B603DE6</paraID>
      <start>8</start>
      <end>9</end>
      <status>unmodified</status>
      <modifiedWord/>
      <trackRevisions>false</trackRevisions>
    </reviewItem>
    <reviewItem>
      <errorID>9c4f574f-227e-4524-83b1-f581744c3383</errorID>
      <errorWord>(</errorWord>
      <group>L1_Format</group>
      <groupName>格式问题</groupName>
      <ability>L2_HalfPunc</ability>
      <abilityName>全半角检查</abilityName>
      <candidateList>
        <item>（</item>
      </candidateList>
      <explain>文本全半角错误。</explain>
      <paraID>4CCE40BF</paraID>
      <start>7</start>
      <end>8</end>
      <status>unmodified</status>
      <modifiedWord/>
      <trackRevisions>false</trackRevisions>
    </reviewItem>
    <reviewItem>
      <errorID>889733f8-3376-469f-b579-2fdced583696</errorID>
      <errorWord>)</errorWord>
      <group>L1_Format</group>
      <groupName>格式问题</groupName>
      <ability>L2_HalfPunc</ability>
      <abilityName>全半角检查</abilityName>
      <candidateList>
        <item>）</item>
      </candidateList>
      <explain>文本全半角错误。</explain>
      <paraID>4CCE40BF</paraID>
      <start>9</start>
      <end>10</end>
      <status>unmodified</status>
      <modifiedWord/>
      <trackRevisions>false</trackRevisions>
    </reviewItem>
    <reviewItem>
      <errorID>05486d19-c163-446b-8ffb-21f562e9a708</errorID>
      <errorWord>（</errorWord>
      <group>L1_Punc</group>
      <groupName>标点问题</groupName>
      <ability>L2_Punc</ability>
      <abilityName>标点符号检查</abilityName>
      <candidateList/>
      <explain>同一形式括号套用。</explain>
      <paraID>3F11452B</paraID>
      <start>49</start>
      <end>50</end>
      <status>unmodified</status>
      <modifiedWord/>
      <trackRevisions>false</trackRevisions>
    </reviewItem>
    <reviewItem>
      <errorID>89851283-df3e-4402-beb7-0ac6f9e2d885</errorID>
      <errorWord>）</errorWord>
      <group>L1_Punc</group>
      <groupName>标点问题</groupName>
      <ability>L2_Punc</ability>
      <abilityName>标点符号检查</abilityName>
      <candidateList/>
      <explain>同一形式括号套用。</explain>
      <paraID>3F11452B</paraID>
      <start>53</start>
      <end>54</end>
      <status>unmodified</status>
      <modifiedWord/>
      <trackRevisions>false</trackRevisions>
    </reviewItem>
    <reviewItem>
      <errorID>d4630717-fa34-4d96-abd6-2d8a4939424a</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325253F2</paraID>
      <start>32</start>
      <end>35</end>
      <status>unmodified</status>
      <modifiedWord/>
      <trackRevisions>false</trackRevisions>
    </reviewItem>
    <reviewItem>
      <errorID>f8fc4780-c09d-4ba7-b419-357add100170</errorID>
      <errorWord>-</errorWord>
      <group>L1_Format</group>
      <groupName>格式问题</groupName>
      <ability>L2_HalfPunc</ability>
      <abilityName>全半角检查</abilityName>
      <candidateList>
        <item>－</item>
      </candidateList>
      <explain>文本全半角错误。</explain>
      <paraID>325253F2</paraID>
      <start>35</start>
      <end>36</end>
      <status>unmodified</status>
      <modifiedWord/>
      <trackRevisions>false</trackRevisions>
    </reviewItem>
    <reviewItem>
      <errorID>b0950404-51ea-4c83-9fb8-15adf9cbb4af</errorID>
      <errorWord>、…，</errorWord>
      <group>L1_Punc</group>
      <groupName>标点问题</groupName>
      <ability>L2_Punc</ability>
      <abilityName>标点符号检查</abilityName>
      <candidateList>
        <item>、</item>
      </candidateList>
      <explain/>
      <paraID>7DFDE56A</paraID>
      <start>74</start>
      <end>77</end>
      <status>unmodified</status>
      <modifiedWord/>
      <trackRevisions>false</trackRevisions>
    </reviewItem>
    <reviewItem>
      <errorID>1fbb46d6-0bf1-41d9-8c51-7975d1a03fa8</errorID>
      <errorWord>注时</errorWord>
      <group>L1_Word</group>
      <groupName>字词问题</groupName>
      <ability>L2_Typo</ability>
      <abilityName>字词错误</abilityName>
      <candidateList>
        <item>注释</item>
      </candidateList>
      <explain/>
      <paraID>7DFDE56A</paraID>
      <start>96</start>
      <end>98</end>
      <status>modified</status>
      <modifiedWord>注释</modifiedWord>
      <trackRevisions>false</trackRevisions>
    </reviewItem>
    <reviewItem>
      <errorID>b9cbb8a8-02f9-41e3-99ee-67584518f30a</errorID>
      <errorWord>、…</errorWord>
      <group>L1_Punc</group>
      <groupName>标点问题</groupName>
      <ability>L2_Punc</ability>
      <abilityName>标点符号检查</abilityName>
      <candidateList>
        <item>、</item>
      </candidateList>
      <explain/>
      <paraID>19110482</paraID>
      <start>16</start>
      <end>18</end>
      <status>ignored</status>
      <modifiedWord/>
      <trackRevisions>false</trackRevisions>
    </reviewItem>
    <reviewItem>
      <errorID>3a5afcac-7900-4e9c-a8a7-96f147483cab</errorID>
      <errorWord>、…</errorWord>
      <group>L1_Punc</group>
      <groupName>标点问题</groupName>
      <ability>L2_Punc</ability>
      <abilityName>标点符号检查</abilityName>
      <candidateList>
        <item>、</item>
      </candidateList>
      <explain/>
      <paraID>1E411CBF</paraID>
      <start>16</start>
      <end>18</end>
      <status>ignored</status>
      <modifiedWord/>
      <trackRevisions>false</trackRevisions>
    </reviewItem>
    <reviewItem>
      <errorID>f766caf9-5f67-44b8-ac2a-d34debc28150</errorID>
      <errorWord>、…</errorWord>
      <group>L1_Punc</group>
      <groupName>标点问题</groupName>
      <ability>L2_Punc</ability>
      <abilityName>标点符号检查</abilityName>
      <candidateList>
        <item>、</item>
      </candidateList>
      <explain/>
      <paraID>2E9CC7EA</paraID>
      <start>22</start>
      <end>24</end>
      <status>ignored</status>
      <modifiedWord/>
      <trackRevisions>false</trackRevisions>
    </reviewItem>
    <reviewItem>
      <errorID>3cb143dd-381f-448c-920f-77c9058ed7ce</errorID>
      <errorWord>（2）、</errorWord>
      <group>L1_Punc</group>
      <groupName>标点问题</groupName>
      <ability>L2_Punc</ability>
      <abilityName>标点符号检查</abilityName>
      <candidateList>
        <item>（2）</item>
      </candidateList>
      <explain>根据国标GB/T 15834-2011《标点符号用法》中的4.5.3.3节，带括号的汉字数字或阿拉伯数字表次序时，后面通常不加顿号。如“（一）指导思想”“（二）行动指南”。</explain>
      <paraID>64D5A2B5</paraID>
      <start>9</start>
      <end>13</end>
      <status>ignored</status>
      <modifiedWord/>
      <trackRevisions>false</trackRevisions>
    </reviewItem>
    <reviewItem>
      <errorID>ab7c37d5-a823-4b04-b333-03587ada0ecb</errorID>
      <errorWord>（3）、</errorWord>
      <group>L1_Punc</group>
      <groupName>标点问题</groupName>
      <ability>L2_Punc</ability>
      <abilityName>标点符号检查</abilityName>
      <candidateList>
        <item>（3）</item>
      </candidateList>
      <explain>根据国标GB/T 15834-2011《标点符号用法》中的4.5.3.3节，带括号的汉字数字或阿拉伯数字表次序时，后面通常不加顿号。如“（一）指导思想”“（二）行动指南”。</explain>
      <paraID>64D5A2B5</paraID>
      <start>13</start>
      <end>17</end>
      <status>ignored</status>
      <modifiedWord/>
      <trackRevisions>false</trackRevisions>
    </reviewItem>
    <reviewItem>
      <errorID>62e44cbc-8c21-4620-90e4-288b61f721db</errorID>
      <errorWord>包含到</errorWord>
      <group>L1_Word</group>
      <groupName>字词问题</groupName>
      <ability>L2_Typo</ability>
      <abilityName>字词错误</abilityName>
      <candidateList>
        <item>包含</item>
      </candidateList>
      <explain>〈动〉里边含有：这句话～好几层意思。</explain>
      <paraID>602DFCEA</paraID>
      <start>26</start>
      <end>28</end>
      <status>modified</status>
      <modifiedWord>包含</modifiedWord>
      <trackRevisions>false</trackRevisions>
    </reviewItem>
    <reviewItem>
      <errorID>7060cceb-83de-4e65-bd16-31b25b332f97</errorID>
      <errorWord>康熙字典</errorWord>
      <group>L1_Knowledge</group>
      <groupName>知识性问题</groupName>
      <ability>L2_Knowledge</ability>
      <abilityName>其他知识</abilityName>
      <candidateList>
        <item>《康熙字典》</item>
      </candidateList>
      <explain/>
      <paraID>7C636830</paraID>
      <start>0</start>
      <end>4</end>
      <status>ignored</status>
      <modifiedWord/>
      <trackRevisions>false</trackRevisions>
    </reviewItem>
    <reviewItem>
      <errorID>f8e71d39-342d-48f1-80cd-7a9f617b101a</errorID>
      <errorWord>已集上</errorWord>
      <group>L1_Word</group>
      <groupName>字词问题</groupName>
      <ability>L2_Typo</ability>
      <abilityName>字词错误</abilityName>
      <candidateList>
        <item>巳集上</item>
      </candidateList>
      <explain/>
      <paraID>7C636830</paraID>
      <start>6</start>
      <end>9</end>
      <status>modified</status>
      <modifiedWord>巳集上</modifiedWord>
      <trackRevisions>false</trackRevisions>
    </reviewItem>
    <reviewItem>
      <errorID>0fb9204e-cab0-4a15-9b4e-cf713ac46511</errorID>
      <errorWord>.</errorWord>
      <group>L1_Format</group>
      <groupName>格式问题</groupName>
      <ability>L2_HalfPunc</ability>
      <abilityName>全半角检查</abilityName>
      <candidateList>
        <item>。</item>
      </candidateList>
      <explain>文本全半角错误。</explain>
      <paraID>364B1498</paraID>
      <start>72</start>
      <end>73</end>
      <status>ignored</status>
      <modifiedWord/>
      <trackRevisions>false</trackRevisions>
    </reviewItem>
    <reviewItem>
      <errorID>469043f8-800a-48d8-af62-9acd3c1bedfe</errorID>
      <errorWord>.</errorWord>
      <group>L1_Format</group>
      <groupName>格式问题</groupName>
      <ability>L2_HalfPunc</ability>
      <abilityName>全半角检查</abilityName>
      <candidateList>
        <item>。</item>
      </candidateList>
      <explain>文本全半角错误。</explain>
      <paraID>20FAE741</paraID>
      <start>72</start>
      <end>73</end>
      <status>ignored</status>
      <modifiedWord/>
      <trackRevisions>false</trackRevisions>
    </reviewItem>
    <reviewItem>
      <errorID>df12c2b9-eeb1-4160-8c70-3d1184011a0f</errorID>
      <errorWord>.</errorWord>
      <group>L1_Format</group>
      <groupName>格式问题</groupName>
      <ability>L2_HalfPunc</ability>
      <abilityName>全半角检查</abilityName>
      <candidateList>
        <item>。</item>
      </candidateList>
      <explain>文本全半角错误。</explain>
      <paraID>62197224</paraID>
      <start>59</start>
      <end>60</end>
      <status>ignored</status>
      <modifiedWord/>
      <trackRevisions>false</trackRevisions>
    </reviewItem>
    <reviewItem>
      <errorID>27363d4f-cec0-4fa0-8b63-4f425cdcfe73</errorID>
      <errorWord>,</errorWord>
      <group>L1_Format</group>
      <groupName>格式问题</groupName>
      <ability>L2_HalfPunc</ability>
      <abilityName>全半角检查</abilityName>
      <candidateList>
        <item>，</item>
      </candidateList>
      <explain>文本全半角错误。</explain>
      <paraID>16FE7B53</paraID>
      <start>8</start>
      <end>9</end>
      <status>unmodified</status>
      <modifiedWord/>
      <trackRevisions>false</trackRevisions>
    </reviewItem>
    <reviewItem>
      <errorID>fdf4f904-0eb7-4ed2-b9d1-8424b5ec67c8</errorID>
      <errorWord>,</errorWord>
      <group>L1_Format</group>
      <groupName>格式问题</groupName>
      <ability>L2_HalfPunc</ability>
      <abilityName>全半角检查</abilityName>
      <candidateList>
        <item>，</item>
      </candidateList>
      <explain>文本全半角错误。</explain>
      <paraID>16FE7B53</paraID>
      <start>12</start>
      <end>13</end>
      <status>unmodified</status>
      <modifiedWord/>
      <trackRevisions>false</trackRevisions>
    </reviewItem>
    <reviewItem>
      <errorID>96d7c05a-bbb3-4ea1-8e31-21d221f5ca1d</errorID>
      <errorWord>.</errorWord>
      <group>L1_Format</group>
      <groupName>格式问题</groupName>
      <ability>L2_HalfPunc</ability>
      <abilityName>全半角检查</abilityName>
      <candidateList>
        <item>。</item>
      </candidateList>
      <explain>文本全半角错误。</explain>
      <paraID>16FE7B53</paraID>
      <start>15</start>
      <end>16</end>
      <status>unmodified</status>
      <modifiedWord/>
      <trackRevisions>false</trackRevisions>
    </reviewItem>
    <reviewItem>
      <errorID>ffacee71-65ba-4a08-8d4b-6ffb0eb38794</errorID>
      <errorWord>:</errorWord>
      <group>L1_Format</group>
      <groupName>格式问题</groupName>
      <ability>L2_HalfPunc</ability>
      <abilityName>全半角检查</abilityName>
      <candidateList>
        <item>：</item>
      </candidateList>
      <explain>文本全半角错误。</explain>
      <paraID>16FE7B53</paraID>
      <start>33</start>
      <end>34</end>
      <status>ignored</status>
      <modifiedWord/>
      <trackRevisions>false</trackRevisions>
    </reviewItem>
    <reviewItem>
      <errorID>8a84828e-cde9-4c75-bebf-8dbcfe57f7c7</errorID>
      <errorWord>.</errorWord>
      <group>L1_Format</group>
      <groupName>格式问题</groupName>
      <ability>L2_HalfPunc</ability>
      <abilityName>全半角检查</abilityName>
      <candidateList>
        <item>。</item>
      </candidateList>
      <explain>文本全半角错误。</explain>
      <paraID>7D79A97D</paraID>
      <start>7</start>
      <end>8</end>
      <status>ignored</status>
      <modifiedWord/>
      <trackRevisions>false</trackRevisions>
    </reviewItem>
    <reviewItem>
      <errorID>40a17dbe-cc90-44f7-80bb-f8d1b85fa8b4</errorID>
      <errorWord>:</errorWord>
      <group>L1_Format</group>
      <groupName>格式问题</groupName>
      <ability>L2_HalfPunc</ability>
      <abilityName>全半角检查</abilityName>
      <candidateList>
        <item>：</item>
      </candidateList>
      <explain>文本全半角错误。</explain>
      <paraID>7D79A97D</paraID>
      <start>27</start>
      <end>28</end>
      <status>unmodified</status>
      <modifiedWord/>
      <trackRevisions>false</trackRevisions>
    </reviewItem>
    <reviewItem>
      <errorID>ee9026ec-92bc-456d-8cd2-94166adef3be</errorID>
      <errorWord>,</errorWord>
      <group>L1_Format</group>
      <groupName>格式问题</groupName>
      <ability>L2_HalfPunc</ability>
      <abilityName>全半角检查</abilityName>
      <candidateList>
        <item>，</item>
      </candidateList>
      <explain>文本全半角错误。</explain>
      <paraID>7D79A97D</paraID>
      <start>33</start>
      <end>34</end>
      <status>unmodified</status>
      <modifiedWord/>
      <trackRevisions>false</trackRevisions>
    </reviewItem>
    <reviewItem>
      <errorID>d351c299-5777-44c4-85cc-fbcaa68d85ed</errorID>
      <errorWord>:</errorWord>
      <group>L1_Format</group>
      <groupName>格式问题</groupName>
      <ability>L2_HalfPunc</ability>
      <abilityName>全半角检查</abilityName>
      <candidateList>
        <item>：</item>
      </candidateList>
      <explain>文本全半角错误。</explain>
      <paraID>7D79A97D</paraID>
      <start>37</start>
      <end>38</end>
      <status>unmodified</status>
      <modifiedWord/>
      <trackRevisions>false</trackRevisions>
    </reviewItem>
    <reviewItem>
      <errorID>f54d6d27-1560-4bfb-8fb2-0a2f520ed713</errorID>
      <errorWord>.</errorWord>
      <group>L1_Format</group>
      <groupName>格式问题</groupName>
      <ability>L2_HalfPunc</ability>
      <abilityName>全半角检查</abilityName>
      <candidateList>
        <item>。</item>
      </candidateList>
      <explain>文本全半角错误。</explain>
      <paraID>7D79A97D</paraID>
      <start>43</start>
      <end>44</end>
      <status>unmodified</status>
      <modifiedWord/>
      <trackRevisions>false</trackRevisions>
    </reviewItem>
    <reviewItem>
      <errorID>393955be-c0fd-4864-bdaa-7e8cc8a9fc04</errorID>
      <errorWord>.</errorWord>
      <group>L1_Format</group>
      <groupName>格式问题</groupName>
      <ability>L2_HalfPunc</ability>
      <abilityName>全半角检查</abilityName>
      <candidateList>
        <item>。</item>
      </candidateList>
      <explain>文本全半角错误。</explain>
      <paraID>1AB2F9BB</paraID>
      <start>57</start>
      <end>58</end>
      <status>unmodified</status>
      <modifiedWord/>
      <trackRevisions>false</trackRevisions>
    </reviewItem>
    <reviewItem>
      <errorID>3a2ba596-811c-4b36-bcb0-840009dc5ba3</errorID>
      <errorWord>.</errorWord>
      <group>L1_Format</group>
      <groupName>格式问题</groupName>
      <ability>L2_HalfPunc</ability>
      <abilityName>全半角检查</abilityName>
      <candidateList>
        <item>。</item>
      </candidateList>
      <explain>文本全半角错误。</explain>
      <paraID> FD35865</paraID>
      <start>58</start>
      <end>59</end>
      <status>unmodified</status>
      <modifiedWord/>
      <trackRevisions>false</trackRevisions>
    </reviewItem>
    <reviewItem>
      <errorID>059a4d0f-c5bf-482f-95c1-b9e4b071ce2c</errorID>
      <errorWord>.</errorWord>
      <group>L1_Format</group>
      <groupName>格式问题</groupName>
      <ability>L2_HalfPunc</ability>
      <abilityName>全半角检查</abilityName>
      <candidateList>
        <item>。</item>
      </candidateList>
      <explain>文本全半角错误。</explain>
      <paraID>23516406</paraID>
      <start>3</start>
      <end>4</end>
      <status>unmodified</status>
      <modifiedWord/>
      <trackRevisions>false</trackRevisions>
    </reviewItem>
    <reviewItem>
      <errorID>c7f6acd0-f098-4ff4-b14b-7f0496e86269</errorID>
      <errorWord>:</errorWord>
      <group>L1_Format</group>
      <groupName>格式问题</groupName>
      <ability>L2_HalfPunc</ability>
      <abilityName>全半角检查</abilityName>
      <candidateList>
        <item>：</item>
      </candidateList>
      <explain>文本全半角错误。</explain>
      <paraID>23516406</paraID>
      <start>26</start>
      <end>27</end>
      <status>unmodified</status>
      <modifiedWord/>
      <trackRevisions>false</trackRevisions>
    </reviewItem>
    <reviewItem>
      <errorID>82061339-6253-485b-87af-e9e79325045a</errorID>
      <errorWord>.</errorWord>
      <group>L1_Format</group>
      <groupName>格式问题</groupName>
      <ability>L2_HalfPunc</ability>
      <abilityName>全半角检查</abilityName>
      <candidateList>
        <item>。</item>
      </candidateList>
      <explain>文本全半角错误。</explain>
      <paraID> A334286</paraID>
      <start>14</start>
      <end>15</end>
      <status>unmodified</status>
      <modifiedWord/>
      <trackRevisions>false</trackRevisions>
    </reviewItem>
    <reviewItem>
      <errorID>b4cf8919-767f-4ded-be30-75d7f31ae26d</errorID>
      <errorWord>:</errorWord>
      <group>L1_Format</group>
      <groupName>格式问题</groupName>
      <ability>L2_HalfPunc</ability>
      <abilityName>全半角检查</abilityName>
      <candidateList>
        <item>：</item>
      </candidateList>
      <explain>文本全半角错误。</explain>
      <paraID> A334286</paraID>
      <start>35</start>
      <end>36</end>
      <status>unmodified</status>
      <modifiedWord/>
      <trackRevisions>false</trackRevisions>
    </reviewItem>
    <reviewItem>
      <errorID>11305ee2-2c83-4717-b005-707772776a59</errorID>
      <errorWord>.</errorWord>
      <group>L1_Format</group>
      <groupName>格式问题</groupName>
      <ability>L2_HalfPunc</ability>
      <abilityName>全半角检查</abilityName>
      <candidateList>
        <item>。</item>
      </candidateList>
      <explain>文本全半角错误。</explain>
      <paraID>3981D08F</paraID>
      <start>58</start>
      <end>59</end>
      <status>unmodified</status>
      <modifiedWord/>
      <trackRevisions>false</trackRevisions>
    </reviewItem>
    <reviewItem>
      <errorID>663084d1-98b7-48e2-b360-b05d6b869e6a</errorID>
      <errorWord>.</errorWord>
      <group>L1_Format</group>
      <groupName>格式问题</groupName>
      <ability>L2_HalfPunc</ability>
      <abilityName>全半角检查</abilityName>
      <candidateList>
        <item>。</item>
      </candidateList>
      <explain>文本全半角错误。</explain>
      <paraID>507929D6</paraID>
      <start>15</start>
      <end>16</end>
      <status>unmodified</status>
      <modifiedWord/>
      <trackRevisions>false</trackRevisions>
    </reviewItem>
    <reviewItem>
      <errorID>63ab521c-95b8-4336-b9be-4a1fb4ac5254</errorID>
      <errorWord>:</errorWord>
      <group>L1_Format</group>
      <groupName>格式问题</groupName>
      <ability>L2_HalfPunc</ability>
      <abilityName>全半角检查</abilityName>
      <candidateList>
        <item>：</item>
      </candidateList>
      <explain>文本全半角错误。</explain>
      <paraID>507929D6</paraID>
      <start>21</start>
      <end>22</end>
      <status>unmodified</status>
      <modifiedWord/>
      <trackRevisions>false</trackRevisions>
    </reviewItem>
    <reviewItem>
      <errorID>3029872d-e12c-4fed-a249-7ff62efaefaf</errorID>
      <errorWord>:</errorWord>
      <group>L1_Format</group>
      <groupName>格式问题</groupName>
      <ability>L2_HalfPunc</ability>
      <abilityName>全半角检查</abilityName>
      <candidateList>
        <item>：</item>
      </candidateList>
      <explain>文本全半角错误。</explain>
      <paraID>507929D6</paraID>
      <start>32</start>
      <end>33</end>
      <status>unmodified</status>
      <modifiedWord/>
      <trackRevisions>false</trackRevisions>
    </reviewItem>
    <reviewItem>
      <errorID>5bba469c-bf3c-4d61-9945-1b4d76e45ac2</errorID>
      <errorWord>.</errorWord>
      <group>L1_Format</group>
      <groupName>格式问题</groupName>
      <ability>L2_HalfPunc</ability>
      <abilityName>全半角检查</abilityName>
      <candidateList>
        <item>。</item>
      </candidateList>
      <explain>文本全半角错误。</explain>
      <paraID>465CA2CE</paraID>
      <start>14</start>
      <end>15</end>
      <status>unmodified</status>
      <modifiedWord/>
      <trackRevisions>false</trackRevisions>
    </reviewItem>
    <reviewItem>
      <errorID>7e9e9844-7fe8-4754-9f67-3a6da49d4e95</errorID>
      <errorWord>:</errorWord>
      <group>L1_Format</group>
      <groupName>格式问题</groupName>
      <ability>L2_HalfPunc</ability>
      <abilityName>全半角检查</abilityName>
      <candidateList>
        <item>：</item>
      </candidateList>
      <explain>文本全半角错误。</explain>
      <paraID>465CA2CE</paraID>
      <start>28</start>
      <end>29</end>
      <status>unmodified</status>
      <modifiedWord/>
      <trackRevisions>false</trackRevisions>
    </reviewItem>
    <reviewItem>
      <errorID>3de62751-4ade-4746-ad75-d39946eaead2</errorID>
      <errorWord>:</errorWord>
      <group>L1_Format</group>
      <groupName>格式问题</groupName>
      <ability>L2_HalfPunc</ability>
      <abilityName>全半角检查</abilityName>
      <candidateList>
        <item>：</item>
      </candidateList>
      <explain>文本全半角错误。</explain>
      <paraID>465CA2CE</paraID>
      <start>39</start>
      <end>40</end>
      <status>unmodified</status>
      <modifiedWord/>
      <trackRevisions>false</trackRevisions>
    </reviewItem>
    <reviewItem>
      <errorID>f6d05563-4593-4f5e-8789-ee4c38843724</errorID>
      <errorWord>.</errorWord>
      <group>L1_Format</group>
      <groupName>格式问题</groupName>
      <ability>L2_HalfPunc</ability>
      <abilityName>全半角检查</abilityName>
      <candidateList>
        <item>。</item>
      </candidateList>
      <explain>文本全半角错误。</explain>
      <paraID> 68ACDB3</paraID>
      <start>14</start>
      <end>15</end>
      <status>unmodified</status>
      <modifiedWord/>
      <trackRevisions>false</trackRevisions>
    </reviewItem>
    <reviewItem>
      <errorID>6fe05652-c63d-40b2-87af-db0ffdb93f3b</errorID>
      <errorWord>.</errorWord>
      <group>L1_Format</group>
      <groupName>格式问题</groupName>
      <ability>L2_HalfPunc</ability>
      <abilityName>全半角检查</abilityName>
      <candidateList>
        <item>。</item>
      </candidateList>
      <explain>文本全半角错误。</explain>
      <paraID> 68ACDB3</paraID>
      <start>39</start>
      <end>40</end>
      <status>unmodified</status>
      <modifiedWord/>
      <trackRevisions>false</trackRevisions>
    </reviewItem>
    <reviewItem>
      <errorID>988f3edf-3842-4efb-924b-dd8e91be26cf</errorID>
      <errorWord>.</errorWord>
      <group>L1_Format</group>
      <groupName>格式问题</groupName>
      <ability>L2_HalfPunc</ability>
      <abilityName>全半角检查</abilityName>
      <candidateList>
        <item>。</item>
      </candidateList>
      <explain>文本全半角错误。</explain>
      <paraID> 68ACDB3</paraID>
      <start>45</start>
      <end>46</end>
      <status>unmodified</status>
      <modifiedWord/>
      <trackRevisions>false</trackRevisions>
    </reviewItem>
    <reviewItem>
      <errorID>58c5c4bc-0c9d-487b-add3-f926892f7dfc</errorID>
      <errorWord>.</errorWord>
      <group>L1_Format</group>
      <groupName>格式问题</groupName>
      <ability>L2_HalfPunc</ability>
      <abilityName>全半角检查</abilityName>
      <candidateList>
        <item>。</item>
      </candidateList>
      <explain>文本全半角错误。</explain>
      <paraID> 68ACDB3</paraID>
      <start>50</start>
      <end>51</end>
      <status>unmodified</status>
      <modifiedWord/>
      <trackRevisions>false</trackRevisions>
    </reviewItem>
    <reviewItem>
      <errorID>dca4ac7d-ebab-4587-a185-9715bcd03f23</errorID>
      <errorWord>:</errorWord>
      <group>L1_Format</group>
      <groupName>格式问题</groupName>
      <ability>L2_HalfPunc</ability>
      <abilityName>全半角检查</abilityName>
      <candidateList>
        <item>：</item>
      </candidateList>
      <explain>文本全半角错误。</explain>
      <paraID> 68ACDB3</paraID>
      <start>55</start>
      <end>56</end>
      <status>unmodified</status>
      <modifiedWord/>
      <trackRevisions>false</trackRevisions>
    </reviewItem>
    <reviewItem>
      <errorID>95175030-e866-4162-a311-6d99754a9e81</errorID>
      <errorWord>,</errorWord>
      <group>L1_Format</group>
      <groupName>格式问题</groupName>
      <ability>L2_HalfPunc</ability>
      <abilityName>全半角检查</abilityName>
      <candidateList>
        <item>，</item>
      </candidateList>
      <explain>文本全半角错误。</explain>
      <paraID> 68ACDB3</paraID>
      <start>60</start>
      <end>61</end>
      <status>unmodified</status>
      <modifiedWord/>
      <trackRevisions>false</trackRevisions>
    </reviewItem>
    <reviewItem>
      <errorID>8b051670-64e4-417c-932a-1143b139ec87</errorID>
      <errorWord>:</errorWord>
      <group>L1_Format</group>
      <groupName>格式问题</groupName>
      <ability>L2_HalfPunc</ability>
      <abilityName>全半角检查</abilityName>
      <candidateList>
        <item>：</item>
      </candidateList>
      <explain>文本全半角错误。</explain>
      <paraID> 68ACDB3</paraID>
      <start>65</start>
      <end>66</end>
      <status>unmodified</status>
      <modifiedWord/>
      <trackRevisions>false</trackRevisions>
    </reviewItem>
    <reviewItem>
      <errorID>f8c6ecb0-c856-44e6-8d40-1c7f791c949a</errorID>
      <errorWord>.</errorWord>
      <group>L1_Format</group>
      <groupName>格式问题</groupName>
      <ability>L2_HalfPunc</ability>
      <abilityName>全半角检查</abilityName>
      <candidateList>
        <item>。</item>
      </candidateList>
      <explain>文本全半角错误。</explain>
      <paraID> 68ACDB3</paraID>
      <start>74</start>
      <end>75</end>
      <status>unmodified</status>
      <modifiedWord/>
      <trackRevisions>false</trackRevisions>
    </reviewItem>
    <reviewItem>
      <errorID>d38b8b3a-d4b0-4250-8f2b-22acd94ce205</errorID>
      <errorWord>.</errorWord>
      <group>L1_Format</group>
      <groupName>格式问题</groupName>
      <ability>L2_HalfPunc</ability>
      <abilityName>全半角检查</abilityName>
      <candidateList>
        <item>。</item>
      </candidateList>
      <explain>文本全半角错误。</explain>
      <paraID>5F9A3656</paraID>
      <start>14</start>
      <end>15</end>
      <status>unmodified</status>
      <modifiedWord/>
      <trackRevisions>false</trackRevisions>
    </reviewItem>
    <reviewItem>
      <errorID>38d16581-2efb-483d-9eef-ba7bddf16a76</errorID>
      <errorWord>.//</errorWord>
      <group>L1_Punc</group>
      <groupName>标点问题</groupName>
      <ability>L2_Punc</ability>
      <abilityName>标点符号检查</abilityName>
      <candidateList>
        <item>.</item>
      </candidateList>
      <explain/>
      <paraID>5F9A3656</paraID>
      <start>33</start>
      <end>36</end>
      <status>unmodified</status>
      <modifiedWord/>
      <trackRevisions>false</trackRevisions>
    </reviewItem>
    <reviewItem>
      <errorID>ed8be80c-0b13-46f9-a2f3-92c5af7b4641</errorID>
      <errorWord>.</errorWord>
      <group>L1_Format</group>
      <groupName>格式问题</groupName>
      <ability>L2_HalfPunc</ability>
      <abilityName>全半角检查</abilityName>
      <candidateList>
        <item>。</item>
      </candidateList>
      <explain>文本全半角错误。</explain>
      <paraID>5F9A3656</paraID>
      <start>43</start>
      <end>44</end>
      <status>unmodified</status>
      <modifiedWord/>
      <trackRevisions>false</trackRevisions>
    </reviewItem>
    <reviewItem>
      <errorID>8bbf44c2-27be-40ae-bcad-9c7faea18b0f</errorID>
      <errorWord>.</errorWord>
      <group>L1_Format</group>
      <groupName>格式问题</groupName>
      <ability>L2_HalfPunc</ability>
      <abilityName>全半角检查</abilityName>
      <candidateList>
        <item>。</item>
      </candidateList>
      <explain>文本全半角错误。</explain>
      <paraID>5F9A3656</paraID>
      <start>49</start>
      <end>50</end>
      <status>unmodified</status>
      <modifiedWord/>
      <trackRevisions>false</trackRevisions>
    </reviewItem>
    <reviewItem>
      <errorID>01f61065-19d6-4d4a-9eec-7144035fb76b</errorID>
      <errorWord>.</errorWord>
      <group>L1_Format</group>
      <groupName>格式问题</groupName>
      <ability>L2_HalfPunc</ability>
      <abilityName>全半角检查</abilityName>
      <candidateList>
        <item>。</item>
      </candidateList>
      <explain>文本全半角错误。</explain>
      <paraID>5F9A3656</paraID>
      <start>54</start>
      <end>55</end>
      <status>unmodified</status>
      <modifiedWord/>
      <trackRevisions>false</trackRevisions>
    </reviewItem>
    <reviewItem>
      <errorID>a3104d97-7240-4f2a-b1ee-0c41641e7333</errorID>
      <errorWord>:</errorWord>
      <group>L1_Format</group>
      <groupName>格式问题</groupName>
      <ability>L2_HalfPunc</ability>
      <abilityName>全半角检查</abilityName>
      <candidateList>
        <item>：</item>
      </candidateList>
      <explain>文本全半角错误。</explain>
      <paraID>5F9A3656</paraID>
      <start>59</start>
      <end>60</end>
      <status>unmodified</status>
      <modifiedWord/>
      <trackRevisions>false</trackRevisions>
    </reviewItem>
    <reviewItem>
      <errorID>9b4a5998-6d0e-4e4c-aa9d-fc08531688cd</errorID>
      <errorWord>,</errorWord>
      <group>L1_Format</group>
      <groupName>格式问题</groupName>
      <ability>L2_HalfPunc</ability>
      <abilityName>全半角检查</abilityName>
      <candidateList>
        <item>，</item>
      </candidateList>
      <explain>文本全半角错误。</explain>
      <paraID>5F9A3656</paraID>
      <start>64</start>
      <end>65</end>
      <status>unmodified</status>
      <modifiedWord/>
      <trackRevisions>false</trackRevisions>
    </reviewItem>
    <reviewItem>
      <errorID>dc581a27-406c-44be-9209-9a925a5536d1</errorID>
      <errorWord>:</errorWord>
      <group>L1_Format</group>
      <groupName>格式问题</groupName>
      <ability>L2_HalfPunc</ability>
      <abilityName>全半角检查</abilityName>
      <candidateList>
        <item>：</item>
      </candidateList>
      <explain>文本全半角错误。</explain>
      <paraID>5F9A3656</paraID>
      <start>69</start>
      <end>70</end>
      <status>unmodified</status>
      <modifiedWord/>
      <trackRevisions>false</trackRevisions>
    </reviewItem>
    <reviewItem>
      <errorID>9a5ef6b5-0df0-4ee3-ab00-71690141e163</errorID>
      <errorWord>.</errorWord>
      <group>L1_Format</group>
      <groupName>格式问题</groupName>
      <ability>L2_HalfPunc</ability>
      <abilityName>全半角检查</abilityName>
      <candidateList>
        <item>。</item>
      </candidateList>
      <explain>文本全半角错误。</explain>
      <paraID>5F9A3656</paraID>
      <start>94</start>
      <end>95</end>
      <status>unmodified</status>
      <modifiedWord/>
      <trackRevisions>false</trackRevisions>
    </reviewItem>
    <reviewItem>
      <errorID>18a19232-e5b9-4d9e-a67c-a0dd9f491958</errorID>
      <errorWord>.</errorWord>
      <group>L1_Format</group>
      <groupName>格式问题</groupName>
      <ability>L2_HalfPunc</ability>
      <abilityName>全半角检查</abilityName>
      <candidateList>
        <item>。</item>
      </candidateList>
      <explain>文本全半角错误。</explain>
      <paraID>132E6094</paraID>
      <start>3</start>
      <end>4</end>
      <status>unmodified</status>
      <modifiedWord/>
      <trackRevisions>false</trackRevisions>
    </reviewItem>
    <reviewItem>
      <errorID>a4b10fe1-7078-4a58-8e54-326753f5c512</errorID>
      <errorWord>.</errorWord>
      <group>L1_Format</group>
      <groupName>格式问题</groupName>
      <ability>L2_HalfPunc</ability>
      <abilityName>全半角检查</abilityName>
      <candidateList>
        <item>。</item>
      </candidateList>
      <explain>文本全半角错误。</explain>
      <paraID>132E6094</paraID>
      <start>19</start>
      <end>20</end>
      <status>unmodified</status>
      <modifiedWord/>
      <trackRevisions>false</trackRevisions>
    </reviewItem>
    <reviewItem>
      <errorID>72b1702c-cd6c-4735-8c58-8fa98f6f4c6d</errorID>
      <errorWord>.</errorWord>
      <group>L1_Format</group>
      <groupName>格式问题</groupName>
      <ability>L2_HalfPunc</ability>
      <abilityName>全半角检查</abilityName>
      <candidateList>
        <item>。</item>
      </candidateList>
      <explain>文本全半角错误。</explain>
      <paraID>132E6094</paraID>
      <start>27</start>
      <end>28</end>
      <status>unmodified</status>
      <modifiedWord/>
      <trackRevisions>false</trackRevisions>
    </reviewItem>
    <reviewItem>
      <errorID>8a7aba3c-19ce-4276-a455-13411a0e4745</errorID>
      <errorWord>:</errorWord>
      <group>L1_Format</group>
      <groupName>格式问题</groupName>
      <ability>L2_HalfPunc</ability>
      <abilityName>全半角检查</abilityName>
      <candidateList>
        <item>：</item>
      </candidateList>
      <explain>文本全半角错误。</explain>
      <paraID>132E6094</paraID>
      <start>31</start>
      <end>32</end>
      <status>unmodified</status>
      <modifiedWord/>
      <trackRevisions>false</trackRevisions>
    </reviewItem>
    <reviewItem>
      <errorID>6378471c-2333-4161-8d27-d64df7624b1f</errorID>
      <errorWord>,</errorWord>
      <group>L1_Format</group>
      <groupName>格式问题</groupName>
      <ability>L2_HalfPunc</ability>
      <abilityName>全半角检查</abilityName>
      <candidateList>
        <item>，</item>
      </candidateList>
      <explain>文本全半角错误。</explain>
      <paraID>132E6094</paraID>
      <start>40</start>
      <end>41</end>
      <status>unmodified</status>
      <modifiedWord/>
      <trackRevisions>false</trackRevisions>
    </reviewItem>
    <reviewItem>
      <errorID>d72a8752-d3d4-4f56-820a-003efa544a70</errorID>
      <errorWord>乞致任第一</errorWord>
      <group>L1_Word</group>
      <groupName>字词问题</groupName>
      <ability>L2_Typo</ability>
      <abilityName>字词错误</abilityName>
      <candidateList>
        <item>乞致仕第一</item>
      </candidateList>
      <explain/>
      <paraID>6C698E5D</paraID>
      <start>3</start>
      <end>8</end>
      <status>unmodified</status>
      <modifiedWord/>
      <trackRevisions>false</trackRevisions>
    </reviewItem>
    <reviewItem>
      <errorID>ba6c5502-fddc-45e7-8362-66200bf75348</errorID>
      <errorWord>:</errorWord>
      <group>L1_Format</group>
      <groupName>格式问题</groupName>
      <ability>L2_HalfPunc</ability>
      <abilityName>全半角检查</abilityName>
      <candidateList>
        <item>：</item>
      </candidateList>
      <explain>文本全半角错误。</explain>
      <paraID>6C698E5D</paraID>
      <start>18</start>
      <end>19</end>
      <status>unmodified</status>
      <modifiedWord/>
      <trackRevisions>false</trackRevisions>
    </reviewItem>
    <reviewItem>
      <errorID>e3328795-9c86-4642-b6ad-2d596a4a8b8c</errorID>
      <errorWord>.</errorWord>
      <group>L1_Format</group>
      <groupName>格式问题</groupName>
      <ability>L2_HalfPunc</ability>
      <abilityName>全半角检查</abilityName>
      <candidateList>
        <item>。</item>
      </candidateList>
      <explain>文本全半角错误。</explain>
      <paraID>6C698E5D</paraID>
      <start>22</start>
      <end>23</end>
      <status>unmodified</status>
      <modifiedWord/>
      <trackRevisions>false</trackRevisions>
    </reviewItem>
    <reviewItem>
      <errorID>f48619f4-eae5-47c2-bb4b-6ccab635a748</errorID>
      <errorWord>:</errorWord>
      <group>L1_Format</group>
      <groupName>格式问题</groupName>
      <ability>L2_HalfPunc</ability>
      <abilityName>全半角检查</abilityName>
      <candidateList>
        <item>：</item>
      </candidateList>
      <explain>文本全半角错误。</explain>
      <paraID>6C698E5D</paraID>
      <start>26</start>
      <end>27</end>
      <status>unmodified</status>
      <modifiedWord/>
      <trackRevisions>false</trackRevisions>
    </reviewItem>
    <reviewItem>
      <errorID>4200fbaa-5276-44e3-813c-4a2e5cba71e5</errorID>
      <errorWord>,</errorWord>
      <group>L1_Format</group>
      <groupName>格式问题</groupName>
      <ability>L2_HalfPunc</ability>
      <abilityName>全半角检查</abilityName>
      <candidateList>
        <item>，</item>
      </candidateList>
      <explain>文本全半角错误。</explain>
      <paraID>6C698E5D</paraID>
      <start>32</start>
      <end>33</end>
      <status>unmodified</status>
      <modifiedWord/>
      <trackRevisions>false</trackRevisions>
    </reviewItem>
    <reviewItem>
      <errorID>36ceb313-100f-495d-96dc-9af0e2f2a5ca</errorID>
      <errorWord>:</errorWord>
      <group>L1_Format</group>
      <groupName>格式问题</groupName>
      <ability>L2_HalfPunc</ability>
      <abilityName>全半角检查</abilityName>
      <candidateList>
        <item>：</item>
      </candidateList>
      <explain>文本全半角错误。</explain>
      <paraID>53B6A956</paraID>
      <start>4</start>
      <end>5</end>
      <status>unmodified</status>
      <modifiedWord/>
      <trackRevisions>false</trackRevisions>
    </reviewItem>
    <reviewItem>
      <errorID>dec5501d-50f5-4c86-94ca-64cb2482d8c8</errorID>
      <errorWord>:</errorWord>
      <group>L1_Format</group>
      <groupName>格式问题</groupName>
      <ability>L2_HalfPunc</ability>
      <abilityName>全半角检查</abilityName>
      <candidateList>
        <item>：</item>
      </candidateList>
      <explain>文本全半角错误。</explain>
      <paraID>53B6A956</paraID>
      <start>17</start>
      <end>18</end>
      <status>unmodified</status>
      <modifiedWord/>
      <trackRevisions>false</trackRevisions>
    </reviewItem>
    <reviewItem>
      <errorID>7ef65ec5-851c-4e43-a046-6f22157d386d</errorID>
      <errorWord>.</errorWord>
      <group>L1_Format</group>
      <groupName>格式问题</groupName>
      <ability>L2_HalfPunc</ability>
      <abilityName>全半角检查</abilityName>
      <candidateList>
        <item>。</item>
      </candidateList>
      <explain>文本全半角错误。</explain>
      <paraID>53B6A956</paraID>
      <start>22</start>
      <end>23</end>
      <status>unmodified</status>
      <modifiedWord/>
      <trackRevisions>false</trackRevisions>
    </reviewItem>
    <reviewItem>
      <errorID>526ae474-1f66-4082-aec4-bbe9ece85aed</errorID>
      <errorWord>:</errorWord>
      <group>L1_Format</group>
      <groupName>格式问题</groupName>
      <ability>L2_HalfPunc</ability>
      <abilityName>全半角检查</abilityName>
      <candidateList>
        <item>：</item>
      </candidateList>
      <explain>文本全半角错误。</explain>
      <paraID>53B6A956</paraID>
      <start>26</start>
      <end>27</end>
      <status>unmodified</status>
      <modifiedWord/>
      <trackRevisions>false</trackRevisions>
    </reviewItem>
    <reviewItem>
      <errorID>9bbaccac-8c9e-4f35-bd79-0c2cdde53ac0</errorID>
      <errorWord>,</errorWord>
      <group>L1_Format</group>
      <groupName>格式问题</groupName>
      <ability>L2_HalfPunc</ability>
      <abilityName>全半角检查</abilityName>
      <candidateList>
        <item>，</item>
      </candidateList>
      <explain>文本全半角错误。</explain>
      <paraID>53B6A956</paraID>
      <start>32</start>
      <end>33</end>
      <status>unmodified</status>
      <modifiedWord/>
      <trackRevisions>false</trackRevisions>
    </reviewItem>
    <reviewItem>
      <errorID>9cb37d9c-8e64-4347-896b-265a33313b7c</errorID>
      <errorWord>.</errorWord>
      <group>L1_Format</group>
      <groupName>格式问题</groupName>
      <ability>L2_HalfPunc</ability>
      <abilityName>全半角检查</abilityName>
      <candidateList>
        <item>。</item>
      </candidateList>
      <explain>文本全半角错误。</explain>
      <paraID>164CE1A4</paraID>
      <start>3</start>
      <end>4</end>
      <status>unmodified</status>
      <modifiedWord/>
      <trackRevisions>false</trackRevisions>
    </reviewItem>
    <reviewItem>
      <errorID>62f3b448-fa0a-43a3-8a50-55e9d415d23a</errorID>
      <errorWord>.</errorWord>
      <group>L1_Format</group>
      <groupName>格式问题</groupName>
      <ability>L2_HalfPunc</ability>
      <abilityName>全半角检查</abilityName>
      <candidateList>
        <item>。</item>
      </candidateList>
      <explain>文本全半角错误。</explain>
      <paraID>164CE1A4</paraID>
      <start>45</start>
      <end>46</end>
      <status>unmodified</status>
      <modifiedWord/>
      <trackRevisions>false</trackRevisions>
    </reviewItem>
    <reviewItem>
      <errorID>3980cc12-ddfd-4581-b12c-03e6e7a3df98</errorID>
      <errorWord>.</errorWord>
      <group>L1_Format</group>
      <groupName>格式问题</groupName>
      <ability>L2_HalfPunc</ability>
      <abilityName>全半角检查</abilityName>
      <candidateList>
        <item>。</item>
      </candidateList>
      <explain>文本全半角错误。</explain>
      <paraID>164CE1A4</paraID>
      <start>71</start>
      <end>72</end>
      <status>unmodified</status>
      <modifiedWord/>
      <trackRevisions>false</trackRevisions>
    </reviewItem>
    <reviewItem>
      <errorID>6b8583ba-fcb9-4847-ab79-039d3a7f6bbd</errorID>
      <errorWord>:</errorWord>
      <group>L1_Format</group>
      <groupName>格式问题</groupName>
      <ability>L2_HalfPunc</ability>
      <abilityName>全半角检查</abilityName>
      <candidateList>
        <item>：</item>
      </candidateList>
      <explain>文本全半角错误。</explain>
      <paraID>164CE1A4</paraID>
      <start>75</start>
      <end>76</end>
      <status>unmodified</status>
      <modifiedWord/>
      <trackRevisions>false</trackRevisions>
    </reviewItem>
    <reviewItem>
      <errorID>3a72e711-9885-43d5-923d-c2a43f5e2bfe</errorID>
      <errorWord>,</errorWord>
      <group>L1_Format</group>
      <groupName>格式问题</groupName>
      <ability>L2_HalfPunc</ability>
      <abilityName>全半角检查</abilityName>
      <candidateList>
        <item>，</item>
      </candidateList>
      <explain>文本全半角错误。</explain>
      <paraID>164CE1A4</paraID>
      <start>86</start>
      <end>87</end>
      <status>unmodified</status>
      <modifiedWord/>
      <trackRevisions>false</trackRevisions>
    </reviewItem>
    <reviewItem>
      <errorID>5148ca70-8746-4d49-a75f-cb890baa60df</errorID>
      <errorWord>.</errorWord>
      <group>L1_Format</group>
      <groupName>格式问题</groupName>
      <ability>L2_HalfPunc</ability>
      <abilityName>全半角检查</abilityName>
      <candidateList>
        <item>。</item>
      </candidateList>
      <explain>文本全半角错误。</explain>
      <paraID>28398B92</paraID>
      <start>14</start>
      <end>15</end>
      <status>unmodified</status>
      <modifiedWord/>
      <trackRevisions>false</trackRevisions>
    </reviewItem>
    <reviewItem>
      <errorID>539b7c29-a5f3-402e-a92d-097375690ca7</errorID>
      <errorWord>:</errorWord>
      <group>L1_Format</group>
      <groupName>格式问题</groupName>
      <ability>L2_HalfPunc</ability>
      <abilityName>全半角检查</abilityName>
      <candidateList>
        <item>：</item>
      </candidateList>
      <explain>文本全半角错误。</explain>
      <paraID>28398B92</paraID>
      <start>27</start>
      <end>28</end>
      <status>unmodified</status>
      <modifiedWord/>
      <trackRevisions>false</trackRevisions>
    </reviewItem>
    <reviewItem>
      <errorID>848a3eb1-ecc5-4713-8e2f-0eb8d0af82d3</errorID>
      <errorWord>.</errorWord>
      <group>L1_Format</group>
      <groupName>格式问题</groupName>
      <ability>L2_HalfPunc</ability>
      <abilityName>全半角检查</abilityName>
      <candidateList>
        <item>。</item>
      </candidateList>
      <explain>文本全半角错误。</explain>
      <paraID>28398B92</paraID>
      <start>59</start>
      <end>60</end>
      <status>unmodified</status>
      <modifiedWord/>
      <trackRevisions>false</trackRevisions>
    </reviewItem>
    <reviewItem>
      <errorID>f1f269cc-777a-4962-89ae-82670a8b74af</errorID>
      <errorWord>:</errorWord>
      <group>L1_Format</group>
      <groupName>格式问题</groupName>
      <ability>L2_HalfPunc</ability>
      <abilityName>全半角检查</abilityName>
      <candidateList>
        <item>：</item>
      </candidateList>
      <explain>文本全半角错误。</explain>
      <paraID>28398B92</paraID>
      <start>71</start>
      <end>72</end>
      <status>unmodified</status>
      <modifiedWord/>
      <trackRevisions>false</trackRevisions>
    </reviewItem>
    <reviewItem>
      <errorID>a010fd7e-866e-4d70-a2c3-412f83d05caf</errorID>
      <errorWord>:</errorWord>
      <group>L1_Format</group>
      <groupName>格式问题</groupName>
      <ability>L2_HalfPunc</ability>
      <abilityName>全半角检查</abilityName>
      <candidateList>
        <item>：</item>
      </candidateList>
      <explain>文本全半角错误。</explain>
      <paraID>28398B92</paraID>
      <start>78</start>
      <end>79</end>
      <status>unmodified</status>
      <modifiedWord/>
      <trackRevisions>false</trackRevisions>
    </reviewItem>
    <reviewItem>
      <errorID>f0a6d78e-2e6f-4701-827d-6d0d262f2899</errorID>
      <errorWord>,</errorWord>
      <group>L1_Format</group>
      <groupName>格式问题</groupName>
      <ability>L2_HalfPunc</ability>
      <abilityName>全半角检查</abilityName>
      <candidateList>
        <item>，</item>
      </candidateList>
      <explain>文本全半角错误。</explain>
      <paraID>28398B92</paraID>
      <start>87</start>
      <end>88</end>
      <status>unmodified</status>
      <modifiedWord/>
      <trackRevisions>false</trackRevisions>
    </reviewItem>
    <reviewItem>
      <errorID>ffa0e760-ea4f-4a73-a3ab-29d9bcf7f5f8</errorID>
      <errorWord>,</errorWord>
      <group>L1_Format</group>
      <groupName>格式问题</groupName>
      <ability>L2_HalfPunc</ability>
      <abilityName>全半角检查</abilityName>
      <candidateList>
        <item>，</item>
      </candidateList>
      <explain>文本全半角错误。</explain>
      <paraID>23ADD099</paraID>
      <start>3</start>
      <end>4</end>
      <status>unmodified</status>
      <modifiedWord/>
      <trackRevisions>false</trackRevisions>
    </reviewItem>
    <reviewItem>
      <errorID>efea71d4-7faf-4983-990d-83209c44f47d</errorID>
      <errorWord>.</errorWord>
      <group>L1_Format</group>
      <groupName>格式问题</groupName>
      <ability>L2_HalfPunc</ability>
      <abilityName>全半角检查</abilityName>
      <candidateList>
        <item>。</item>
      </candidateList>
      <explain>文本全半角错误。</explain>
      <paraID>23ADD099</paraID>
      <start>7</start>
      <end>8</end>
      <status>unmodified</status>
      <modifiedWord/>
      <trackRevisions>false</trackRevisions>
    </reviewItem>
    <reviewItem>
      <errorID>f1b8c0b4-7079-4d98-9e45-7b2c7a1cd399</errorID>
      <errorWord>.</errorWord>
      <group>L1_Format</group>
      <groupName>格式问题</groupName>
      <ability>L2_HalfPunc</ability>
      <abilityName>全半角检查</abilityName>
      <candidateList>
        <item>。</item>
      </candidateList>
      <explain>文本全半角错误。</explain>
      <paraID>23ADD099</paraID>
      <start>47</start>
      <end>48</end>
      <status>unmodified</status>
      <modifiedWord/>
      <trackRevisions>false</trackRevisions>
    </reviewItem>
    <reviewItem>
      <errorID>bd5061a1-9733-471d-b280-dd991f127389</errorID>
      <errorWord>.</errorWord>
      <group>L1_Format</group>
      <groupName>格式问题</groupName>
      <ability>L2_HalfPunc</ability>
      <abilityName>全半角检查</abilityName>
      <candidateList>
        <item>。</item>
      </candidateList>
      <explain>文本全半角错误。</explain>
      <paraID>23ADD099</paraID>
      <start>57</start>
      <end>58</end>
      <status>unmodified</status>
      <modifiedWord/>
      <trackRevisions>false</trackRevisions>
    </reviewItem>
    <reviewItem>
      <errorID>73690a87-2b6e-4d27-99e4-edecc89a3d02</errorID>
      <errorWord>:</errorWord>
      <group>L1_Format</group>
      <groupName>格式问题</groupName>
      <ability>L2_HalfPunc</ability>
      <abilityName>全半角检查</abilityName>
      <candidateList>
        <item>：</item>
      </candidateList>
      <explain>文本全半角错误。</explain>
      <paraID>23ADD099</paraID>
      <start>61</start>
      <end>62</end>
      <status>unmodified</status>
      <modifiedWord/>
      <trackRevisions>false</trackRevisions>
    </reviewItem>
    <reviewItem>
      <errorID>dd3ce61f-7ca7-4976-a398-e74ea47d8771</errorID>
      <errorWord>,</errorWord>
      <group>L1_Format</group>
      <groupName>格式问题</groupName>
      <ability>L2_HalfPunc</ability>
      <abilityName>全半角检查</abilityName>
      <candidateList>
        <item>，</item>
      </candidateList>
      <explain>文本全半角错误。</explain>
      <paraID>23ADD099</paraID>
      <start>70</start>
      <end>71</end>
      <status>unmodified</status>
      <modifiedWord/>
      <trackRevisions>false</trackRevisions>
    </reviewItem>
    <reviewItem>
      <errorID>def38333-97a5-493f-8458-153d0ea46754</errorID>
      <errorWord>.</errorWord>
      <group>L1_Format</group>
      <groupName>格式问题</groupName>
      <ability>L2_HalfPunc</ability>
      <abilityName>全半角检查</abilityName>
      <candidateList>
        <item>。</item>
      </candidateList>
      <explain>文本全半角错误。</explain>
      <paraID>7CE5B837</paraID>
      <start>57</start>
      <end>58</end>
      <status>unmodified</status>
      <modifiedWord/>
      <trackRevisions>false</trackRevisions>
    </reviewItem>
    <reviewItem>
      <errorID>25b75c7c-a451-4d9c-8c89-11b30d74075c</errorID>
      <errorWord>国图资源</errorWord>
      <group>L1_Political</group>
      <groupName>政治性问题</groupName>
      <ability>L2_Unpolitical</ability>
      <abilityName>政治敏感错误</abilityName>
      <candidateList>
        <item>国土资源</item>
      </candidateList>
      <explain/>
      <paraID>3F767DCA</paraID>
      <start>23</start>
      <end>27</end>
      <status>unmodified</status>
      <modifiedWord/>
      <trackRevisions>false</trackRevisions>
    </reviewItem>
    <reviewItem>
      <errorID>393894de-3f65-4f4f-808a-9a2e04e833f1</errorID>
      <errorWord>.</errorWord>
      <group>L1_Format</group>
      <groupName>格式问题</groupName>
      <ability>L2_HalfPunc</ability>
      <abilityName>全半角检查</abilityName>
      <candidateList>
        <item>。</item>
      </candidateList>
      <explain>文本全半角错误。</explain>
      <paraID>24C6B097</paraID>
      <start>49</start>
      <end>50</end>
      <status>unmodified</status>
      <modifiedWord/>
      <trackRevisions>false</trackRevisions>
    </reviewItem>
    <reviewItem>
      <errorID>9c4c1b5d-d5ef-4bcc-9e64-19f991e85b30</errorID>
      <errorWord>论理学</errorWord>
      <group>L1_Word</group>
      <groupName>字词问题</groupName>
      <ability>L2_Typo</ability>
      <abilityName>字词错误</abilityName>
      <candidateList>
        <item>伦理学</item>
      </candidateList>
      <explain/>
      <paraID>1F4E11BB</paraID>
      <start>15</start>
      <end>18</end>
      <status>unmodified</status>
      <modifiedWord/>
      <trackRevisions>false</trackRevisions>
    </reviewItem>
    <reviewItem>
      <errorID>a51fcae6-386c-4dc8-863a-e625b0232a79</errorID>
      <errorWord>人民日报</errorWord>
      <group>L1_Knowledge</group>
      <groupName>知识性问题</groupName>
      <ability>L2_Knowledge</ability>
      <abilityName>其他知识</abilityName>
      <candidateList>
        <item>《人民日报》</item>
      </candidateList>
      <explain/>
      <paraID>43E6E548</paraID>
      <start>33</start>
      <end>37</end>
      <status>unmodified</status>
      <modifiedWord/>
      <trackRevisions>false</trackRevisions>
    </reviewItem>
    <reviewItem>
      <errorID>10ff9531-dc5f-4410-9b02-ea1a91078e35</errorID>
      <errorWord>(</errorWord>
      <group>L1_Format</group>
      <groupName>格式问题</groupName>
      <ability>L2_HalfPunc</ability>
      <abilityName>全半角检查</abilityName>
      <candidateList>
        <item>（</item>
      </candidateList>
      <explain>文本全半角错误。</explain>
      <paraID>59F84C80</paraID>
      <start>4</start>
      <end>5</end>
      <status>unmodified</status>
      <modifiedWord/>
      <trackRevisions>false</trackRevisions>
    </reviewItem>
    <reviewItem>
      <errorID>b018f059-83f9-4b30-bed6-5e6eb42bc4a3</errorID>
      <errorWord>)</errorWord>
      <group>L1_Format</group>
      <groupName>格式问题</groupName>
      <ability>L2_HalfPunc</ability>
      <abilityName>全半角检查</abilityName>
      <candidateList>
        <item>）</item>
      </candidateList>
      <explain>文本全半角错误。</explain>
      <paraID>59F84C80</paraID>
      <start>32</start>
      <end>33</end>
      <status>unmodified</status>
      <modifiedWord/>
      <trackRevisions>false</trackRevisions>
    </reviewItem>
    <reviewItem>
      <errorID>dcddf5f5-071e-4cdf-81d7-af47d86b8e4d</errorID>
      <errorWord>.</errorWord>
      <group>L1_Format</group>
      <groupName>格式问题</groupName>
      <ability>L2_HalfPunc</ability>
      <abilityName>全半角检查</abilityName>
      <candidateList>
        <item>。</item>
      </candidateList>
      <explain>文本全半角错误。</explain>
      <paraID>5EAA0B4C</paraID>
      <start>10</start>
      <end>11</end>
      <status>unmodified</status>
      <modifiedWord/>
      <trackRevisions>false</trackRevisions>
    </reviewItem>
    <reviewItem>
      <errorID>bbb19129-6dfd-4abc-9d47-2a6de6eb0e8f</errorID>
      <errorWord>(</errorWord>
      <group>L1_Format</group>
      <groupName>格式问题</groupName>
      <ability>L2_HalfPunc</ability>
      <abilityName>全半角检查</abilityName>
      <candidateList>
        <item>（</item>
      </candidateList>
      <explain>文本全半角错误。</explain>
      <paraID>5EAA0B4C</paraID>
      <start>27</start>
      <end>28</end>
      <status>unmodified</status>
      <modifiedWord/>
      <trackRevisions>false</trackRevisions>
    </reviewItem>
    <reviewItem>
      <errorID>ba330b36-e555-4985-acc0-8304d6e06b05</errorID>
      <errorWord>)</errorWord>
      <group>L1_Format</group>
      <groupName>格式问题</groupName>
      <ability>L2_HalfPunc</ability>
      <abilityName>全半角检查</abilityName>
      <candidateList>
        <item>）</item>
      </candidateList>
      <explain>文本全半角错误。</explain>
      <paraID>5EAA0B4C</paraID>
      <start>35</start>
      <end>36</end>
      <status>unmodified</status>
      <modifiedWord/>
      <trackRevisions>false</trackRevisions>
    </reviewItem>
    <reviewItem>
      <errorID>efc08a41-fd98-429d-9a05-522fdd702c9e</errorID>
      <errorWord>.</errorWord>
      <group>L1_Format</group>
      <groupName>格式问题</groupName>
      <ability>L2_HalfPunc</ability>
      <abilityName>全半角检查</abilityName>
      <candidateList>
        <item>。</item>
      </candidateList>
      <explain>文本全半角错误。</explain>
      <paraID>5EAA0B4C</paraID>
      <start>52</start>
      <end>53</end>
      <status>unmodified</status>
      <modifiedWord/>
      <trackRevisions>false</trackRevisions>
    </reviewItem>
    <reviewItem>
      <errorID>99bc0e44-0ac4-4a50-a94b-5c60bb6e6e4e</errorID>
      <errorWord>薇</errorWord>
      <group>L1_Word</group>
      <groupName>字词问题</groupName>
      <ability>L2_Typo</ability>
      <abilityName>字词错误</abilityName>
      <candidateList>
        <item>为</item>
      </candidateList>
      <explain>（爲、為）wèi❶〈书〉帮助；卫护：～吕氏者右袒，～刘氏者左袒。❷〈介〉表示行为的对象；替：～你庆幸｜～人民服务｜～这本书写一篇序。❸〈介〉表示原因、目的：大家都～这件事高兴｜～建设伟大祖国而奋斗。❹〈书〉〈介〉对；向：不足～外人道。</explain>
      <paraID>6DF511F8</paraID>
      <start>10</start>
      <end>11</end>
      <status>modified</status>
      <modifiedWord>为</modifiedWord>
      <trackRevisions>false</trackRevisions>
    </reviewItem>
    <reviewItem>
      <errorID>9d6e571e-647a-4bf9-b372-618c35076860</errorID>
      <errorWord>.</errorWord>
      <group>L1_Format</group>
      <groupName>格式问题</groupName>
      <ability>L2_HalfPunc</ability>
      <abilityName>全半角检查</abilityName>
      <candidateList>
        <item>。</item>
      </candidateList>
      <explain>文本全半角错误。</explain>
      <paraID>7745626B</paraID>
      <start>16</start>
      <end>17</end>
      <status>ignored</status>
      <modifiedWord/>
      <trackRevisions>false</trackRevisions>
    </reviewItem>
    <reviewItem>
      <errorID>cfa5a611-025f-48fc-83f0-3237bfed85ca</errorID>
      <errorWord>:</errorWord>
      <group>L1_Format</group>
      <groupName>格式问题</groupName>
      <ability>L2_HalfPunc</ability>
      <abilityName>全半角检查</abilityName>
      <candidateList>
        <item>：</item>
      </candidateList>
      <explain>文本全半角错误。</explain>
      <paraID>7745626B</paraID>
      <start>48</start>
      <end>49</end>
      <status>unmodified</status>
      <modifiedWord/>
      <trackRevisions>false</trackRevisions>
    </reviewItem>
    <reviewItem>
      <errorID>1dd9e287-1d82-4217-bdae-539603224618</errorID>
      <errorWord>,</errorWord>
      <group>L1_Format</group>
      <groupName>格式问题</groupName>
      <ability>L2_HalfPunc</ability>
      <abilityName>全半角检查</abilityName>
      <candidateList>
        <item>，</item>
      </candidateList>
      <explain>文本全半角错误。</explain>
      <paraID>7745626B</paraID>
      <start>56</start>
      <end>57</end>
      <status>unmodified</status>
      <modifiedWord/>
      <trackRevisions>false</trackRevisions>
    </reviewItem>
    <reviewItem>
      <errorID>30910430-7e0c-4d19-85b5-2f8add481f34</errorID>
      <errorWord>,</errorWord>
      <group>L1_Format</group>
      <groupName>格式问题</groupName>
      <ability>L2_HalfPunc</ability>
      <abilityName>全半角检查</abilityName>
      <candidateList>
        <item>，</item>
      </candidateList>
      <explain>文本全半角错误。</explain>
      <paraID>7745626B</paraID>
      <start>59</start>
      <end>60</end>
      <status>unmodified</status>
      <modifiedWord/>
      <trackRevisions>false</trackRevisions>
    </reviewItem>
    <reviewItem>
      <errorID>0b934bf9-1ff3-4d73-9905-cb506460a51f</errorID>
      <errorWord>(</errorWord>
      <group>L1_Format</group>
      <groupName>格式问题</groupName>
      <ability>L2_HalfPunc</ability>
      <abilityName>全半角检查</abilityName>
      <candidateList>
        <item>（</item>
      </candidateList>
      <explain>文本全半角错误。</explain>
      <paraID>7745626B</paraID>
      <start>62</start>
      <end>63</end>
      <status>unmodified</status>
      <modifiedWord/>
      <trackRevisions>false</trackRevisions>
    </reviewItem>
    <reviewItem>
      <errorID>296e7aa4-c40f-4178-9873-6eddcf8da481</errorID>
      <errorWord>)</errorWord>
      <group>L1_Format</group>
      <groupName>格式问题</groupName>
      <ability>L2_HalfPunc</ability>
      <abilityName>全半角检查</abilityName>
      <candidateList>
        <item>）</item>
      </candidateList>
      <explain>文本全半角错误。</explain>
      <paraID>7745626B</paraID>
      <start>64</start>
      <end>65</end>
      <status>unmodified</status>
      <modifiedWord/>
      <trackRevisions>false</trackRevisions>
    </reviewItem>
    <reviewItem>
      <errorID>2af29428-0931-4dcc-ac79-22a79df63937</errorID>
      <errorWord>.</errorWord>
      <group>L1_Format</group>
      <groupName>格式问题</groupName>
      <ability>L2_HalfPunc</ability>
      <abilityName>全半角检查</abilityName>
      <candidateList>
        <item>。</item>
      </candidateList>
      <explain>文本全半角错误。</explain>
      <paraID>7745626B</paraID>
      <start>84</start>
      <end>85</end>
      <status>unmodified</status>
      <modifiedWord/>
      <trackRevisions>false</trackRevisions>
    </reviewItem>
    <reviewItem>
      <errorID>920e908e-56ec-43e1-8955-2fbcdadbc8c5</errorID>
      <errorWord>.</errorWord>
      <group>L1_Format</group>
      <groupName>格式问题</groupName>
      <ability>L2_HalfPunc</ability>
      <abilityName>全半角检查</abilityName>
      <candidateList>
        <item>。</item>
      </candidateList>
      <explain>文本全半角错误。</explain>
      <paraID>7745626B</paraID>
      <start>95</start>
      <end>96</end>
      <status>unmodified</status>
      <modifiedWord/>
      <trackRevisions>false</trackRevisions>
    </reviewItem>
    <reviewItem>
      <errorID>83699427-6527-4661-8f5e-3da6d7fa8399</errorID>
      <errorWord>.</errorWord>
      <group>L1_Format</group>
      <groupName>格式问题</groupName>
      <ability>L2_HalfPunc</ability>
      <abilityName>全半角检查</abilityName>
      <candidateList>
        <item>。</item>
      </candidateList>
      <explain>文本全半角错误。</explain>
      <paraID>23BA7922</paraID>
      <start>18</start>
      <end>19</end>
      <status>unmodified</status>
      <modifiedWord/>
      <trackRevisions>false</trackRevisions>
    </reviewItem>
    <reviewItem>
      <errorID>ae05b042-d2b1-4ce0-8735-80436e94fbbc</errorID>
      <errorWord>.</errorWord>
      <group>L1_Format</group>
      <groupName>格式问题</groupName>
      <ability>L2_HalfPunc</ability>
      <abilityName>全半角检查</abilityName>
      <candidateList>
        <item>。</item>
      </candidateList>
      <explain>文本全半角错误。</explain>
      <paraID>23BA7922</paraID>
      <start>39</start>
      <end>40</end>
      <status>unmodified</status>
      <modifiedWord/>
      <trackRevisions>false</trackRevisions>
    </reviewItem>
    <reviewItem>
      <errorID>267151a3-1de9-47b4-8cf6-36c91565ebab</errorID>
      <errorWord>:</errorWord>
      <group>L1_Format</group>
      <groupName>格式问题</groupName>
      <ability>L2_HalfPunc</ability>
      <abilityName>全半角检查</abilityName>
      <candidateList>
        <item>：</item>
      </candidateList>
      <explain>文本全半角错误。</explain>
      <paraID>23BA7922</paraID>
      <start>45</start>
      <end>46</end>
      <status>unmodified</status>
      <modifiedWord/>
      <trackRevisions>false</trackRevisions>
    </reviewItem>
    <reviewItem>
      <errorID>bb22b3ab-eee9-458d-b5f0-16346391dba0</errorID>
      <errorWord>:</errorWord>
      <group>L1_Format</group>
      <groupName>格式问题</groupName>
      <ability>L2_HalfPunc</ability>
      <abilityName>全半角检查</abilityName>
      <candidateList>
        <item>：</item>
      </candidateList>
      <explain>文本全半角错误。</explain>
      <paraID>23BA7922</paraID>
      <start>70</start>
      <end>71</end>
      <status>unmodified</status>
      <modifiedWord/>
      <trackRevisions>false</trackRevisions>
    </reviewItem>
    <reviewItem>
      <errorID>ac9da927-d9f0-4490-9c1c-bbf8935e580b</errorID>
      <errorWord>,</errorWord>
      <group>L1_Format</group>
      <groupName>格式问题</groupName>
      <ability>L2_HalfPunc</ability>
      <abilityName>全半角检查</abilityName>
      <candidateList>
        <item>，</item>
      </candidateList>
      <explain>文本全半角错误。</explain>
      <paraID>23BA7922</paraID>
      <start>75</start>
      <end>76</end>
      <status>unmodified</status>
      <modifiedWord/>
      <trackRevisions>false</trackRevisions>
    </reviewItem>
    <reviewItem>
      <errorID>505451c4-75a9-4db1-ab1b-75dc675c711c</errorID>
      <errorWord>:</errorWord>
      <group>L1_Format</group>
      <groupName>格式问题</groupName>
      <ability>L2_HalfPunc</ability>
      <abilityName>全半角检查</abilityName>
      <candidateList>
        <item>：</item>
      </candidateList>
      <explain>文本全半角错误。</explain>
      <paraID>23BA7922</paraID>
      <start>80</start>
      <end>81</end>
      <status>unmodified</status>
      <modifiedWord/>
      <trackRevisions>false</trackRevisions>
    </reviewItem>
    <reviewItem>
      <errorID>ade0ce56-e69d-40d0-931d-a3a10091f0ef</errorID>
      <errorWord>.</errorWord>
      <group>L1_Format</group>
      <groupName>格式问题</groupName>
      <ability>L2_HalfPunc</ability>
      <abilityName>全半角检查</abilityName>
      <candidateList>
        <item>。</item>
      </candidateList>
      <explain>文本全半角错误。</explain>
      <paraID>23BA7922</paraID>
      <start>99</start>
      <end>100</end>
      <status>unmodified</status>
      <modifiedWord/>
      <trackRevisions>false</trackRevisions>
    </reviewItem>
    <reviewItem>
      <errorID>f9d758c4-7d9d-43fe-b62a-89e206a30ee2</errorID>
      <errorWord>.】</errorWord>
      <group>L1_Punc</group>
      <groupName>标点问题</groupName>
      <ability>L2_Punc</ability>
      <abilityName>标点符号检查</abilityName>
      <candidateList>
        <item>】</item>
      </candidateList>
      <explain/>
      <paraID>23BA7922</paraID>
      <start>110</start>
      <end>112</end>
      <status>ignored</status>
      <modifiedWord/>
      <trackRevisions>false</trackRevisions>
    </reviewItem>
    <reviewItem>
      <errorID>d96fa541-6816-4d81-85d5-2c4f4bffb436</errorID>
      <errorWord>，…</errorWord>
      <group>L1_Punc</group>
      <groupName>标点问题</groupName>
      <ability>L2_Punc</ability>
      <abilityName>标点符号检查</abilityName>
      <candidateList>
        <item>，</item>
      </candidateList>
      <explain/>
      <paraID> DDE72C1</paraID>
      <start>20</start>
      <end>22</end>
      <status>ignored</status>
      <modifiedWord/>
      <trackRevisions>false</trackRevisions>
    </reviewItem>
    <reviewItem>
      <errorID>cb94391d-e6d6-4af3-913d-bad34b92c167</errorID>
      <errorWord>，…，</errorWord>
      <group>L1_Punc</group>
      <groupName>标点问题</groupName>
      <ability>L2_Punc</ability>
      <abilityName>标点符号检查</abilityName>
      <candidateList>
        <item>，</item>
      </candidateList>
      <explain/>
      <paraID> DDE72C1</paraID>
      <start>38</start>
      <end>41</end>
      <status>ignored</status>
      <modifiedWord/>
      <trackRevisions>false</trackRevisions>
    </reviewItem>
  </reviewItems>
  <config/>
</contractReview>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bf5259-3114-4d2f-ba35-84d2d5a4ecd2}">
  <ds:schemaRefs/>
</ds:datastoreItem>
</file>

<file path=customXml/itemProps3.xml><?xml version="1.0" encoding="utf-8"?>
<ds:datastoreItem xmlns:ds="http://schemas.openxmlformats.org/officeDocument/2006/customXml" ds:itemID="{C49D480F-1AB5-4417-8B19-0447AA02F023}">
  <ds:schemaRefs/>
</ds:datastoreItem>
</file>

<file path=docProps/app.xml><?xml version="1.0" encoding="utf-8"?>
<Properties xmlns="http://schemas.openxmlformats.org/officeDocument/2006/extended-properties" xmlns:vt="http://schemas.openxmlformats.org/officeDocument/2006/docPropsVTypes">
  <Template>南京航空航天大学毕业设计（论文）格式模板-2020.dotx</Template>
  <Pages>17</Pages>
  <Words>5758</Words>
  <Characters>7631</Characters>
  <Lines>129</Lines>
  <Paragraphs>36</Paragraphs>
  <TotalTime>8</TotalTime>
  <ScaleCrop>false</ScaleCrop>
  <LinksUpToDate>false</LinksUpToDate>
  <CharactersWithSpaces>7873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2021-09-06T01:38:00Z</dcterms:created>
  <cp:lastPrinted>2026-04-01T01:58:00Z</cp:lastPrinted>
  <dcterms:modified xsi:type="dcterms:W3CDTF">2026-05-29T01:18:57Z</dcterms:modified>
  <dc:title>南京航空航天大学本科毕业设计（论文）格式模板</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eyJoZGlkIjoiZjVmZTIxOWExOGRkN2U4NDU2ODQ2N2NhOTIxNmZjYTUiLCJ1c2VySWQiOiIxNzMxNDM1MzQxIn0=</vt:lpwstr>
  </property>
  <property fmtid="{D5CDD505-2E9C-101B-9397-08002B2CF9AE}" pid="3" name="KSOProductBuildVer">
    <vt:lpwstr>2052-12.1.0.26375</vt:lpwstr>
  </property>
  <property fmtid="{D5CDD505-2E9C-101B-9397-08002B2CF9AE}" pid="4" name="ICV">
    <vt:lpwstr>F2E75C42E1524D1FBE9AAEFBAB92E520_13</vt:lpwstr>
  </property>
</Properties>
</file>