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Publications for knowledge base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Zulkifli, Syazwanie &amp; Shiang, Cheah &amp; Khairuddin, Muhammad Asyraf &amp; Jali, Nurfauza. (2020). Modeling Emotion Oriented Approach through Agent-Oriented Approach. International Journal on Advanced Science, Engineering and Information Technology. 10. 647. 10.18517/ijaseit.10.2.10644.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Sherkat, Mohammadhossein &amp; Miller, Tim &amp; Mendoza, Antonette &amp; Burrows, Rachel. (2021). Emotionalism Within People-Oriented Software Design. Frontiers in Computer Science. 3. 717787. 10.3389/fcomp.2021.717787.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Shaikha B. AlKhuder and Fatma H. AlAli. 2017. E-Learning Systems Requirements Elicitation: Perspectives and Considerations. Int. J. Virtual Pers. Learn. Environ. 7, 1 (January 2017), 44–55.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0f0f0" w:val="clear"/>
            <w:rtl w:val="0"/>
          </w:rPr>
          <w:t xml:space="preserve">https://doi.org/10.4018/IJVPLE.2017010104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N. Prihartini, H. L. Soemitro and B. Hendradjaya, "Identifying aspects of web e-learning in LMS-based for requirement engineering process modeling," 2016 International Conference on Data and Software Engineering (ICoDSE), Denpasar, Indonesia, 2016, pp. 1-6, doi: 10.1109/ICODSE.2016.7936134. keywords: {Unified modeling language;Matrix decomposition;Requirements engineering;Navigation;Data models;Tools;Collaboration;Requirement Engineering Process;Modeling;Web e-Learning Aspects;Learning Management System},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M. Feidakis,Chapter 11 - A Review of Emotion-Aware Systems for e-Learning in Virtual Environments,Editor(s): Santi Caballé, Robert Clarisó, In Intelligent Data-Centric Systems, Formative Assessment, Learning Data Analytics and Gamification, Academic Press, 2016, Pages 217-242, ISBN 9780128036372,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0f0f0" w:val="clear"/>
            <w:rtl w:val="0"/>
          </w:rPr>
          <w:t xml:space="preserve">https://doi.org/10.1016/B978-0-12-803637-2.00011-7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333333"/>
          <w:sz w:val="18"/>
          <w:szCs w:val="18"/>
          <w:u w:val="none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Feidakis, Michalis &amp; Daradoumis, Thanasis &amp; Caballé, Santi &amp; Conesa, Jordi. (2012). Design of an emotion aware e-learning system. International Journal of Knowledge and Learning. 8. 219-238. 10.1504/IJKL.2012.051676.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Requirements dataset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L. Dounas, R. Mazo, C. Salinesi and O. El Beqqali, "Continuous monitoring of adaptive e-learning systems requirements," 2015 IEEE/ACS 12th International Conference of Computer Systems and Applications (AICCSA), Marrakech, Morocco, 2015, pp. 1-8, doi: 10.1109/AICCSA.2015.7507210. keywords: {Adaptation models;Analytical models;Software;Computational modeling;Monitoring;Graphics;Optimization;adaptive e-learning systems;requirements engineering;requirements monitoring;dynamic software product lines;constraint programming;goal modelling},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R. Hammad, M. Odeh and Z. Khan, "Towards A Generic Requirements Model for Hybrid and Cloud-based e-Learning Systems," 2013 IEEE 5th International Conference on Cloud Computing Technology and Science, Bristol, UK, 2013, pp. 106-111, doi: 10.1109/CloudCom.2013.169. keywords: {Electronic learning;Computational modeling;Cloud computing;Semantics;Materials;Context modeling;Interoperability;e-learning;requirements model;cloud requirements;cloud computing;learning models},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4018/IJVPLE.2017010104" TargetMode="External"/><Relationship Id="rId7" Type="http://schemas.openxmlformats.org/officeDocument/2006/relationships/hyperlink" Target="https://doi.org/10.1016/B978-0-12-803637-2.00011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