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A2541" w14:textId="33EA0FAD" w:rsidR="004F5DF2" w:rsidRDefault="004F5DF2" w:rsidP="004F5DF2">
      <w:pPr>
        <w:pStyle w:val="Nadpis1"/>
      </w:pPr>
      <w:r>
        <w:rPr>
          <w:lang w:val="pl-PL"/>
        </w:rPr>
        <w:t>MPC</w:t>
      </w:r>
      <w:r>
        <w:t xml:space="preserve">-MAP Assignment No. </w:t>
      </w:r>
      <w:r w:rsidR="003223F5">
        <w:t>1</w:t>
      </w:r>
      <w:r w:rsidR="005E1D8C">
        <w:t xml:space="preserve"> - Report</w:t>
      </w:r>
    </w:p>
    <w:p w14:paraId="2C640BFA" w14:textId="531B949B" w:rsidR="004F5DF2" w:rsidRPr="003223F5" w:rsidRDefault="004F5DF2" w:rsidP="004F5DF2">
      <w:pPr>
        <w:pStyle w:val="Nadpis2"/>
        <w:rPr>
          <w:lang w:val="sk-SK"/>
        </w:rPr>
      </w:pPr>
      <w:r w:rsidRPr="00A90688">
        <w:rPr>
          <w:b/>
          <w:bCs/>
        </w:rPr>
        <w:t>Author:</w:t>
      </w:r>
      <w:r>
        <w:t xml:space="preserve"> </w:t>
      </w:r>
      <w:r>
        <w:tab/>
      </w:r>
      <w:r w:rsidR="003223F5">
        <w:t xml:space="preserve">Dan </w:t>
      </w:r>
      <w:r w:rsidR="003223F5">
        <w:rPr>
          <w:lang w:val="sk-SK"/>
        </w:rPr>
        <w:t>Šrámek</w:t>
      </w:r>
    </w:p>
    <w:p w14:paraId="152C35BD" w14:textId="058E77E9" w:rsidR="004F5DF2" w:rsidRDefault="004F5DF2" w:rsidP="004F5DF2">
      <w:pPr>
        <w:pStyle w:val="Nadpis2"/>
      </w:pPr>
      <w:r w:rsidRPr="00A90688">
        <w:rPr>
          <w:b/>
          <w:bCs/>
        </w:rPr>
        <w:t>Date</w:t>
      </w:r>
      <w:proofErr w:type="gramStart"/>
      <w:r w:rsidRPr="00A90688">
        <w:rPr>
          <w:b/>
          <w:bCs/>
        </w:rPr>
        <w:t>:</w:t>
      </w:r>
      <w:r>
        <w:tab/>
      </w:r>
      <w:r>
        <w:tab/>
      </w:r>
      <w:r w:rsidR="003223F5">
        <w:t>24.03</w:t>
      </w:r>
      <w:proofErr w:type="gramEnd"/>
      <w:r w:rsidR="003223F5">
        <w:t>.2026</w:t>
      </w:r>
    </w:p>
    <w:p w14:paraId="5C1644D0" w14:textId="77777777" w:rsidR="004F5DF2" w:rsidRDefault="004F5DF2" w:rsidP="004F5DF2">
      <w:pPr>
        <w:pStyle w:val="Nadpis2"/>
      </w:pPr>
    </w:p>
    <w:p w14:paraId="051DE620" w14:textId="2FEAED2D" w:rsidR="004F5DF2" w:rsidRDefault="004F5DF2" w:rsidP="003223F5">
      <w:pPr>
        <w:pStyle w:val="Nadpis2"/>
      </w:pPr>
      <w:r>
        <w:t>Task 1</w:t>
      </w:r>
    </w:p>
    <w:p w14:paraId="583C84FC" w14:textId="77777777" w:rsidR="003223F5" w:rsidRPr="003223F5" w:rsidRDefault="003223F5" w:rsidP="003223F5"/>
    <w:p w14:paraId="3D0013ED" w14:textId="1DDA8CA8" w:rsidR="004F5DF2" w:rsidRDefault="003223F5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No output is required in this step.</w:t>
      </w:r>
    </w:p>
    <w:p w14:paraId="3D602DE9" w14:textId="77777777" w:rsidR="003223F5" w:rsidRPr="003223F5" w:rsidRDefault="003223F5" w:rsidP="004F5DF2">
      <w:pPr>
        <w:rPr>
          <w:lang w:val="sk-SK"/>
        </w:rPr>
      </w:pPr>
    </w:p>
    <w:p w14:paraId="472E1950" w14:textId="28787FA3" w:rsidR="004F5DF2" w:rsidRDefault="004F5DF2" w:rsidP="004F5DF2">
      <w:pPr>
        <w:pStyle w:val="Nadpis2"/>
      </w:pPr>
      <w:r>
        <w:t>Task 2</w:t>
      </w:r>
    </w:p>
    <w:p w14:paraId="2B751D84" w14:textId="1772B0FA" w:rsidR="004F5DF2" w:rsidRDefault="004F5DF2" w:rsidP="004F5DF2"/>
    <w:p w14:paraId="1928B2FD" w14:textId="601F8160" w:rsidR="003F5F03" w:rsidRPr="003223F5" w:rsidRDefault="003223F5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Pre vyhodnotenie smerodajnej odchýlky bolo potrebné najprv merané dáta zozbierať. V prípade dát z </w:t>
      </w:r>
      <w:proofErr w:type="spellStart"/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Lidarov</w:t>
      </w:r>
      <w:proofErr w:type="spellEnd"/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boli dáta zbierané do jednej perzistentnej matice a následne vyhodnotené. Pre dáta z GNSS bola využitá história jej meraní v </w:t>
      </w:r>
      <w:proofErr w:type="spellStart"/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read_only_data</w:t>
      </w:r>
      <w:proofErr w:type="spellEnd"/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. </w:t>
      </w:r>
    </w:p>
    <w:p w14:paraId="1685B900" w14:textId="2207BF0C" w:rsidR="00F41F47" w:rsidRDefault="003223F5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 w:rsidRPr="003223F5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ab/>
        <w:t xml:space="preserve">Každý z kanálov senzorov bol vyhodnocovaný samostatne. 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Dáta pre 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Lidar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boli nazbierané na mape Mixed_1</w:t>
      </w:r>
      <w:r w:rsidR="00C61BDA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v polohe [3.5, 11, pi/2]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. Ako výstup boli vytvorené 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následujúce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hodnoty a</w:t>
      </w:r>
      <w:r w:rsidR="00FB7BFB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 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histogramy</w:t>
      </w:r>
      <w:proofErr w:type="spellEnd"/>
      <w:r w:rsidR="00FB7BFB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na 500 cykloch simulácie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:</w:t>
      </w:r>
    </w:p>
    <w:p w14:paraId="20558801" w14:textId="77777777" w:rsidR="00C61BDA" w:rsidRDefault="00C61BDA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</w:p>
    <w:p w14:paraId="09DB60F7" w14:textId="254E90E7" w:rsidR="00C61BDA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proofErr w:type="spellStart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lidar_deviation</w:t>
      </w:r>
      <w:proofErr w:type="spellEnd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=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</w:t>
      </w: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0.0476    0.0507    0.0498    0.0522    0.0502    0.0480    0.0483    0.0493</w:t>
      </w:r>
    </w:p>
    <w:p w14:paraId="3D908302" w14:textId="00CEA523" w:rsid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 w:rsidRPr="008255E4">
        <w:rPr>
          <w:rFonts w:ascii="Open Sans" w:eastAsia="Times New Roman" w:hAnsi="Open Sans" w:cs="Open Sans"/>
          <w:noProof/>
          <w:color w:val="000000"/>
          <w:sz w:val="21"/>
          <w:szCs w:val="21"/>
          <w:shd w:val="clear" w:color="auto" w:fill="FFFFFF"/>
          <w:lang w:val="sk-SK" w:eastAsia="en-GB"/>
        </w:rPr>
        <w:drawing>
          <wp:inline distT="0" distB="0" distL="0" distR="0" wp14:anchorId="360FDC75" wp14:editId="12CBF113">
            <wp:extent cx="5105400" cy="1973516"/>
            <wp:effectExtent l="0" t="0" r="0" b="8255"/>
            <wp:docPr id="731568090" name="Obrázo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512" cy="1975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523DB" w14:textId="0ED70941" w:rsidR="008255E4" w:rsidRPr="003223F5" w:rsidRDefault="008255E4" w:rsidP="008255E4">
      <w:pPr>
        <w:rPr>
          <w:noProof/>
        </w:rPr>
      </w:pPr>
      <w:proofErr w:type="spellStart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gnss_deviation</w:t>
      </w:r>
      <w:proofErr w:type="spellEnd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=    0.4816    0.4875</w:t>
      </w:r>
      <w:r w:rsidRPr="008255E4">
        <w:rPr>
          <w:noProof/>
        </w:rPr>
        <w:drawing>
          <wp:inline distT="0" distB="0" distL="0" distR="0" wp14:anchorId="57F519B4" wp14:editId="56B73871">
            <wp:extent cx="5075767" cy="1952820"/>
            <wp:effectExtent l="0" t="0" r="0" b="9525"/>
            <wp:docPr id="1247915589" name="Obrázo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188" cy="195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EAFD9" w14:textId="25961E49" w:rsidR="003223F5" w:rsidRPr="003223F5" w:rsidRDefault="00C61BDA" w:rsidP="004F5DF2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</w:pP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Hodnoty 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odchýliek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rôznych kanálov snímačov sa pohybujú v rovnakom rozmedzí, avšak nie sú úplne totožné a preto je potrebné s každým kanálom pracovať samostatne z </w:t>
      </w:r>
      <w:proofErr w:type="spellStart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>hladiska</w:t>
      </w:r>
      <w:proofErr w:type="spellEnd"/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val="sk-SK" w:eastAsia="en-GB"/>
        </w:rPr>
        <w:t xml:space="preserve"> chyby merania. </w:t>
      </w:r>
    </w:p>
    <w:p w14:paraId="5620D7BD" w14:textId="6C6AF55E" w:rsidR="004F5DF2" w:rsidRDefault="004F5DF2" w:rsidP="004F5DF2">
      <w:pPr>
        <w:pStyle w:val="Nadpis2"/>
      </w:pPr>
      <w:r>
        <w:lastRenderedPageBreak/>
        <w:t>Task 3</w:t>
      </w:r>
    </w:p>
    <w:p w14:paraId="4932DAE1" w14:textId="7FA59156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>
        <w:rPr>
          <w:lang w:val="sk-SK"/>
        </w:rPr>
        <w:t xml:space="preserve">Pre výpočet bola využitá funkcia </w:t>
      </w:r>
      <w:proofErr w:type="spellStart"/>
      <w:r>
        <w:rPr>
          <w:lang w:val="sk-SK"/>
        </w:rPr>
        <w:t>cov</w:t>
      </w:r>
      <w:proofErr w:type="spellEnd"/>
      <w:r>
        <w:t xml:space="preserve">(). Pre </w:t>
      </w:r>
      <w:proofErr w:type="spellStart"/>
      <w:r>
        <w:t>overenie</w:t>
      </w:r>
      <w:proofErr w:type="spellEnd"/>
      <w:r>
        <w:t xml:space="preserve"> </w:t>
      </w:r>
      <w:proofErr w:type="spellStart"/>
      <w:r>
        <w:t>hodn</w:t>
      </w:r>
      <w:r>
        <w:rPr>
          <w:lang w:val="sk-SK"/>
        </w:rPr>
        <w:t>ôt</w:t>
      </w:r>
      <w:proofErr w:type="spellEnd"/>
      <w:r>
        <w:rPr>
          <w:lang w:val="sk-SK"/>
        </w:rPr>
        <w:t xml:space="preserve"> na hlavnej diagonále boli využité merania z prvého kanálu </w:t>
      </w:r>
      <w:proofErr w:type="spellStart"/>
      <w:r>
        <w:rPr>
          <w:lang w:val="sk-SK"/>
        </w:rPr>
        <w:t>Lidaru</w:t>
      </w:r>
      <w:proofErr w:type="spellEnd"/>
      <w:r>
        <w:rPr>
          <w:lang w:val="sk-SK"/>
        </w:rPr>
        <w:t xml:space="preserve">: </w:t>
      </w: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0.0476*0.0476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=</w:t>
      </w: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0.0023</w:t>
      </w:r>
      <w: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</w:t>
      </w:r>
    </w:p>
    <w:p w14:paraId="3EDCE022" w14:textId="67B7E8D1" w:rsidR="00766EA5" w:rsidRPr="008255E4" w:rsidRDefault="008255E4" w:rsidP="008255E4">
      <w:pPr>
        <w:rPr>
          <w:lang w:val="sk-SK"/>
        </w:rPr>
      </w:pPr>
      <w:proofErr w:type="spellStart"/>
      <w:r>
        <w:t>Celkové</w:t>
      </w:r>
      <w:proofErr w:type="spellEnd"/>
      <w:r>
        <w:t xml:space="preserve"> </w:t>
      </w:r>
      <w:proofErr w:type="spellStart"/>
      <w:r>
        <w:t>výstupy</w:t>
      </w:r>
      <w:proofErr w:type="spellEnd"/>
      <w:r>
        <w:t xml:space="preserve"> </w:t>
      </w:r>
      <w:proofErr w:type="spellStart"/>
      <w:r>
        <w:t>sú</w:t>
      </w:r>
      <w:proofErr w:type="spellEnd"/>
      <w:r>
        <w:rPr>
          <w:lang w:val="sk-SK"/>
        </w:rPr>
        <w:t>:</w:t>
      </w:r>
    </w:p>
    <w:p w14:paraId="65EBF989" w14:textId="77777777" w:rsidR="00766EA5" w:rsidRDefault="00766EA5" w:rsidP="00766EA5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7C93F03F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proofErr w:type="spellStart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lidar_cov</w:t>
      </w:r>
      <w:proofErr w:type="spellEnd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=</w:t>
      </w:r>
    </w:p>
    <w:p w14:paraId="5274A762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6046363D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0.0023    0.0001   -0.0002   -0.0000   -0.0001    0.0001    0.0000    0.0000</w:t>
      </w:r>
    </w:p>
    <w:p w14:paraId="009BA19F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0.0001    0.0026    0.0001   -0.0000    0.0001   -0.0001   -0.0000   -0.0001</w:t>
      </w:r>
    </w:p>
    <w:p w14:paraId="6D9413F8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-0.0002    0.0001    0.0025    0.0000    0.0000   -0.0001    0.0001   -0.0002</w:t>
      </w:r>
    </w:p>
    <w:p w14:paraId="64CF0EAC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-0.0000   -0.0000    0.0000    0.0027   -0.0000    0.0001    0.0001    0.0001</w:t>
      </w:r>
    </w:p>
    <w:p w14:paraId="7672D258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-0.0001    0.0001    0.0000   -0.0000    0.0025    0.0002   -0.0000   -0.0000</w:t>
      </w:r>
    </w:p>
    <w:p w14:paraId="2DFC6F75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0.0001   -0.0001   -0.0001    0.0001    0.0002    0.0023   -0.0000   -0.0000</w:t>
      </w:r>
    </w:p>
    <w:p w14:paraId="484CAE26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0.0000   -0.0000    0.0001    0.0001   -0.0000   -0.0000    0.0023    0.0001</w:t>
      </w:r>
    </w:p>
    <w:p w14:paraId="771DE340" w14:textId="40C1CF0E" w:rsidR="00766EA5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0.0000   -0.0001   -0.0002    0.0001   -0.0000   -0.0000    0.0001    0.0024</w:t>
      </w:r>
    </w:p>
    <w:p w14:paraId="084372DB" w14:textId="77777777" w:rsid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3FC29E4E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proofErr w:type="spellStart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>gnss_cov</w:t>
      </w:r>
      <w:proofErr w:type="spellEnd"/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=</w:t>
      </w:r>
    </w:p>
    <w:p w14:paraId="283FE204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35CE7877" w14:textId="77777777" w:rsidR="008255E4" w:rsidRP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 0.2319   -0.0057</w:t>
      </w:r>
    </w:p>
    <w:p w14:paraId="15036075" w14:textId="4CF02BDF" w:rsid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  <w:r w:rsidRPr="008255E4"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  <w:t xml:space="preserve">   -0.0057    0.2377</w:t>
      </w:r>
    </w:p>
    <w:p w14:paraId="74EE03E5" w14:textId="77777777" w:rsidR="008255E4" w:rsidRDefault="008255E4" w:rsidP="008255E4">
      <w:pPr>
        <w:rPr>
          <w:rFonts w:ascii="Open Sans" w:eastAsia="Times New Roman" w:hAnsi="Open Sans" w:cs="Open Sans"/>
          <w:color w:val="000000"/>
          <w:sz w:val="21"/>
          <w:szCs w:val="21"/>
          <w:shd w:val="clear" w:color="auto" w:fill="FFFFFF"/>
          <w:lang w:eastAsia="en-GB"/>
        </w:rPr>
      </w:pPr>
    </w:p>
    <w:p w14:paraId="673E9EC7" w14:textId="6DF6BEB1" w:rsidR="00766EA5" w:rsidRDefault="00766EA5" w:rsidP="00766EA5">
      <w:pPr>
        <w:pStyle w:val="Nadpis2"/>
      </w:pPr>
      <w:r>
        <w:t>Task 4</w:t>
      </w:r>
    </w:p>
    <w:p w14:paraId="193E842A" w14:textId="24E1A1CE" w:rsidR="00766EA5" w:rsidRDefault="008255E4" w:rsidP="00766EA5">
      <w:r>
        <w:t xml:space="preserve">Bola </w:t>
      </w:r>
      <w:proofErr w:type="spellStart"/>
      <w:r>
        <w:t>vytvoren</w:t>
      </w:r>
      <w:proofErr w:type="spellEnd"/>
      <w:r>
        <w:rPr>
          <w:lang w:val="sk-SK"/>
        </w:rPr>
        <w:t xml:space="preserve">á funkcia </w:t>
      </w:r>
      <w:proofErr w:type="spellStart"/>
      <w:r>
        <w:rPr>
          <w:lang w:val="sk-SK"/>
        </w:rPr>
        <w:t>norm</w:t>
      </w:r>
      <w:proofErr w:type="spellEnd"/>
      <w:r>
        <w:t xml:space="preserve">_pdf. </w:t>
      </w:r>
      <w:proofErr w:type="spellStart"/>
      <w:r>
        <w:t>Pomocou</w:t>
      </w:r>
      <w:proofErr w:type="spellEnd"/>
      <w:r>
        <w:t xml:space="preserve"> </w:t>
      </w:r>
      <w:proofErr w:type="spellStart"/>
      <w:r>
        <w:t>tejto</w:t>
      </w:r>
      <w:proofErr w:type="spellEnd"/>
      <w:r>
        <w:t xml:space="preserve"> </w:t>
      </w:r>
      <w:proofErr w:type="spellStart"/>
      <w:r>
        <w:t>funkcie</w:t>
      </w:r>
      <w:proofErr w:type="spellEnd"/>
      <w:r>
        <w:t xml:space="preserve"> </w:t>
      </w:r>
      <w:proofErr w:type="spellStart"/>
      <w:r>
        <w:t>bol</w:t>
      </w:r>
      <w:proofErr w:type="spellEnd"/>
      <w:r>
        <w:t xml:space="preserve"> </w:t>
      </w:r>
      <w:proofErr w:type="spellStart"/>
      <w:r>
        <w:t>vytvorený</w:t>
      </w:r>
      <w:proofErr w:type="spellEnd"/>
      <w:r>
        <w:t xml:space="preserve"> </w:t>
      </w:r>
      <w:proofErr w:type="spellStart"/>
      <w:r>
        <w:t>následujúci</w:t>
      </w:r>
      <w:proofErr w:type="spellEnd"/>
      <w:r>
        <w:t xml:space="preserve"> </w:t>
      </w:r>
      <w:proofErr w:type="spellStart"/>
      <w:r>
        <w:t>graf</w:t>
      </w:r>
      <w:proofErr w:type="spellEnd"/>
      <w:r>
        <w:t>:</w:t>
      </w:r>
      <w:r>
        <w:br/>
      </w:r>
      <w:r w:rsidRPr="008255E4">
        <w:rPr>
          <w:noProof/>
          <w:lang w:val="sk-SK"/>
        </w:rPr>
        <w:drawing>
          <wp:inline distT="0" distB="0" distL="0" distR="0" wp14:anchorId="08B5263E" wp14:editId="32F80694">
            <wp:extent cx="5731510" cy="3220720"/>
            <wp:effectExtent l="0" t="0" r="2540" b="0"/>
            <wp:docPr id="1684406675" name="Obrázo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5E4F9" w14:textId="3B6DFFCC" w:rsidR="00065560" w:rsidRPr="00065560" w:rsidRDefault="008255E4" w:rsidP="00766EA5">
      <w:r>
        <w:t xml:space="preserve">Ten </w:t>
      </w:r>
      <w:proofErr w:type="spellStart"/>
      <w:r>
        <w:t>ukazuje</w:t>
      </w:r>
      <w:proofErr w:type="spellEnd"/>
      <w:r>
        <w:t xml:space="preserve"> </w:t>
      </w:r>
      <w:proofErr w:type="spellStart"/>
      <w:r>
        <w:t>pravdepodobnostné</w:t>
      </w:r>
      <w:proofErr w:type="spellEnd"/>
      <w:r>
        <w:t xml:space="preserve"> </w:t>
      </w:r>
      <w:proofErr w:type="spellStart"/>
      <w:r>
        <w:t>rozloženie</w:t>
      </w:r>
      <w:proofErr w:type="spellEnd"/>
      <w:r>
        <w:t xml:space="preserve"> </w:t>
      </w:r>
      <w:proofErr w:type="spellStart"/>
      <w:r>
        <w:t>šumu</w:t>
      </w:r>
      <w:proofErr w:type="spellEnd"/>
      <w:r>
        <w:t xml:space="preserve"> </w:t>
      </w:r>
      <w:proofErr w:type="spellStart"/>
      <w:r>
        <w:t>merana</w:t>
      </w:r>
      <w:proofErr w:type="spellEnd"/>
      <w:r>
        <w:t xml:space="preserve"> </w:t>
      </w:r>
      <w:proofErr w:type="spellStart"/>
      <w:r>
        <w:t>prvého</w:t>
      </w:r>
      <w:proofErr w:type="spellEnd"/>
      <w:r>
        <w:t xml:space="preserve"> </w:t>
      </w:r>
      <w:proofErr w:type="spellStart"/>
      <w:r>
        <w:t>kanálu</w:t>
      </w:r>
      <w:proofErr w:type="spellEnd"/>
      <w:r>
        <w:t xml:space="preserve"> </w:t>
      </w:r>
      <w:proofErr w:type="spellStart"/>
      <w:r>
        <w:t>Lidaru</w:t>
      </w:r>
      <w:proofErr w:type="spellEnd"/>
      <w:r>
        <w:t xml:space="preserve"> a </w:t>
      </w:r>
      <w:proofErr w:type="spellStart"/>
      <w:r>
        <w:t>prvého</w:t>
      </w:r>
      <w:proofErr w:type="spellEnd"/>
      <w:r>
        <w:t xml:space="preserve"> </w:t>
      </w:r>
      <w:proofErr w:type="spellStart"/>
      <w:r>
        <w:t>kanálu</w:t>
      </w:r>
      <w:proofErr w:type="spellEnd"/>
      <w:r>
        <w:t xml:space="preserve"> GNSS.</w:t>
      </w:r>
    </w:p>
    <w:p w14:paraId="28E41B8F" w14:textId="77777777" w:rsidR="003B4429" w:rsidRDefault="003B4429" w:rsidP="00766EA5">
      <w:pPr>
        <w:pStyle w:val="Nadpis2"/>
      </w:pPr>
    </w:p>
    <w:p w14:paraId="31EF7A8F" w14:textId="77777777" w:rsidR="003B4429" w:rsidRDefault="003B4429" w:rsidP="00766EA5">
      <w:pPr>
        <w:pStyle w:val="Nadpis2"/>
      </w:pPr>
    </w:p>
    <w:p w14:paraId="006CDE17" w14:textId="6B90B98C" w:rsidR="00241E4A" w:rsidRPr="00241E4A" w:rsidRDefault="00766EA5" w:rsidP="00241E4A">
      <w:pPr>
        <w:pStyle w:val="Nadpis2"/>
      </w:pPr>
      <w:r>
        <w:t>Task 5</w:t>
      </w:r>
    </w:p>
    <w:p w14:paraId="3AF06994" w14:textId="718F7555" w:rsidR="00766EA5" w:rsidRPr="00766EA5" w:rsidRDefault="003B4429" w:rsidP="00766EA5">
      <w:r w:rsidRPr="003B4429">
        <w:rPr>
          <w:noProof/>
        </w:rPr>
        <w:drawing>
          <wp:inline distT="0" distB="0" distL="0" distR="0" wp14:anchorId="27952D4D" wp14:editId="508A26C6">
            <wp:extent cx="5731510" cy="3986530"/>
            <wp:effectExtent l="0" t="0" r="2540" b="0"/>
            <wp:docPr id="711310960" name="Obrázo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3109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74D56" w14:textId="77777777" w:rsidR="00766EA5" w:rsidRDefault="00766EA5" w:rsidP="005E1D8C">
      <w:pPr>
        <w:rPr>
          <w:rFonts w:cs="Arial"/>
        </w:rPr>
      </w:pPr>
    </w:p>
    <w:p w14:paraId="52CEF654" w14:textId="5419A432" w:rsidR="00241E4A" w:rsidRPr="00211BBB" w:rsidRDefault="00241E4A" w:rsidP="005E1D8C">
      <w:pPr>
        <w:rPr>
          <w:rFonts w:cs="Arial"/>
        </w:rPr>
      </w:pPr>
      <w:proofErr w:type="spellStart"/>
      <w:r>
        <w:rPr>
          <w:rFonts w:cs="Arial"/>
        </w:rPr>
        <w:t>Možné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zdroje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neistot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pohybu</w:t>
      </w:r>
      <w:proofErr w:type="spellEnd"/>
      <w:r>
        <w:rPr>
          <w:rFonts w:cs="Arial"/>
        </w:rPr>
        <w:t xml:space="preserve"> budú vy</w:t>
      </w:r>
      <w:proofErr w:type="spellStart"/>
      <w:r>
        <w:rPr>
          <w:rFonts w:cs="Arial"/>
        </w:rPr>
        <w:t>chádzať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najmä</w:t>
      </w:r>
      <w:proofErr w:type="spellEnd"/>
      <w:r>
        <w:rPr>
          <w:rFonts w:cs="Arial"/>
        </w:rPr>
        <w:t xml:space="preserve"> z </w:t>
      </w:r>
      <w:proofErr w:type="spellStart"/>
      <w:r>
        <w:rPr>
          <w:rFonts w:cs="Arial"/>
        </w:rPr>
        <w:t>vlastností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podvozku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robota</w:t>
      </w:r>
      <w:proofErr w:type="spellEnd"/>
      <w:r>
        <w:rPr>
          <w:rFonts w:cs="Arial"/>
        </w:rPr>
        <w:t>.</w:t>
      </w:r>
      <w:r>
        <w:rPr>
          <w:rFonts w:cs="Arial"/>
        </w:rPr>
        <w:br/>
        <w:t xml:space="preserve">Ide o </w:t>
      </w:r>
      <w:proofErr w:type="spellStart"/>
      <w:r>
        <w:rPr>
          <w:rFonts w:cs="Arial"/>
        </w:rPr>
        <w:t>veci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ako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sklz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kolesách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nerovnosť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terénu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možný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nedostatok</w:t>
      </w:r>
      <w:proofErr w:type="spellEnd"/>
      <w:r>
        <w:rPr>
          <w:rFonts w:cs="Arial"/>
        </w:rPr>
        <w:t xml:space="preserve"> v </w:t>
      </w:r>
      <w:proofErr w:type="spellStart"/>
      <w:r>
        <w:rPr>
          <w:rFonts w:cs="Arial"/>
        </w:rPr>
        <w:t>riadení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motorov</w:t>
      </w:r>
      <w:proofErr w:type="spellEnd"/>
      <w:r>
        <w:rPr>
          <w:rFonts w:cs="Arial"/>
        </w:rPr>
        <w:t xml:space="preserve"> a pod…</w:t>
      </w:r>
    </w:p>
    <w:sectPr w:rsidR="00241E4A" w:rsidRPr="00211BBB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72B84C" w14:textId="77777777" w:rsidR="00DC26DA" w:rsidRDefault="00DC26DA" w:rsidP="00D8461A">
      <w:r>
        <w:separator/>
      </w:r>
    </w:p>
  </w:endnote>
  <w:endnote w:type="continuationSeparator" w:id="0">
    <w:p w14:paraId="521AF4F9" w14:textId="77777777" w:rsidR="00DC26DA" w:rsidRDefault="00DC26DA" w:rsidP="00D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818DD" w14:textId="77777777" w:rsidR="00DC26DA" w:rsidRDefault="00DC26DA" w:rsidP="00D8461A">
      <w:r>
        <w:separator/>
      </w:r>
    </w:p>
  </w:footnote>
  <w:footnote w:type="continuationSeparator" w:id="0">
    <w:p w14:paraId="4AA4989F" w14:textId="77777777" w:rsidR="00DC26DA" w:rsidRDefault="00DC26DA" w:rsidP="00D846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BB2EB" w14:textId="521482B3" w:rsidR="00D8461A" w:rsidRPr="00D8461A" w:rsidRDefault="00D8461A" w:rsidP="00D8461A">
    <w:pPr>
      <w:rPr>
        <w:rFonts w:ascii="Times New Roman" w:eastAsia="Times New Roman" w:hAnsi="Times New Roman" w:cs="Times New Roman"/>
        <w:lang w:eastAsia="en-GB"/>
      </w:rPr>
    </w:pP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9264" behindDoc="0" locked="0" layoutInCell="1" allowOverlap="1" wp14:anchorId="77E6F15A" wp14:editId="73718B5D">
          <wp:simplePos x="0" y="0"/>
          <wp:positionH relativeFrom="column">
            <wp:posOffset>5662091</wp:posOffset>
          </wp:positionH>
          <wp:positionV relativeFrom="paragraph">
            <wp:posOffset>-307008</wp:posOffset>
          </wp:positionV>
          <wp:extent cx="813435" cy="743585"/>
          <wp:effectExtent l="0" t="0" r="0" b="5715"/>
          <wp:wrapThrough wrapText="bothSides">
            <wp:wrapPolygon edited="0">
              <wp:start x="0" y="0"/>
              <wp:lineTo x="0" y="21397"/>
              <wp:lineTo x="21246" y="21397"/>
              <wp:lineTo x="21246" y="0"/>
              <wp:lineTo x="0" y="0"/>
            </wp:wrapPolygon>
          </wp:wrapThrough>
          <wp:docPr id="17" name="Picture 16" descr="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960980C-0157-5A44-90DC-AC9FF28EF52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16" descr="Logo&#10;&#10;Description automatically generated">
                    <a:extLst>
                      <a:ext uri="{FF2B5EF4-FFF2-40B4-BE49-F238E27FC236}">
                        <a16:creationId xmlns:a16="http://schemas.microsoft.com/office/drawing/2014/main" id="{7960980C-0157-5A44-90DC-AC9FF28EF52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3435" cy="7435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noProof/>
        <w:lang w:eastAsia="en-GB"/>
      </w:rPr>
      <w:drawing>
        <wp:anchor distT="0" distB="0" distL="114300" distR="114300" simplePos="0" relativeHeight="251658240" behindDoc="0" locked="0" layoutInCell="1" allowOverlap="1" wp14:anchorId="2DF7D65B" wp14:editId="017082A4">
          <wp:simplePos x="0" y="0"/>
          <wp:positionH relativeFrom="column">
            <wp:posOffset>-738505</wp:posOffset>
          </wp:positionH>
          <wp:positionV relativeFrom="paragraph">
            <wp:posOffset>-248483</wp:posOffset>
          </wp:positionV>
          <wp:extent cx="3564890" cy="606425"/>
          <wp:effectExtent l="0" t="0" r="3810" b="3175"/>
          <wp:wrapThrough wrapText="bothSides">
            <wp:wrapPolygon edited="0">
              <wp:start x="0" y="0"/>
              <wp:lineTo x="0" y="21261"/>
              <wp:lineTo x="21546" y="21261"/>
              <wp:lineTo x="21546" y="13571"/>
              <wp:lineTo x="18083" y="7238"/>
              <wp:lineTo x="18160" y="0"/>
              <wp:lineTo x="0" y="0"/>
            </wp:wrapPolygon>
          </wp:wrapThrough>
          <wp:docPr id="1" name="Picture 1" descr="FEKT VUT v Brně - Log 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EKT VUT v Brně - Log In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6489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8461A">
      <w:rPr>
        <w:rFonts w:ascii="Times New Roman" w:eastAsia="Times New Roman" w:hAnsi="Times New Roman" w:cs="Times New Roman"/>
        <w:lang w:eastAsia="en-GB"/>
      </w:rPr>
      <w:fldChar w:fldCharType="begin"/>
    </w:r>
    <w:r w:rsidRPr="00D8461A">
      <w:rPr>
        <w:rFonts w:ascii="Times New Roman" w:eastAsia="Times New Roman" w:hAnsi="Times New Roman" w:cs="Times New Roman"/>
        <w:lang w:eastAsia="en-GB"/>
      </w:rPr>
      <w:instrText xml:space="preserve"> INCLUDEPICTURE "/var/folders/h4/x_2gpmqx1bg45704vk0lm3800000gn/T/com.microsoft.Word/WebArchiveCopyPasteTempFiles/FEEC_color_RGB_EN.png" \* MERGEFORMATINET </w:instrText>
    </w:r>
    <w:r w:rsidRPr="00D8461A">
      <w:rPr>
        <w:rFonts w:ascii="Times New Roman" w:eastAsia="Times New Roman" w:hAnsi="Times New Roman" w:cs="Times New Roman"/>
        <w:lang w:eastAsia="en-GB"/>
      </w:rPr>
      <w:fldChar w:fldCharType="separate"/>
    </w:r>
    <w:r w:rsidRPr="00D8461A">
      <w:rPr>
        <w:rFonts w:ascii="Times New Roman" w:eastAsia="Times New Roman" w:hAnsi="Times New Roman" w:cs="Times New Roman"/>
        <w:lang w:eastAsia="en-GB"/>
      </w:rPr>
      <w:fldChar w:fldCharType="end"/>
    </w:r>
  </w:p>
  <w:p w14:paraId="417E1ED1" w14:textId="7701A7CE" w:rsidR="00D8461A" w:rsidRDefault="00D8461A">
    <w:pPr>
      <w:pStyle w:val="Hlavika"/>
    </w:pPr>
  </w:p>
  <w:p w14:paraId="0A971873" w14:textId="77777777" w:rsidR="00D8461A" w:rsidRDefault="00D8461A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71CD8"/>
    <w:multiLevelType w:val="hybridMultilevel"/>
    <w:tmpl w:val="9FA65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E5B2A"/>
    <w:multiLevelType w:val="hybridMultilevel"/>
    <w:tmpl w:val="2DE656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0321C"/>
    <w:multiLevelType w:val="hybridMultilevel"/>
    <w:tmpl w:val="429CCB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F0444DC"/>
    <w:multiLevelType w:val="hybridMultilevel"/>
    <w:tmpl w:val="FE1628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498320">
    <w:abstractNumId w:val="2"/>
  </w:num>
  <w:num w:numId="2" w16cid:durableId="489247312">
    <w:abstractNumId w:val="0"/>
  </w:num>
  <w:num w:numId="3" w16cid:durableId="67505336">
    <w:abstractNumId w:val="1"/>
  </w:num>
  <w:num w:numId="4" w16cid:durableId="19363267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558"/>
    <w:rsid w:val="00065560"/>
    <w:rsid w:val="00065742"/>
    <w:rsid w:val="000E1A8F"/>
    <w:rsid w:val="00123904"/>
    <w:rsid w:val="00144D3F"/>
    <w:rsid w:val="001B0D21"/>
    <w:rsid w:val="00204456"/>
    <w:rsid w:val="00211BBB"/>
    <w:rsid w:val="00241E4A"/>
    <w:rsid w:val="00275FD1"/>
    <w:rsid w:val="002B37F8"/>
    <w:rsid w:val="003223F5"/>
    <w:rsid w:val="003300AB"/>
    <w:rsid w:val="00355661"/>
    <w:rsid w:val="00371943"/>
    <w:rsid w:val="003B4429"/>
    <w:rsid w:val="003C61AF"/>
    <w:rsid w:val="003F5F03"/>
    <w:rsid w:val="004415B9"/>
    <w:rsid w:val="004B13A2"/>
    <w:rsid w:val="004E7BBA"/>
    <w:rsid w:val="004F5DF2"/>
    <w:rsid w:val="00504558"/>
    <w:rsid w:val="00511FBF"/>
    <w:rsid w:val="0052100D"/>
    <w:rsid w:val="00527240"/>
    <w:rsid w:val="005402CB"/>
    <w:rsid w:val="005773C6"/>
    <w:rsid w:val="005C44AB"/>
    <w:rsid w:val="005E1D8C"/>
    <w:rsid w:val="00603403"/>
    <w:rsid w:val="006064D6"/>
    <w:rsid w:val="006452E5"/>
    <w:rsid w:val="0065743C"/>
    <w:rsid w:val="00660332"/>
    <w:rsid w:val="006D764D"/>
    <w:rsid w:val="006E4250"/>
    <w:rsid w:val="006F4A53"/>
    <w:rsid w:val="006F77B9"/>
    <w:rsid w:val="00700939"/>
    <w:rsid w:val="00717E4F"/>
    <w:rsid w:val="00766EA5"/>
    <w:rsid w:val="007726DC"/>
    <w:rsid w:val="00781FA7"/>
    <w:rsid w:val="008255E4"/>
    <w:rsid w:val="00844068"/>
    <w:rsid w:val="008D5676"/>
    <w:rsid w:val="009811A0"/>
    <w:rsid w:val="009A5D13"/>
    <w:rsid w:val="00A412A0"/>
    <w:rsid w:val="00A878E5"/>
    <w:rsid w:val="00A90688"/>
    <w:rsid w:val="00B81C01"/>
    <w:rsid w:val="00BF69A2"/>
    <w:rsid w:val="00C0088A"/>
    <w:rsid w:val="00C10EA1"/>
    <w:rsid w:val="00C11D78"/>
    <w:rsid w:val="00C573C5"/>
    <w:rsid w:val="00C61BDA"/>
    <w:rsid w:val="00C67589"/>
    <w:rsid w:val="00CD405B"/>
    <w:rsid w:val="00D45654"/>
    <w:rsid w:val="00D8461A"/>
    <w:rsid w:val="00DC26DA"/>
    <w:rsid w:val="00E22B52"/>
    <w:rsid w:val="00EC0506"/>
    <w:rsid w:val="00EC3E33"/>
    <w:rsid w:val="00F41F47"/>
    <w:rsid w:val="00F52760"/>
    <w:rsid w:val="00F54CD8"/>
    <w:rsid w:val="00FB7BFB"/>
    <w:rsid w:val="00FD6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F41754"/>
  <w15:chartTrackingRefBased/>
  <w15:docId w15:val="{D9FA1ED4-DE80-7F42-A0B3-ABC171017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6D764D"/>
  </w:style>
  <w:style w:type="paragraph" w:styleId="Nadpis1">
    <w:name w:val="heading 1"/>
    <w:basedOn w:val="Normlny"/>
    <w:next w:val="Normlny"/>
    <w:link w:val="Nadpis1Char"/>
    <w:uiPriority w:val="9"/>
    <w:qFormat/>
    <w:rsid w:val="004F5DF2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9811A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8440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ormlnywebov">
    <w:name w:val="Normal (Web)"/>
    <w:basedOn w:val="Normlny"/>
    <w:uiPriority w:val="99"/>
    <w:semiHidden/>
    <w:unhideWhenUsed/>
    <w:rsid w:val="0050455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Hlavika">
    <w:name w:val="header"/>
    <w:basedOn w:val="Normlny"/>
    <w:link w:val="Hlavika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D8461A"/>
  </w:style>
  <w:style w:type="paragraph" w:styleId="Pta">
    <w:name w:val="footer"/>
    <w:basedOn w:val="Normlny"/>
    <w:link w:val="PtaChar"/>
    <w:uiPriority w:val="99"/>
    <w:unhideWhenUsed/>
    <w:rsid w:val="00D8461A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D8461A"/>
  </w:style>
  <w:style w:type="character" w:customStyle="1" w:styleId="Nadpis1Char">
    <w:name w:val="Nadpis 1 Char"/>
    <w:basedOn w:val="Predvolenpsmoodseku"/>
    <w:link w:val="Nadpis1"/>
    <w:uiPriority w:val="9"/>
    <w:rsid w:val="004F5DF2"/>
    <w:rPr>
      <w:rFonts w:asciiTheme="majorHAnsi" w:eastAsiaTheme="majorEastAsia" w:hAnsiTheme="majorHAnsi" w:cstheme="majorBidi"/>
      <w:color w:val="4472C4" w:themeColor="accent1"/>
      <w:sz w:val="32"/>
      <w:szCs w:val="32"/>
    </w:rPr>
  </w:style>
  <w:style w:type="character" w:customStyle="1" w:styleId="Nadpis2Char">
    <w:name w:val="Nadpis 2 Char"/>
    <w:basedOn w:val="Predvolenpsmoodseku"/>
    <w:link w:val="Nadpis2"/>
    <w:uiPriority w:val="9"/>
    <w:rsid w:val="009811A0"/>
    <w:rPr>
      <w:rFonts w:asciiTheme="majorHAnsi" w:eastAsiaTheme="majorEastAsia" w:hAnsiTheme="majorHAnsi" w:cstheme="majorBidi"/>
      <w:color w:val="4472C4" w:themeColor="accent1"/>
      <w:sz w:val="28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844068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Odsekzoznamu">
    <w:name w:val="List Paragraph"/>
    <w:basedOn w:val="Normlny"/>
    <w:uiPriority w:val="34"/>
    <w:qFormat/>
    <w:rsid w:val="009811A0"/>
    <w:pPr>
      <w:ind w:left="720"/>
      <w:contextualSpacing/>
    </w:pPr>
  </w:style>
  <w:style w:type="paragraph" w:styleId="Popis">
    <w:name w:val="caption"/>
    <w:basedOn w:val="Normlny"/>
    <w:next w:val="Normlny"/>
    <w:uiPriority w:val="35"/>
    <w:unhideWhenUsed/>
    <w:qFormat/>
    <w:rsid w:val="00065742"/>
    <w:pPr>
      <w:spacing w:after="200"/>
    </w:pPr>
    <w:rPr>
      <w:i/>
      <w:iCs/>
      <w:color w:val="44546A" w:themeColor="text2"/>
      <w:sz w:val="18"/>
      <w:szCs w:val="18"/>
    </w:rPr>
  </w:style>
  <w:style w:type="character" w:styleId="Hypertextovprepojenie">
    <w:name w:val="Hyperlink"/>
    <w:basedOn w:val="Predvolenpsmoodseku"/>
    <w:uiPriority w:val="99"/>
    <w:unhideWhenUsed/>
    <w:rsid w:val="003F5F03"/>
    <w:rPr>
      <w:color w:val="0563C1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3F5F03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C6758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7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1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3</Pages>
  <Words>319</Words>
  <Characters>1863</Characters>
  <Application>Microsoft Office Word</Application>
  <DocSecurity>0</DocSecurity>
  <Lines>69</Lines>
  <Paragraphs>42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Ligocki</dc:creator>
  <cp:keywords/>
  <dc:description/>
  <cp:lastModifiedBy>Šrámek Dan (240448)</cp:lastModifiedBy>
  <cp:revision>34</cp:revision>
  <cp:lastPrinted>2022-02-03T12:54:00Z</cp:lastPrinted>
  <dcterms:created xsi:type="dcterms:W3CDTF">2022-01-12T12:24:00Z</dcterms:created>
  <dcterms:modified xsi:type="dcterms:W3CDTF">2026-03-25T09:54:00Z</dcterms:modified>
</cp:coreProperties>
</file>