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"header":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"generatedOn": 1688760794422,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"viewKeys":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"uniqueKey": [],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"preferenceKey": "grid-MonitorDeviceDetails"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"columns": [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"title": "Status",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"property": "status",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"display": "icon",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"iconProperty": "status-icon",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"colorProperty": "status-color",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"hideable": false,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"dataType": "string"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"title": "Hostname",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"property": "host-name",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"display": "iconAndText",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"iconProperty": "host-name-icon",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"hideable": false,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"dataType": "string"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"title": "System IP",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"property": "system-ip",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"dataType": "ipv4"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"title": "Site ID",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"property": "site-id",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"dataType": "numberStr"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"title": "Device Type",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"property": "device-type",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"display": "keyvalue",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"keyvalueProperty": "device-type",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"keyvalue": [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"key": "vsmart",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"value": "vSmart"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"key": "vbond",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"value": "vBond"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"key": "vmanage",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"value": "vManage"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"key": "vedge",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"value": "WAN Edge"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],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"dataType": "string"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"title": "Device Model",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"property": "device-model",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"display": "keyvalue",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"keyvalueProperty": "device-model",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"dataType": "string"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],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"fields": [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"property": "status",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"dataType": "string",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"display": "icon"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"property": "host-name",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"dataType": "string",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"display": "iconAndText"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"property": "system-ip",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"dataType": "ipv4"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"property": "site-id",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"dataType": "numberStr"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"property": "device-type",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"dataType": "string",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"display": "keyvalue"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"property": "device-model",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"dataType": "string",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"display": "keyvalue"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"data": [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"device-model": "vmanage",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"device-type": "vmanage",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"system-ip": "10.10.1.1",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"host-name": "vmanage",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"site-id": "101",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"layoutLevel": 1,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"status": "normal"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"device-model": "vsmart",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"device-type": "vsmart",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"system-ip": "10.10.1.5",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"host-name": "vsmart",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"site-id": "101",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"layoutLevel": 2,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"status": "normal"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"device-model": "vedge-cloud",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"device-type": "vbond",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"system-ip": "10.10.1.3",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"host-name": "vbond",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"site-id": "101",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"layoutLevel": 3,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"status": "normal"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"device-model": "vedge-C8000V",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"device-type": "vedge",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"system-ip": "10.10.1.11",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"host-name": "dc-cedge01",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"site-id": "100",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"layoutLevel": 4,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"status": "normal"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"device-model": "vedge-C8000V",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"device-type": "vedge",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"system-ip": "10.10.1.13",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"host-name": "site1-cedge01",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"site-id": "1001",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"layoutLevel": 4,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"status": "normal"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"device-model": "vedge-C8000V",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"device-type": "vedge",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"system-ip": "10.10.1.15",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"host-name": "site2-cedge01",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"site-id": "1002",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"layoutLevel": 4,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"status": "normal"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"device-model": "vedge-cloud",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"device-type": "vedge",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"system-ip": "10.10.1.17",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"host-name": "site3-vedge01",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"site-id": "1003",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"layoutLevel": 4,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"status": "normal"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