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D524" w14:textId="77777777" w:rsidR="006F276D" w:rsidRDefault="006F276D" w:rsidP="006F276D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1C8A86BE" w14:textId="77777777" w:rsidR="006F276D" w:rsidRDefault="006F276D" w:rsidP="006F276D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95FF780" w14:textId="77777777" w:rsidR="006F276D" w:rsidRDefault="006F276D" w:rsidP="006F276D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41A6A01F" w14:textId="77777777" w:rsidR="006F276D" w:rsidRPr="00285600" w:rsidRDefault="006F276D" w:rsidP="006F276D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3059AF10" w14:textId="77777777" w:rsidR="006F276D" w:rsidRDefault="006F276D" w:rsidP="006F276D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B9DBE91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6DA4C4FF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65266272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0C9B9A57" w14:textId="77777777" w:rsidR="006F276D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487CB6CC" w14:textId="77777777" w:rsidR="006F276D" w:rsidRPr="003A090E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 xml:space="preserve">Практические работы по дисциплине</w:t>
      </w:r>
    </w:p>
    <w:p w14:paraId="737D9CFA" w14:textId="77777777" w:rsidR="006F276D" w:rsidRDefault="00FA4C87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МДК 01.03 Разработка мобильных приложений</w:t>
      </w:r>
    </w:p>
    <w:p w14:paraId="34FC201A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476853E5" w14:textId="77777777" w:rsidR="003A090E" w:rsidRDefault="003A090E" w:rsidP="006F276D">
      <w:pPr>
        <w:spacing w:after="0"/>
        <w:ind w:firstLine="0"/>
        <w:jc w:val="center"/>
        <w:rPr>
          <w:color w:val="000000"/>
        </w:rPr>
      </w:pPr>
    </w:p>
    <w:p w14:paraId="086758DA" w14:textId="77777777" w:rsidR="006F276D" w:rsidRDefault="006F276D" w:rsidP="006F276D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7FC862CE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45838135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61009835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6EDC0DCE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0B0A8EE7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2F18D929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80C220C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74FB7EF" w14:textId="7777777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785034F2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Студент группы П</w:t>
            </w:r>
            <w:r>
              <w:rPr>
                <w:color w:val="000000"/>
                <w:lang w:val="en-US" w:eastAsia="en-US"/>
              </w:rPr>
              <w:t>-1</w:t>
            </w:r>
            <w:r>
              <w:rPr>
                <w:color w:val="000000"/>
                <w:lang w:eastAsia="en-US"/>
              </w:rPr>
              <w:t>-24</w:t>
            </w:r>
          </w:p>
        </w:tc>
      </w:tr>
      <w:tr w:rsidR="006F276D" w14:paraId="37E2E78B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44830332" w14:textId="77777777" w:rsidR="006F276D" w:rsidRPr="005E3AF4" w:rsidRDefault="00684FD5" w:rsidP="006F276D">
            <w:pPr>
              <w:spacing w:after="0"/>
              <w:ind w:firstLine="0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 xml:space="preserve">Куртева С.А.</w:t>
            </w:r>
          </w:p>
        </w:tc>
        <w:tc>
          <w:tcPr>
            <w:tcW w:w="5192" w:type="dxa"/>
            <w:hideMark/>
          </w:tcPr>
          <w:p w14:paraId="711E7106" w14:textId="77777777" w:rsidR="006F276D" w:rsidRDefault="005907B6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Скорбилин</w:t>
            </w:r>
            <w:r>
              <w:rPr>
                <w:color w:val="000000"/>
                <w:lang w:val="en-US"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В</w:t>
            </w:r>
            <w:r>
              <w:rPr>
                <w:color w:val="000000"/>
                <w:lang w:val="en-US" w:eastAsia="en-US"/>
              </w:rPr>
              <w:t>.</w:t>
            </w:r>
            <w:r>
              <w:rPr>
                <w:color w:val="000000"/>
                <w:lang w:eastAsia="en-US"/>
              </w:rPr>
              <w:t>Ю.</w:t>
            </w:r>
          </w:p>
        </w:tc>
      </w:tr>
      <w:tr w:rsidR="006F276D" w14:paraId="52B3765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6D99CC9" w14:textId="7777777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«___» ________ 2026 год</w:t>
            </w:r>
          </w:p>
        </w:tc>
        <w:tc>
          <w:tcPr>
            <w:tcW w:w="5192" w:type="dxa"/>
            <w:hideMark/>
          </w:tcPr>
          <w:p w14:paraId="356083F7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«____» ________ 2026 год</w:t>
            </w:r>
          </w:p>
        </w:tc>
      </w:tr>
      <w:tr w:rsidR="006F276D" w14:paraId="6B52CAE1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49D0D39B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623E1751" w14:textId="77777777" w:rsidR="006F276D" w:rsidRDefault="006F276D" w:rsidP="006F276D">
      <w:pPr>
        <w:spacing w:after="0"/>
        <w:ind w:firstLine="0"/>
        <w:jc w:val="center"/>
      </w:pPr>
    </w:p>
    <w:p w14:paraId="031168C1" w14:textId="77777777" w:rsidR="006F276D" w:rsidRDefault="006F276D" w:rsidP="006F276D">
      <w:pPr>
        <w:spacing w:after="0"/>
        <w:ind w:firstLine="0"/>
        <w:jc w:val="center"/>
      </w:pPr>
    </w:p>
    <w:p w14:paraId="4DEC5DEC" w14:textId="77777777" w:rsidR="00274FC2" w:rsidRDefault="00274FC2" w:rsidP="006F276D">
      <w:pPr>
        <w:spacing w:after="0"/>
        <w:ind w:firstLine="0"/>
        <w:jc w:val="center"/>
      </w:pPr>
    </w:p>
    <w:p w14:paraId="7FDC0E36" w14:textId="77777777" w:rsidR="006F276D" w:rsidRDefault="006F276D" w:rsidP="006F276D">
      <w:pPr>
        <w:spacing w:after="0"/>
        <w:ind w:firstLine="0"/>
        <w:jc w:val="center"/>
      </w:pPr>
    </w:p>
    <w:p w14:paraId="381A188A" w14:textId="77777777" w:rsidR="00274FC2" w:rsidRDefault="006F276D" w:rsidP="00274FC2">
      <w:pPr>
        <w:ind w:firstLine="0"/>
        <w:jc w:val="center"/>
      </w:pPr>
      <w:r>
        <w:t>Москва 2026</w:t>
      </w:r>
    </w:p>
    <w:sdt>
      <w:sdtPr>
        <w:rPr>
          <w:rFonts w:eastAsia="Times New Roman"/>
          <w:color w:val="auto"/>
        </w:rPr>
        <w:id w:val="53114771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lang w:val="ru-RU" w:eastAsia="ru-RU"/>
        </w:rPr>
      </w:sdtEndPr>
      <w:sdtContent>
        <w:p w14:paraId="5C2C47C3" w14:textId="77777777" w:rsidR="00C073A8" w:rsidRPr="00C073A8" w:rsidRDefault="00C073A8" w:rsidP="00816F89">
          <w:pPr>
            <w:pStyle w:val="TOCHeading"/>
            <w:jc w:val="center"/>
            <w:rPr>
              <w:rStyle w:val="Heading1Char"/>
              <w:lang w:val="ru-RU"/>
            </w:rPr>
          </w:pPr>
          <w:r>
            <w:rPr>
              <w:rStyle w:val="Heading1Char"/>
              <w:lang w:val="ru-RU"/>
            </w:rPr>
            <w:t>Содержание</w:t>
          </w:r>
        </w:p>
        <w:p w14:paraId="1EBAADAB" w14:textId="4BFE0BCC" w:rsidR="00816F89" w:rsidRDefault="00C073A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150" w:eastAsia="en-150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2995980" w:history="1">
            <w:r>
              <w:rPr>
                <w:rStyle w:val="Hyperlink"/>
                <w:noProof/>
                <w:lang w:bidi="ru-RU"/>
              </w:rPr>
              <w:t>Практическая работа №1. Разработка пользовательских интерфейсов.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_Toc242995980 \h </w:instrText>
              <w:fldChar w:fldCharType="separate"/>
              <w:t>3</w:t>
              <w:fldChar w:fldCharType="end"/>
            </w:r>
          </w:hyperlink>
        </w:p>
        <w:p w14:paraId="442FA102" w14:textId="7AA54AF1" w:rsidR="00C073A8" w:rsidRDefault="00C073A8">
          <w:r>
            <w:rPr>
              <w:b/>
              <w:bCs/>
              <w:noProof/>
            </w:rPr>
            <w:fldChar w:fldCharType="end"/>
          </w:r>
        </w:p>
      </w:sdtContent>
    </w:sdt>
    <w:p w14:paraId="7240988C" w14:textId="77777777" w:rsidR="003A090E" w:rsidRDefault="003A090E" w:rsidP="006F276D">
      <w:pPr>
        <w:ind w:firstLine="0"/>
        <w:jc w:val="center"/>
      </w:pPr>
    </w:p>
    <w:p w14:paraId="3329365C" w14:textId="77777777" w:rsidR="003A090E" w:rsidRDefault="003A090E" w:rsidP="006F276D">
      <w:pPr>
        <w:ind w:firstLine="0"/>
        <w:jc w:val="center"/>
      </w:pPr>
    </w:p>
    <w:p w14:paraId="4F1738DE" w14:textId="77777777" w:rsidR="003A090E" w:rsidRDefault="003A090E" w:rsidP="006F276D">
      <w:pPr>
        <w:ind w:firstLine="0"/>
        <w:jc w:val="center"/>
      </w:pPr>
    </w:p>
    <w:p w14:paraId="48ED877F" w14:textId="77777777" w:rsidR="003A090E" w:rsidRDefault="003A090E" w:rsidP="006F276D">
      <w:pPr>
        <w:ind w:firstLine="0"/>
        <w:jc w:val="center"/>
      </w:pPr>
    </w:p>
    <w:p w14:paraId="5B73EDB9" w14:textId="77777777" w:rsidR="003A090E" w:rsidRDefault="003A090E">
      <w:pPr>
        <w:spacing w:after="0" w:line="240" w:lineRule="auto"/>
        <w:ind w:firstLine="0"/>
      </w:pPr>
      <w:r>
        <w:br w:type="page"/>
      </w:r>
    </w:p>
    <w:p w14:paraId="39145212" w14:textId="03018BB6" w:rsidR="00F03E3C" w:rsidRPr="0051687F" w:rsidRDefault="0051687F" w:rsidP="0051687F">
      <w:pPr>
        <w:pStyle w:val="Heading1"/>
      </w:pPr>
      <w:bookmarkStart w:id="0" w:name="_Toc195090993"/>
      <w:bookmarkStart w:id="1" w:name="_Toc242995980"/>
      <w:r>
        <w:lastRenderedPageBreak/>
        <w:t xml:space="preserve">Практическая работа №1</w:t>
      </w:r>
      <w:bookmarkEnd w:id="0"/>
      <w:r>
        <w:t>. Разработка пользовательских интерфейсов.</w:t>
      </w:r>
      <w:bookmarkEnd w:id="1"/>
    </w:p>
    <w:p w14:paraId="7FC8F170" w14:textId="77777777" w:rsidR="0051687F" w:rsidRDefault="00F03E3C" w:rsidP="0051687F">
      <w:pPr>
        <w:pStyle w:val="NoSpacing"/>
        <w:rPr>
          <w:color w:val="000000"/>
        </w:rPr>
      </w:pPr>
      <w:r>
        <w:rPr>
          <w:b/>
        </w:rPr>
        <w:t xml:space="preserve">Цель работы: </w:t>
      </w:r>
      <w:r>
        <w:rPr>
          <w:color w:val="000000"/>
        </w:rPr>
        <w:t xml:space="preserve">научиться создавать интерфейсы приложений на Flutter с помощью языка Dart: узнать основные виджеты, как располагать элементы на экране, как их оформлять и как менять данные на экране через setState().</w:t>
      </w:r>
    </w:p>
    <w:p w14:paraId="09A08D85" w14:textId="2D2501F5" w:rsidR="00DB1765" w:rsidRDefault="00000000" w:rsidP="0051687F">
      <w:pPr>
        <w:pStyle w:val="NoSpacing"/>
      </w:pPr>
      <w:r>
        <w:rPr>
          <w:b/>
          <w:color w:val="000000"/>
        </w:rPr>
        <w:t xml:space="preserve">Стартовый экран — каталог шаблонов:</w:t>
      </w:r>
    </w:p>
    <w:p w14:paraId="6F61CE34" w14:textId="77777777" w:rsidR="00DB1765" w:rsidRDefault="00000000">
      <w:pPr>
        <w:spacing w:after="40" w:line="276" w:lineRule="auto"/>
      </w:pPr>
      <w:r>
        <w:rPr>
          <w:color w:val="000000"/>
        </w:rPr>
        <w:t xml:space="preserve">Здесь находится начало программы и первый экран — список шаблонов. С него можно перейти на любой другой экран. Приложение запускается через «runApp». Экран строится в методе «build». Переход на другой экран делает «Navigator.push». Использованы виджеты: «Scaffold» — основа экрана, «AppBar» — верхняя панель, «Container» — блок со скруглёнными углами и тенью, «ListView» — список карточек, «InkWell» — реакция на нажатие.</w:t>
      </w:r>
    </w:p>
    <w:p w14:paraId="16308526" w14:textId="77777777" w:rsidR="00DB1765" w:rsidRDefault="00000000">
      <w:pPr>
        <w:spacing w:after="80" w:line="276" w:lineRule="auto"/>
      </w:pPr>
      <w:r>
        <w:rPr>
          <w:color w:val="000000"/>
        </w:rPr>
        <w:t>Результат работы (см. Рисунок 1 – Результат окошка каталога шаблонов)</w:t>
      </w:r>
    </w:p>
    <w:p w14:paraId="5E70B7C7" w14:textId="77777777" w:rsidR="00DB1765" w:rsidRDefault="00DB1765">
      <w:pPr>
        <w:spacing w:after="0" w:line="276" w:lineRule="auto"/>
        <w:jc w:val="center"/>
      </w:pPr>
    </w:p>
    <w:p w14:paraId="3B748713" w14:textId="77777777" w:rsidR="00741DEA" w:rsidRPr="00816F89" w:rsidRDefault="002F07BB" w:rsidP="00741DEA">
      <w:pPr>
        <w:keepNext/>
        <w:spacing w:line="276" w:lineRule="auto"/>
        <w:jc w:val="center"/>
        <w:rPr>
          <w:lang w:val="en-US"/>
        </w:rPr>
      </w:pPr>
      <w:r>
        <w:drawing>
          <wp:inline distT="0" distB="0" distL="0" distR="0" wp14:anchorId="3EE72830" wp14:editId="67D1E04A">
            <wp:extent cx="2057905" cy="4445322"/>
            <wp:effectExtent l="0" t="0" r="0" b="0"/>
            <wp:docPr id="62613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3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994" cy="44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73E" w14:textId="3EAFB2BA" w:rsidR="00DB1765" w:rsidRPr="00741DEA" w:rsidRDefault="00741DEA" w:rsidP="00741DEA">
      <w:pPr>
        <w:pStyle w:val="a0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Результат окошка каталога шаблонов</w:t>
      </w:r>
    </w:p>
    <w:p w14:paraId="381F1938" w14:textId="77777777" w:rsidR="00DB1765" w:rsidRDefault="00000000">
      <w:pPr>
        <w:spacing w:before="120" w:after="40" w:line="276" w:lineRule="auto"/>
      </w:pPr>
      <w:r>
        <w:rPr>
          <w:b/>
          <w:color w:val="000000"/>
        </w:rPr>
        <w:t xml:space="preserve">Главный экран менеджера задач:</w:t>
      </w:r>
    </w:p>
    <w:p w14:paraId="1C174F10" w14:textId="77777777" w:rsidR="00DB1765" w:rsidRDefault="00000000">
      <w:pPr>
        <w:spacing w:after="40" w:line="276" w:lineRule="auto"/>
      </w:pPr>
      <w:r>
        <w:rPr>
          <w:color w:val="000000"/>
        </w:rPr>
        <w:t xml:space="preserve">Здесь сделан главный экран приложения для задач. На нём есть профиль пользователя, строка поиска, список задач на неделю (листается вбок) и список задач на сегодня (листается вниз). Экран строится в методе «build», а списки создаются через «ListView.builder». Основа экрана — «Scaffold». Карточки сделаны из «Container» и «BoxDecoration» (отступы padding и margin, скруглённые углы, тени). Элементы стоят в строках и столбцах благодаря «Row» и «Column». Аватары участников лежат друг на друге с помощью «Stack» и «Positioned», а рядом показано число остальных участников.</w:t>
      </w:r>
    </w:p>
    <w:p w14:paraId="4540EADC" w14:textId="77777777" w:rsidR="00DB1765" w:rsidRDefault="00000000">
      <w:pPr>
        <w:spacing w:after="80" w:line="276" w:lineRule="auto"/>
      </w:pPr>
      <w:r>
        <w:rPr>
          <w:color w:val="000000"/>
        </w:rPr>
        <w:t>Результат работы (см. Рисунок 2 – Результат окошка главного экрана управления задачами)</w:t>
      </w:r>
    </w:p>
    <w:p w14:paraId="667ECFCA" w14:textId="77777777" w:rsidR="00DB1765" w:rsidRDefault="00DB1765">
      <w:pPr>
        <w:spacing w:after="0" w:line="276" w:lineRule="auto"/>
        <w:jc w:val="center"/>
      </w:pPr>
    </w:p>
    <w:p w14:paraId="393BF61F" w14:textId="77777777" w:rsidR="00E1124B" w:rsidRDefault="00E1124B" w:rsidP="00E1124B">
      <w:pPr>
        <w:keepNext/>
        <w:spacing w:line="276" w:lineRule="auto"/>
        <w:jc w:val="center"/>
      </w:pPr>
      <w:r>
        <w:drawing>
          <wp:inline distT="0" distB="0" distL="0" distR="0" wp14:anchorId="6C219E32" wp14:editId="6DEFBCA1">
            <wp:extent cx="2492375" cy="5304284"/>
            <wp:effectExtent l="0" t="0" r="3175" b="0"/>
            <wp:docPr id="208858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85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2340" cy="532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585E" w14:textId="3B529AA0" w:rsidR="00DB1765" w:rsidRPr="00741DEA" w:rsidRDefault="00E1124B" w:rsidP="00741DEA">
      <w:pPr>
        <w:pStyle w:val="a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Результат окошка главного экрана управления задачами</w:t>
      </w:r>
    </w:p>
    <w:p w14:paraId="6AA8DBC6" w14:textId="77777777" w:rsidR="00DB1765" w:rsidRDefault="00000000">
      <w:pPr>
        <w:spacing w:before="120" w:after="40" w:line="276" w:lineRule="auto"/>
      </w:pPr>
      <w:r>
        <w:rPr>
          <w:b/>
          <w:color w:val="000000"/>
        </w:rPr>
        <w:t xml:space="preserve">Экран медитации:</w:t>
      </w:r>
    </w:p>
    <w:p w14:paraId="6B041BA9" w14:textId="77777777" w:rsidR="00DB1765" w:rsidRDefault="00000000">
      <w:pPr>
        <w:spacing w:after="40" w:line="276" w:lineRule="auto"/>
      </w:pPr>
      <w:r>
        <w:rPr>
          <w:color w:val="000000"/>
        </w:rPr>
        <w:t xml:space="preserve">Здесь сделан экран приложения для медитации «Mind Deep Relax». На нём есть карточка «фокус дня», список аудиозаписей и нижнее меню с вкладками. Экран строится в методе «build». Когда пользователь выбирает вкладку, «setState» запоминает её новый номер. Использованы «Scaffold» — основа экрана, «Container» с «BoxDecoration» (градиент, тени, скруглённые углы), «Column» и «Row» для расположения элементов, «ListView» для списка. В карточках записей есть кнопки воспроизведения.</w:t>
      </w:r>
    </w:p>
    <w:p w14:paraId="17A60F58" w14:textId="77777777" w:rsidR="00DB1765" w:rsidRDefault="00000000">
      <w:pPr>
        <w:spacing w:after="80" w:line="276" w:lineRule="auto"/>
      </w:pPr>
      <w:r>
        <w:rPr>
          <w:color w:val="000000"/>
        </w:rPr>
        <w:t>Результат работы (см. Рисунок 3 – Результат окошка экрана медитации)</w:t>
      </w:r>
    </w:p>
    <w:p w14:paraId="58A75AA4" w14:textId="77777777" w:rsidR="00DB1765" w:rsidRDefault="00DB1765">
      <w:pPr>
        <w:spacing w:after="0" w:line="276" w:lineRule="auto"/>
        <w:jc w:val="center"/>
      </w:pPr>
    </w:p>
    <w:p w14:paraId="0EC37C70" w14:textId="77777777" w:rsidR="00E1124B" w:rsidRDefault="00E1124B" w:rsidP="00E1124B">
      <w:pPr>
        <w:keepNext/>
        <w:spacing w:line="276" w:lineRule="auto"/>
        <w:jc w:val="center"/>
      </w:pPr>
      <w:r>
        <w:drawing>
          <wp:inline distT="0" distB="0" distL="0" distR="0" wp14:anchorId="2FACB3C0" wp14:editId="602CE641">
            <wp:extent cx="2665807" cy="5730240"/>
            <wp:effectExtent l="0" t="0" r="1270" b="3810"/>
            <wp:docPr id="9819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0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478" cy="57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1DD8" w14:textId="4C9700B0" w:rsidR="00DB1765" w:rsidRDefault="00E1124B" w:rsidP="00741DEA">
      <w:pPr>
        <w:pStyle w:val="a0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Результат окошка экрана медитации</w:t>
      </w:r>
    </w:p>
    <w:p w14:paraId="547EC042" w14:textId="77777777" w:rsidR="00DB1765" w:rsidRDefault="00000000">
      <w:pPr>
        <w:spacing w:before="120" w:after="40" w:line="276" w:lineRule="auto"/>
      </w:pPr>
      <w:r>
        <w:rPr>
          <w:b/>
          <w:color w:val="000000"/>
        </w:rPr>
        <w:t xml:space="preserve">Экран электронного кошелька:</w:t>
      </w:r>
    </w:p>
    <w:p w14:paraId="1DA2872F" w14:textId="77777777" w:rsidR="00DB1765" w:rsidRDefault="00000000">
      <w:pPr>
        <w:spacing w:after="40" w:line="276" w:lineRule="auto"/>
      </w:pPr>
      <w:r>
        <w:rPr>
          <w:color w:val="000000"/>
        </w:rPr>
        <w:t xml:space="preserve">Здесь сделан экран электронного кошелька «My E-Wallet». На нём есть банковская карта с балансом, кнопка пополнения и список последних операций. Экран строится в методе «build». При пополнении «setState» меняет баланс, и появляется уведомление SnackBar. Карта сделана из «Container» с «BoxDecoration» (фон, скруглённые углы, тени). Чип и логотип стоят на нужных местах благодаря «Stack» и «Positioned». Операции показаны через «ListView.builder» в виде карточек «TransactionCard». Основа экрана — «Scaffold».</w:t>
      </w:r>
    </w:p>
    <w:p w14:paraId="7F28DC6E" w14:textId="77777777" w:rsidR="00DB1765" w:rsidRPr="00E1124B" w:rsidRDefault="00000000">
      <w:pPr>
        <w:spacing w:after="80" w:line="276" w:lineRule="auto"/>
      </w:pPr>
      <w:r>
        <w:rPr>
          <w:color w:val="000000"/>
        </w:rPr>
        <w:t>Результат работы (см. Рисунок 4 – Результат окошка электронного кошелька)</w:t>
      </w:r>
    </w:p>
    <w:p w14:paraId="205B92B3" w14:textId="796C5F52" w:rsidR="002F07BB" w:rsidRDefault="00741DEA" w:rsidP="002F07BB">
      <w:pPr>
        <w:keepNext/>
        <w:spacing w:after="0" w:line="276" w:lineRule="auto"/>
        <w:jc w:val="center"/>
      </w:pPr>
      <w:r>
        <w:rPr>
          <w:noProof/>
        </w:rPr>
        <w:drawing>
          <wp:inline distT="0" distB="0" distL="0" distR="0" wp14:anchorId="4D91D8AE" wp14:editId="212EE492">
            <wp:extent cx="5059571" cy="3162300"/>
            <wp:effectExtent l="0" t="0" r="8255" b="0"/>
            <wp:docPr id="13627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1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026" cy="31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222D" w14:textId="4F211B79" w:rsidR="00DB1765" w:rsidRDefault="002F07BB" w:rsidP="0051687F">
      <w:pPr>
        <w:pStyle w:val="a0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– Результат окошка электронного кошелька</w:t>
      </w:r>
    </w:p>
    <w:p w14:paraId="29CB0632" w14:textId="77777777" w:rsidR="00DB1765" w:rsidRDefault="00000000">
      <w:pPr>
        <w:spacing w:before="120" w:after="40" w:line="276" w:lineRule="auto"/>
      </w:pPr>
      <w:r>
        <w:rPr>
          <w:b/>
          <w:color w:val="000000"/>
        </w:rPr>
        <w:t xml:space="preserve">Экран профиля организатора:</w:t>
      </w:r>
    </w:p>
    <w:p w14:paraId="6CB96ABA" w14:textId="77777777" w:rsidR="00DB1765" w:rsidRDefault="00000000">
      <w:pPr>
        <w:spacing w:after="40" w:line="276" w:lineRule="auto"/>
      </w:pPr>
      <w:r>
        <w:rPr>
          <w:color w:val="000000"/>
        </w:rPr>
        <w:t xml:space="preserve">Здесь сделан экран профиля организатора мероприятий «Organizer of event about». На нём есть фото со значком подтверждения, счётчики, кнопка подписки, вкладки, текст с кнопкой раскрытия и кнопки связи внизу. Экран строится в методе «build». Через «setState» работают действия пользователя: кнопка «Follow / Following» меняет статус подписки и число подписчиков, вкладки «About / Events / Reviews» переключаются, а кнопка «Read more» показывает весь текст. Использованы «Scaffold» — основа экрана, «Stack» и «Positioned» — значок поверх фото, «Row» и «Column» — расположение элементов. Кнопки и карточки сделаны из «Container» и «BoxDecoration».</w:t>
      </w:r>
    </w:p>
    <w:p w14:paraId="2040551D" w14:textId="77777777" w:rsidR="00DB1765" w:rsidRDefault="00000000">
      <w:pPr>
        <w:spacing w:after="80" w:line="276" w:lineRule="auto"/>
      </w:pPr>
      <w:r>
        <w:rPr>
          <w:color w:val="000000"/>
        </w:rPr>
        <w:t>Результат работы (см. Рисунок 5 – Результат окошка профиля организатора мероприятий)</w:t>
      </w:r>
    </w:p>
    <w:p w14:paraId="12757F5B" w14:textId="77777777" w:rsidR="002F07BB" w:rsidRDefault="00E1124B" w:rsidP="002F07BB">
      <w:pPr>
        <w:keepNext/>
        <w:spacing w:line="276" w:lineRule="auto"/>
        <w:jc w:val="center"/>
      </w:pPr>
      <w:r>
        <w:drawing>
          <wp:inline distT="0" distB="0" distL="0" distR="0" wp14:anchorId="263AC3AD" wp14:editId="7EEC8EE3">
            <wp:extent cx="2737485" cy="5672784"/>
            <wp:effectExtent l="0" t="0" r="5715" b="4445"/>
            <wp:docPr id="158531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14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8798" cy="56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578E" w14:textId="4E52304C" w:rsidR="00DB1765" w:rsidRDefault="002F07BB" w:rsidP="00741DEA">
      <w:pPr>
        <w:pStyle w:val="a0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– Результат окошка профиля организатора мероприятий</w:t>
      </w:r>
    </w:p>
    <w:p w14:paraId="512FB5FB" w14:textId="2105961B" w:rsidR="00DB1765" w:rsidRDefault="00000000">
      <w:pPr>
        <w:spacing w:before="160" w:after="40" w:line="276" w:lineRule="auto"/>
      </w:pPr>
      <w:r>
        <w:rPr>
          <w:b/>
          <w:color w:val="000000"/>
        </w:rPr>
        <w:t xml:space="preserve">Вывод: </w:t>
      </w:r>
      <w:r>
        <w:rPr>
          <w:color w:val="000000"/>
        </w:rPr>
        <w:t xml:space="preserve">в ходе работы изучены основы создания интерфейсов на Flutter и Dart: основные виджеты, расположение элементов, оформление экранов и изменение данных через setState().</w:t>
      </w:r>
    </w:p>
    <w:sectPr w:rsidR="00DB1765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135B0"/>
    <w:rsid w:val="000304D5"/>
    <w:rsid w:val="00056CAC"/>
    <w:rsid w:val="0006287A"/>
    <w:rsid w:val="000926AD"/>
    <w:rsid w:val="00131514"/>
    <w:rsid w:val="001774B5"/>
    <w:rsid w:val="001B374E"/>
    <w:rsid w:val="00274FC2"/>
    <w:rsid w:val="002F07BB"/>
    <w:rsid w:val="00322D1D"/>
    <w:rsid w:val="003453FD"/>
    <w:rsid w:val="003A090E"/>
    <w:rsid w:val="003B3709"/>
    <w:rsid w:val="003E1716"/>
    <w:rsid w:val="00444F3F"/>
    <w:rsid w:val="0044720C"/>
    <w:rsid w:val="00476D61"/>
    <w:rsid w:val="004C4F6F"/>
    <w:rsid w:val="0051687F"/>
    <w:rsid w:val="00524295"/>
    <w:rsid w:val="0053753D"/>
    <w:rsid w:val="005907B6"/>
    <w:rsid w:val="005E3AF4"/>
    <w:rsid w:val="00625695"/>
    <w:rsid w:val="00626B44"/>
    <w:rsid w:val="0064619B"/>
    <w:rsid w:val="00684FD5"/>
    <w:rsid w:val="006F276D"/>
    <w:rsid w:val="00705959"/>
    <w:rsid w:val="007071EB"/>
    <w:rsid w:val="00741DEA"/>
    <w:rsid w:val="007C676A"/>
    <w:rsid w:val="00816F89"/>
    <w:rsid w:val="008931A1"/>
    <w:rsid w:val="008A246A"/>
    <w:rsid w:val="008B29D8"/>
    <w:rsid w:val="008B56A9"/>
    <w:rsid w:val="00913D0D"/>
    <w:rsid w:val="00997FE2"/>
    <w:rsid w:val="009E736D"/>
    <w:rsid w:val="00A00CFA"/>
    <w:rsid w:val="00A37940"/>
    <w:rsid w:val="00A83D4D"/>
    <w:rsid w:val="00AE3AB1"/>
    <w:rsid w:val="00B31F79"/>
    <w:rsid w:val="00B638C5"/>
    <w:rsid w:val="00C073A8"/>
    <w:rsid w:val="00C87D3B"/>
    <w:rsid w:val="00D43FC7"/>
    <w:rsid w:val="00DA09AA"/>
    <w:rsid w:val="00DB1765"/>
    <w:rsid w:val="00E1124B"/>
    <w:rsid w:val="00E4113E"/>
    <w:rsid w:val="00E61627"/>
    <w:rsid w:val="00E71D7F"/>
    <w:rsid w:val="00F03E3C"/>
    <w:rsid w:val="00F11B27"/>
    <w:rsid w:val="00F14DC9"/>
    <w:rsid w:val="00FA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A4564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74E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Heading1">
    <w:name w:val="heading 1"/>
    <w:basedOn w:val="Normal"/>
    <w:link w:val="Heading1Char"/>
    <w:uiPriority w:val="9"/>
    <w:qFormat/>
    <w:rsid w:val="0051687F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lang w:bidi="ru-RU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Heading3">
    <w:name w:val="heading 3"/>
    <w:basedOn w:val="Normal"/>
    <w:link w:val="Heading3Char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87F"/>
    <w:rPr>
      <w:rFonts w:ascii="Times New Roman" w:eastAsiaTheme="minorHAnsi" w:hAnsi="Times New Roman" w:cs="Times New Roman"/>
      <w:color w:val="000000" w:themeColor="text1"/>
      <w:sz w:val="28"/>
      <w:szCs w:val="28"/>
      <w:lang w:eastAsia="ru-RU" w:bidi="ru-RU"/>
    </w:rPr>
  </w:style>
  <w:style w:type="character" w:customStyle="1" w:styleId="Heading2Char">
    <w:name w:val="Heading 2 Char"/>
    <w:basedOn w:val="DefaultParagraphFont"/>
    <w:link w:val="Heading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Heading3Char">
    <w:name w:val="Heading 3 Char"/>
    <w:basedOn w:val="DefaultParagraphFont"/>
    <w:link w:val="Heading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Heading4Char">
    <w:name w:val="Heading 4 Char"/>
    <w:basedOn w:val="DefaultParagraphFont"/>
    <w:link w:val="Heading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">
    <w:name w:val="Название таблицы"/>
    <w:basedOn w:val="Normal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ListParagraph">
    <w:name w:val="List Paragraph"/>
    <w:basedOn w:val="Normal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Title">
    <w:name w:val="Title"/>
    <w:basedOn w:val="Normal"/>
    <w:next w:val="Normal"/>
    <w:link w:val="TitleChar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TitleChar">
    <w:name w:val="Title Char"/>
    <w:basedOn w:val="DefaultParagraphFont"/>
    <w:link w:val="Title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NoSpacing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Caption">
    <w:name w:val="caption"/>
    <w:basedOn w:val="Normal"/>
    <w:next w:val="Normal"/>
    <w:link w:val="CaptionChar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0">
    <w:name w:val="картинки"/>
    <w:basedOn w:val="Caption"/>
    <w:link w:val="a1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CaptionChar">
    <w:name w:val="Caption Char"/>
    <w:basedOn w:val="DefaultParagraphFont"/>
    <w:link w:val="Caption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1">
    <w:name w:val="картинки Знак"/>
    <w:basedOn w:val="CaptionChar"/>
    <w:link w:val="a0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Hyperlink">
    <w:name w:val="Hyperlink"/>
    <w:basedOn w:val="DefaultParagraphFont"/>
    <w:uiPriority w:val="99"/>
    <w:unhideWhenUsed/>
    <w:rsid w:val="0064619B"/>
    <w:rPr>
      <w:color w:val="0563C1" w:themeColor="hyperlink"/>
      <w:u w:val="single"/>
    </w:rPr>
  </w:style>
  <w:style w:type="paragraph" w:customStyle="1" w:styleId="a2">
    <w:name w:val="текст"/>
    <w:basedOn w:val="a0"/>
    <w:link w:val="a3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3">
    <w:name w:val="текст Знак"/>
    <w:basedOn w:val="a1"/>
    <w:link w:val="a2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C073A8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4A24-3F66-40CA-B4F2-1D422FB5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7</Pages>
  <Words>800</Words>
  <Characters>4565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PepegaHS 1</cp:lastModifiedBy>
  <cp:revision>63</cp:revision>
  <cp:lastPrinted>2026-10-15T19:31:00Z</cp:lastPrinted>
  <dcterms:created xsi:type="dcterms:W3CDTF">2022-09-16T09:52:00Z</dcterms:created>
  <dcterms:modified xsi:type="dcterms:W3CDTF">2026-10-15T19:32:00Z</dcterms:modified>
  <cp:category/>
</cp:coreProperties>
</file>