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t>A</w:t>
      </w:r>
      <w:r>
        <w:rPr>
          <w:rFonts w:hint="eastAsia"/>
        </w:rPr>
        <w:t>ndroid认识</w:t>
      </w:r>
    </w:p>
    <w:p>
      <w:pPr>
        <w:pStyle w:val="3"/>
      </w:pPr>
      <w:r>
        <w:rPr>
          <w:rFonts w:hint="eastAsia"/>
        </w:rPr>
        <w:t>什么</w:t>
      </w:r>
      <w:r>
        <w:t>是android</w:t>
      </w:r>
    </w:p>
    <w:p>
      <w:pPr>
        <w:ind w:left="420"/>
      </w:pPr>
      <w:r>
        <w:t>A</w:t>
      </w:r>
      <w:r>
        <w:rPr>
          <w:rFonts w:hint="eastAsia"/>
        </w:rPr>
        <w:t>ndroid</w:t>
      </w:r>
      <w:r>
        <w:t>是基于linux的</w:t>
      </w:r>
      <w:r>
        <w:rPr>
          <w:rFonts w:hint="eastAsia"/>
        </w:rPr>
        <w:t>自由</w:t>
      </w:r>
      <w:r>
        <w:t>以及开放源代码的</w:t>
      </w:r>
      <w:r>
        <w:rPr>
          <w:rFonts w:hint="eastAsia"/>
        </w:rPr>
        <w:t>操作</w:t>
      </w:r>
      <w:r>
        <w:t>系统</w:t>
      </w:r>
    </w:p>
    <w:p>
      <w:pPr>
        <w:pStyle w:val="3"/>
      </w:pPr>
      <w:r>
        <w:rPr>
          <w:rFonts w:hint="eastAsia"/>
          <w:lang w:val="en-US" w:eastAsia="zh-CN"/>
        </w:rPr>
        <w:t>android体系结构</w:t>
      </w:r>
    </w:p>
    <w:p>
      <w:pPr>
        <w:ind w:firstLine="420" w:firstLineChars="0"/>
        <w:jc w:val="center"/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 2" o:spid="_x0000_s1026" type="#_x0000_t75" style="height:294.95pt;width:2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安卓系统的软件后缀名apk简介</w:t>
      </w:r>
    </w:p>
    <w:p>
      <w:pPr>
        <w:shd w:val="clear" w:color="auto" w:fill="FFFFFF"/>
        <w:spacing w:after="0" w:line="375" w:lineRule="atLeast"/>
        <w:rPr>
          <w:rFonts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APK是AndroidPackage的缩写，即Android安装包(apk)。APK是类似Symbian Sis或Sisx的文件格式。通过将APK文件直接传到Android模拟器或Android手机中执行即可安装。apk文件和sis一样，把android sdk编译的工程打包成一个安装程序文件，格式为apk。 APK文件其实是zip格式，但后缀名被修改为apk，通过UnZip解压后，可以看到Dex文件，Dex是Dalvik VM executes的全称，即Android Dalvik执行程序，并非Java ME的字节码而是Dalvik字节码。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编辑本段文件结构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一个APK文件结构为：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1. META-INF\ （注：Jar文件中常可以看到）；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2. res\ (注：存放资源文件的目录)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3. AndroidManifest.xml (注：程序全局配置文件)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4. classes.dex （注：Dalvik字节码）；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5. resources.arsc (注：编译后的二进制资源文件)。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总结下我们发现Android在运行一个程序时首先需要UnZip，然后类似Symbian那样直接执行安装，和Windows Mobile中的PE文件有区别，这样做对于程序的保密性和可靠性不是很高，通过dexdump命令可以反编译，但这样做符合发展规律，微软的 Windows Gadgets或者说WPF也采用了这种构架方式。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在Android平台中dalvik vm的执行文件被打包为apk格式，最终运行时加载器会解压然后获取编译后androidmanifest.xml文件中的permission分支相关的安全访问，但仍然存在很多安全限制，如果你将apk文件传到/system/app文件夹下会发现执行是不受限制的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最终我们平时安装的文件可能不是这个文件夹，而在android rom中系统的apk文件默认会放入这个文件夹，它们拥有着root权限。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开始android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Android调试桥（adb,android debug bridge)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主要开发调试的用途ADB是一个客户端-服务器端程序, 其中客户端是你用来操作的电脑, 服务器端是android设备。如果你已经安装了Android SDK 那么你可以在你的SDK目录下找到 ..\android-sdk-windows\platform-tools 这个目录，ADB工具就放在这里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常用的ADB命令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adb install &lt;apk文件路径&gt;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这个命令将指定的apk文件安装到设备上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b) adb uninstall &lt;软件名&gt;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adb uninstall -k &lt;软件名&gt;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如果加 -k 参数,为卸载软件但是保留配置和缓存文件.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c)adb shell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这个命令将登录设备的shell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adb shell &lt;command命令&gt;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后面加&lt;command命令&gt;将是直接运行设备命令, 相当于执行远程命令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d)adb help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这个命令将显示帮助信息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c)adb push &lt;本地路径&gt; &lt;远程路径&gt;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从电脑上发送文件到设备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adb remount 在执行push命令之前我们还需要使用remount命令获取上传文件权限，否则会出现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Read-only file system 的错误提示信息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示例如下图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这里要注意的就是如果你需要向一个二级目录里放文件的时候，一定使用"/"而不能使用"\"，原因是android是liunx下的系统，而我们用的是windows。比如：sdcard/aa这样就好啦，否则会提示找不到或者权限不够。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d)adb get-product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获取设备的ID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e)adb get-serialno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获取设备的序列号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f)adb devices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获取当前运行的模拟器/设备的实例的列表及每个实例的状态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g) adb bugreport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查看bug报告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5、常用的ADB Shell命令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通过adb shell命令进入shell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a)访问数据库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sqlite3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b)记录无线通讯日志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一般来说，无线通讯的日志非常多，在运行时没必要去记录，但我们还是可以通过命令，设置记录：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logcat -b radio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c)删除应用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Android没有提供一个卸载应用的命令，需要自己手动删除：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cd /data/app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rm 应用名称.apk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d)查看目录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e)打印或设置当前系统时间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f)查看内存信息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 /proc/meminfo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g)查看CPU信息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 /proc/cpuinfo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6、删除Android系统Rom自带的软件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a.确定手机root了,取得了root权限才能删除系统文件呀.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b.下载Android_db.rar,解压到%windir/%System32下.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c.手机连接数据线,在电脑上打开cmd,然后输入命令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adb remount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adb shell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执行完成之后,你会看到: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 daemon not running. starting it now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 daemon started successfully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d.接着就是Linux命令行模式了,输入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cd system/app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你会发现没啥变化,然后输入ls回车.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这时候列表显示了system/app里面的所有文件,也就是Rom集成的一些软件了.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e.开始删除吧！比如删除Youtube,他的文件名是Youtube.odex和Youtube.apk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我们要删除这2个文件,敲入以下命令: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rm Youtube.*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重启,Youtube已经删除掉了,注意各位同学千万不要删除你不知道是啥的东西.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7、sqlite3 adb命令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进入数据库的两种方式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第一种：sqlite3 数据库名称.xx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第二种：adb shell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sqlite3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.databases               列出数据库文件名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.tables ?PATTERN?        列出?PATTERN?匹配的表名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.import FILE TABLE       将文件中的数据导入的文件中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.dump ?TABLE?            生成形成数据库表的SQL脚本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.output FILENAME         将输出导入到指定的文件中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.output stdout           将输出打印到屏幕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.mode MODE ?TABLE?       设置数据输出模式(csv,html,tcl…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.nullvalue STRING        用指定的串代替输出的NULL串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.read FILENAME           执行指定文件中的SQL语句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.schema ?TABLE?          打印创建数据库表的SQL语句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.separator STRING        用指定的字符串代替字段分隔符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.show                    打印所有SQLite环境变量的设置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.quit                    退出命令行接口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Dalvik调试监视服务工具----ddms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Dalvik调试监视程序（dalvik debug monitor server，DDMS）工具整合了android平台的虚拟机：可以获取更多的应用程序信息</w:t>
      </w:r>
    </w:p>
    <w:p>
      <w:pPr>
        <w:spacing w:before="0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将应用程序在Dalvik Runtime执行时发生的错误以logcat命令方式返回给开发人员。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支持窗体撷取功能，可以将错误的窗体或信息撷取下来以方便后续调试。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提供一个port-forwarding服务，可以将这个调试工具安装到实际硬件设备上，也就是说当一般用户使用这些应用程序时，若是发生错误，可以将这些错误信息拦截下来，返回给应用程序开发人员。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提供设备上线程（Thread）和堆栈（Heap）的信息和状况。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还有无线状态信息、拨入电话、短消息、模仿经纬度位置的数据等等。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DDMS与adb互为表里，DDMS需要通过adb衔接到Android仿真器或手机装置进行错误监控。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因为Android的平台是Linux，它支持多任务多线程，因此每一个在Android上面运行的应用程序，都有单独的进程，创建起单独的Dalvik虚拟机，并通过单独的port连接到DDMS除错工具。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所以即使同时运行多个程序，每一个应用程序发生的错误都会分别发送到DDMS进行记录，不会有漏掉的情况。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DDMS工具放在Android SDK的tools目录下，命令行下输入ddms即可启动一个Dalvik Debug Monitor窗口。我们在Eclipse中使用的DDMS就是对该工具的集成。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DDMS显示消息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DDMS画面的下面方框实时显示每一个程序（以进程号码PID表示）通过Dalvik虚拟机所传出的实时消息，也就是运行adb logcat时所显示的消息。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DDMS有分类功能：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V: Verbose 显示全部消息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D: Debug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I: Info 一般消息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W: Warning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E: Error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DDMS的资源管理功能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可以使用命令行模式adb shell进行文件管理，但是窗口界面更加方便。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DDMS功能菜单中的Device选项里的File Explorer项目就可以启动资源管理器。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DDMS截图功能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单击Device-&gt;Screen Capture或是直接按快捷键Ctrl+S，就可以直接抓取Android仿真器当前屏幕上的画面。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DDMS系统检视功能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Device-&gt;Show process status会显示Android系统上所有正在运行的进程，也可运行adb shell ps-x指令得到相同的结果。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Device-&gt;Dump device state就是adb shell dumpsys显示所有的系统消息。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Device-&gt;Run logcat就是adb logcat显示DDMS画面上的除错消息。</w:t>
      </w:r>
    </w:p>
    <w:p>
      <w:pPr>
        <w:spacing w:after="0" w:afterAutospacing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Sqlite工具----sqlite3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是一款非常流行的嵌入式数据库，它支持 SQL 查询，并且只用很少的内存。Android 在运行时集成了 SQLite，所以每个 Android 应用程序都可以使用 SQLite 数据库。对数熟悉 SQL 的开发人员来时，使用 SQLite 相当简单。可以，由于 JDBC 不适合手机这种内存受限设备，所以 Android 开发人员需要学习新的 API 来使用 SQLite。</w:t>
      </w:r>
    </w:p>
    <w:p>
      <w:pPr>
        <w:ind w:firstLine="420" w:firstLineChars="0"/>
        <w:jc w:val="center"/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 5" o:spid="_x0000_s1027" type="#_x0000_t75" style="height:283.4pt;width:23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资产打包工具</w:t>
      </w:r>
      <w:r>
        <w:rPr>
          <w:rFonts w:hint="eastAsia"/>
          <w:lang w:val="en-US" w:eastAsia="zh-CN"/>
        </w:rPr>
        <w:t>----aapt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"http://www.ibm.com/developerworks/cn/opensource/os-cn-sqlite/image001.gif"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sz w:val="24"/>
          <w:szCs w:val="22"/>
          <w:lang w:val="en-US" w:eastAsia="zh-CN" w:bidi="ar-SA"/>
        </w:rPr>
        <w:pict>
          <v:shape id="图片 3" o:spid="_x0000_s102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mbria" w:hAnsi="Cambria" w:eastAsia="宋体"/>
      <w:b/>
      <w:bCs/>
      <w:smallCaps/>
      <w:color w:val="00000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 w:eastAsia="宋体"/>
      <w:b/>
      <w:bCs/>
      <w:smallCaps/>
      <w:color w:val="000000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00000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00000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16365C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16365C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3F3F3F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12">
    <w:name w:val="Document Map"/>
    <w:basedOn w:val="1"/>
    <w:link w:val="41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2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40"/>
    <w:qFormat/>
    <w:uiPriority w:val="11"/>
    <w:pPr>
      <w:numPr>
        <w:numId w:val="0"/>
      </w:numPr>
    </w:pPr>
    <w:rPr>
      <w:color w:val="595959"/>
      <w:spacing w:val="10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after="0" w:line="240" w:lineRule="auto"/>
      <w:contextualSpacing/>
    </w:pPr>
    <w:rPr>
      <w:rFonts w:ascii="Cambria" w:hAnsi="Cambria" w:eastAsia="宋体"/>
      <w:color w:val="000000"/>
      <w:sz w:val="56"/>
      <w:szCs w:val="56"/>
    </w:rPr>
  </w:style>
  <w:style w:type="character" w:styleId="23">
    <w:name w:val="Strong"/>
    <w:basedOn w:val="22"/>
    <w:qFormat/>
    <w:uiPriority w:val="22"/>
    <w:rPr>
      <w:b/>
      <w:bCs/>
      <w:color w:val="000000"/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样式1"/>
    <w:link w:val="30"/>
    <w:uiPriority w:val="0"/>
    <w:pPr>
      <w:ind w:left="1080" w:firstLine="0" w:firstLineChars="0"/>
    </w:pPr>
    <w:rPr>
      <w:b/>
      <w:color w:val="FF0000"/>
      <w:sz w:val="32"/>
    </w:rPr>
  </w:style>
  <w:style w:type="character" w:customStyle="1" w:styleId="27">
    <w:name w:val="页眉 Char"/>
    <w:basedOn w:val="22"/>
    <w:link w:val="16"/>
    <w:uiPriority w:val="99"/>
    <w:rPr>
      <w:sz w:val="18"/>
      <w:szCs w:val="18"/>
    </w:rPr>
  </w:style>
  <w:style w:type="character" w:customStyle="1" w:styleId="28">
    <w:name w:val="页脚 Char"/>
    <w:basedOn w:val="22"/>
    <w:link w:val="15"/>
    <w:uiPriority w:val="99"/>
    <w:rPr>
      <w:sz w:val="18"/>
      <w:szCs w:val="18"/>
    </w:rPr>
  </w:style>
  <w:style w:type="character" w:customStyle="1" w:styleId="29">
    <w:name w:val="标题 1 Char"/>
    <w:basedOn w:val="22"/>
    <w:link w:val="2"/>
    <w:uiPriority w:val="9"/>
    <w:rPr>
      <w:rFonts w:ascii="Cambria" w:hAnsi="Cambria" w:eastAsia="宋体"/>
      <w:b/>
      <w:bCs/>
      <w:smallCaps/>
      <w:color w:val="000000"/>
      <w:sz w:val="36"/>
      <w:szCs w:val="36"/>
    </w:rPr>
  </w:style>
  <w:style w:type="character" w:customStyle="1" w:styleId="30">
    <w:name w:val="样式1 Char"/>
    <w:link w:val="26"/>
    <w:uiPriority w:val="0"/>
    <w:rPr>
      <w:b/>
      <w:color w:val="FF0000"/>
      <w:sz w:val="32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/>
      <w:b/>
      <w:bCs/>
      <w:smallCaps/>
      <w:color w:val="000000"/>
      <w:sz w:val="28"/>
      <w:szCs w:val="28"/>
    </w:rPr>
  </w:style>
  <w:style w:type="character" w:customStyle="1" w:styleId="32">
    <w:name w:val="标题 3 Char"/>
    <w:basedOn w:val="22"/>
    <w:link w:val="4"/>
    <w:uiPriority w:val="9"/>
    <w:rPr>
      <w:rFonts w:ascii="Cambria" w:hAnsi="Cambria" w:eastAsia="宋体"/>
      <w:b/>
      <w:bCs/>
      <w:color w:val="000000"/>
    </w:rPr>
  </w:style>
  <w:style w:type="character" w:customStyle="1" w:styleId="33">
    <w:name w:val="标题 4 Char"/>
    <w:basedOn w:val="22"/>
    <w:link w:val="5"/>
    <w:uiPriority w:val="9"/>
    <w:rPr>
      <w:rFonts w:ascii="Cambria" w:hAnsi="Cambria" w:eastAsia="宋体"/>
      <w:b/>
      <w:bCs/>
      <w:i/>
      <w:iCs/>
      <w:color w:val="000000"/>
    </w:rPr>
  </w:style>
  <w:style w:type="character" w:customStyle="1" w:styleId="34">
    <w:name w:val="标题 5 Char"/>
    <w:basedOn w:val="22"/>
    <w:link w:val="6"/>
    <w:uiPriority w:val="9"/>
    <w:rPr>
      <w:rFonts w:ascii="Cambria" w:hAnsi="Cambria" w:eastAsia="宋体"/>
      <w:color w:val="16365C"/>
    </w:rPr>
  </w:style>
  <w:style w:type="character" w:customStyle="1" w:styleId="35">
    <w:name w:val="标题 6 Char"/>
    <w:basedOn w:val="22"/>
    <w:link w:val="7"/>
    <w:semiHidden/>
    <w:uiPriority w:val="9"/>
    <w:rPr>
      <w:rFonts w:ascii="Cambria" w:hAnsi="Cambria" w:eastAsia="宋体"/>
      <w:i/>
      <w:iCs/>
      <w:color w:val="16365C"/>
    </w:rPr>
  </w:style>
  <w:style w:type="character" w:customStyle="1" w:styleId="36">
    <w:name w:val="标题 7 Char"/>
    <w:basedOn w:val="22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7">
    <w:name w:val="标题 8 Char"/>
    <w:basedOn w:val="22"/>
    <w:link w:val="9"/>
    <w:semiHidden/>
    <w:uiPriority w:val="9"/>
    <w:rPr>
      <w:rFonts w:ascii="Cambria" w:hAnsi="Cambria" w:eastAsia="宋体"/>
      <w:color w:val="3F3F3F"/>
      <w:sz w:val="20"/>
      <w:szCs w:val="20"/>
    </w:rPr>
  </w:style>
  <w:style w:type="character" w:customStyle="1" w:styleId="38">
    <w:name w:val="标题 9 Char"/>
    <w:basedOn w:val="22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9">
    <w:name w:val="标题 Char"/>
    <w:basedOn w:val="22"/>
    <w:link w:val="21"/>
    <w:uiPriority w:val="10"/>
    <w:rPr>
      <w:rFonts w:ascii="Cambria" w:hAnsi="Cambria" w:eastAsia="宋体"/>
      <w:color w:val="000000"/>
      <w:sz w:val="56"/>
      <w:szCs w:val="56"/>
    </w:rPr>
  </w:style>
  <w:style w:type="character" w:customStyle="1" w:styleId="40">
    <w:name w:val="副标题 Char"/>
    <w:basedOn w:val="22"/>
    <w:link w:val="18"/>
    <w:uiPriority w:val="11"/>
    <w:rPr>
      <w:color w:val="595959"/>
      <w:spacing w:val="10"/>
    </w:rPr>
  </w:style>
  <w:style w:type="character" w:customStyle="1" w:styleId="41">
    <w:name w:val="文档结构图 Char"/>
    <w:basedOn w:val="22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42">
    <w:name w:val="批注框文本 Char"/>
    <w:basedOn w:val="22"/>
    <w:link w:val="1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2013-05-01T06:05:00Z</dcterms:created>
  <dc:creator>liting</dc:creator>
  <cp:lastModifiedBy>txr</cp:lastModifiedBy>
  <dcterms:modified xsi:type="dcterms:W3CDTF">2014-06-17T03:21:17Z</dcterms:modified>
  <dc:title>ANDROID认识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