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10" w:rsidRDefault="00063AA8" w:rsidP="00DC0FD7">
      <w:pPr>
        <w:pStyle w:val="3"/>
        <w:rPr>
          <w:lang w:eastAsia="zh-CN"/>
        </w:rPr>
      </w:pPr>
      <w:r>
        <w:rPr>
          <w:lang w:eastAsia="zh-CN"/>
        </w:rPr>
        <w:t>获取文本框的值并设置文本框的值：</w:t>
      </w:r>
    </w:p>
    <w:p w:rsidR="00316D10" w:rsidRDefault="00063AA8">
      <w:pPr>
        <w:pStyle w:val="a3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316D10" w:rsidRDefault="00063AA8">
      <w:pPr>
        <w:pStyle w:val="a3"/>
      </w:pPr>
      <w:r>
        <w:tab/>
      </w:r>
      <w:r>
        <w:tab/>
      </w:r>
      <w:r>
        <w:tab/>
        <w:t>appAmounts.setValue(“</w:t>
      </w:r>
      <w:r>
        <w:t>算算算</w:t>
      </w:r>
      <w:r>
        <w:rPr>
          <w:rFonts w:eastAsia="Times New Roman"/>
        </w:rPr>
        <w:t>”</w:t>
      </w:r>
      <w:r>
        <w:t>);</w:t>
      </w:r>
    </w:p>
    <w:p w:rsidR="00316D10" w:rsidRDefault="00063AA8">
      <w:pPr>
        <w:pStyle w:val="3"/>
        <w:numPr>
          <w:ilvl w:val="2"/>
          <w:numId w:val="1"/>
        </w:numPr>
      </w:pPr>
      <w:r>
        <w:t>Ext.id()</w:t>
      </w:r>
      <w:r>
        <w:t>生成制定唯一的</w:t>
      </w:r>
      <w:r>
        <w:t>id||</w:t>
      </w:r>
      <w:r>
        <w:t>监听时间</w:t>
      </w:r>
      <w:r>
        <w:t xml:space="preserve">listeners </w:t>
      </w:r>
      <w:r>
        <w:t>获取</w:t>
      </w:r>
      <w:r>
        <w:t>text</w:t>
      </w:r>
      <w:r>
        <w:t>的长度：</w:t>
      </w:r>
    </w:p>
    <w:p w:rsidR="00316D10" w:rsidRDefault="006C4B7D">
      <w:pPr>
        <w:pStyle w:val="a3"/>
      </w:pPr>
      <w:r>
        <w:t>Ext.getCmp().getValue().length</w:t>
      </w:r>
    </w:p>
    <w:p w:rsidR="00316D10" w:rsidRDefault="00063AA8">
      <w:pPr>
        <w:pStyle w:val="a3"/>
      </w:pPr>
      <w:r>
        <w:rPr>
          <w:rFonts w:eastAsia="Times New Roman"/>
        </w:rPr>
        <w:t xml:space="preserve"> </w:t>
      </w:r>
    </w:p>
    <w:p w:rsidR="00316D10" w:rsidRDefault="00063AA8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316D10" w:rsidRDefault="00316D10">
            <w:pPr>
              <w:pStyle w:val="a3"/>
            </w:pP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数据权限控制的访问类：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lang w:eastAsia="zh-CN"/>
              </w:rPr>
              <w:t>获取用户权限控制条件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当前用户</w:t>
            </w:r>
          </w:p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t>表别名</w:t>
            </w:r>
          </w:p>
          <w:p w:rsidR="00316D10" w:rsidRDefault="00063AA8">
            <w:pPr>
              <w:pStyle w:val="a3"/>
            </w:pPr>
            <w:r>
              <w:tab/>
              <w:t xml:space="preserve"> * @return</w:t>
            </w:r>
          </w:p>
          <w:p w:rsidR="00316D10" w:rsidRDefault="00063AA8">
            <w:pPr>
              <w:pStyle w:val="a3"/>
            </w:pP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  <w:t>public static String getRightFilter(UserEntity user,String tabOtherName){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Integer isSystem = user.getIsSystem();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t>系统用户不加过滤条件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StringBuffer sb = new StringBuffer();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String accessIds = user.getAccessIds();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Byte dataLevel = user.getDataLevel();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switch (dataLevel)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t>无数据访问权限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t>本公司数据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t>自定义公司数据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return sb.toString();</w:t>
            </w:r>
          </w:p>
          <w:p w:rsidR="00316D10" w:rsidRDefault="00063AA8">
            <w:pPr>
              <w:pStyle w:val="a3"/>
            </w:pPr>
            <w:r>
              <w:tab/>
              <w:t>}</w:t>
            </w: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lastRenderedPageBreak/>
              <w:t>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/**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t>创建附件</w:t>
            </w:r>
            <w:r>
              <w:t xml:space="preserve">FieldSet </w:t>
            </w:r>
            <w:r>
              <w:t>对象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----- </w:t>
            </w:r>
            <w:r>
              <w:t>参数说明：</w:t>
            </w:r>
            <w:r>
              <w:rPr>
                <w:rFonts w:eastAsia="Times New Roman"/>
              </w:rPr>
              <w:t xml:space="preserve"> </w:t>
            </w:r>
            <w:r>
              <w:t xml:space="preserve">isLoad </w:t>
            </w:r>
            <w:r>
              <w:t>是否实例化后马上加载数据</w:t>
            </w:r>
            <w:r>
              <w:rPr>
                <w:rFonts w:eastAsia="Times New Roman"/>
              </w:rPr>
              <w:t xml:space="preserve"> </w:t>
            </w:r>
            <w:r>
              <w:t xml:space="preserve">dir : </w:t>
            </w:r>
            <w:r>
              <w:t>附件上传后存放的目录，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mortgage_path </w:t>
            </w:r>
            <w:r>
              <w:t>定义在</w:t>
            </w:r>
            <w:r>
              <w:rPr>
                <w:rFonts w:eastAsia="Times New Roman"/>
              </w:rPr>
              <w:t xml:space="preserve"> </w:t>
            </w:r>
            <w:r>
              <w:t xml:space="preserve">resource.properties </w:t>
            </w:r>
            <w:r>
              <w:t>资源文件中</w:t>
            </w:r>
            <w:r>
              <w:rPr>
                <w:rFonts w:eastAsia="Times New Roman"/>
              </w:rPr>
              <w:t xml:space="preserve"> </w:t>
            </w:r>
            <w:r>
              <w:t>isSave 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</w:t>
            </w:r>
            <w:r>
              <w:t>附件上传后，是否保存到</w:t>
            </w:r>
            <w:r>
              <w:rPr>
                <w:rFonts w:eastAsia="Times New Roman"/>
              </w:rPr>
              <w:t xml:space="preserve"> </w:t>
            </w:r>
            <w:r>
              <w:t xml:space="preserve">ts_attachment </w:t>
            </w:r>
            <w:r>
              <w:t>表中。</w:t>
            </w:r>
            <w:r>
              <w:rPr>
                <w:rFonts w:eastAsia="Times New Roman"/>
              </w:rPr>
              <w:t xml:space="preserve"> </w:t>
            </w:r>
            <w:r>
              <w:t xml:space="preserve">true : </w:t>
            </w:r>
            <w:r>
              <w:t>保存</w:t>
            </w:r>
            <w:r>
              <w:rPr>
                <w:rFonts w:eastAsia="Times New Roman"/>
              </w:rPr>
              <w:t xml:space="preserve"> </w:t>
            </w:r>
            <w:r>
              <w:t>params 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{sysId:</w:t>
            </w:r>
            <w:r>
              <w:t>系统</w:t>
            </w:r>
            <w:r>
              <w:t>ID,formType:</w:t>
            </w:r>
            <w:r>
              <w:t>业务类型</w:t>
            </w:r>
            <w:r>
              <w:t>,</w:t>
            </w:r>
            <w:r>
              <w:t>参见</w:t>
            </w:r>
            <w:r>
              <w:rPr>
                <w:rFonts w:eastAsia="Times New Roman"/>
              </w:rPr>
              <w:t xml:space="preserve"> </w:t>
            </w:r>
            <w:r>
              <w:t>公共平台数据字典中</w:t>
            </w:r>
            <w:r>
              <w:rPr>
                <w:rFonts w:eastAsia="Times New Roman"/>
              </w:rPr>
              <w:t xml:space="preserve"> </w:t>
            </w:r>
            <w:r>
              <w:t>ts_attachment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</w:t>
            </w:r>
            <w:r>
              <w:t>中的说明</w:t>
            </w:r>
            <w:r>
              <w:t>,formId:</w:t>
            </w:r>
            <w:r>
              <w:t>业务单</w:t>
            </w:r>
            <w:r>
              <w:t>ID</w:t>
            </w:r>
            <w:r>
              <w:t>，如果有多个用</w:t>
            </w:r>
            <w:r>
              <w:t>","</w:t>
            </w:r>
            <w:r>
              <w:t>号分隔</w:t>
            </w:r>
            <w:r>
              <w:t xml:space="preserve">} </w:t>
            </w:r>
            <w:r>
              <w:t>当</w:t>
            </w:r>
            <w:r>
              <w:rPr>
                <w:rFonts w:eastAsia="Times New Roman"/>
              </w:rPr>
              <w:t xml:space="preserve"> </w:t>
            </w:r>
            <w:r>
              <w:t xml:space="preserve">isLoad = false </w:t>
            </w:r>
            <w:r>
              <w:t>时，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params </w:t>
            </w:r>
            <w:r>
              <w:t>可在</w:t>
            </w:r>
            <w:r>
              <w:rPr>
                <w:rFonts w:eastAsia="Times New Roman"/>
              </w:rPr>
              <w:t xml:space="preserve"> </w:t>
            </w:r>
            <w:r>
              <w:t xml:space="preserve">reload </w:t>
            </w:r>
            <w:r>
              <w:t>方法中提供</w:t>
            </w:r>
            <w:r>
              <w:rPr>
                <w:rFonts w:eastAsia="Times New Roman"/>
              </w:rPr>
              <w:t xml:space="preserve"> </w:t>
            </w:r>
            <w:r>
              <w:t>----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t>相关材料附件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lastRenderedPageBreak/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</w:t>
            </w:r>
            <w:r>
              <w:rPr>
                <w:rFonts w:eastAsia="Times New Roman"/>
                <w:noProof/>
                <w:sz w:val="21"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0" t="0" r="0" b="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上浮利率单位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/>
              </w:rPr>
              <w:t>‰</w:t>
            </w:r>
            <w:r>
              <w:t>"]],"width" :50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316D10">
            <w:pPr>
              <w:pStyle w:val="a3"/>
              <w:snapToGrid w:val="0"/>
            </w:pPr>
          </w:p>
          <w:p w:rsidR="00316D10" w:rsidRDefault="00063AA8">
            <w:pPr>
              <w:pStyle w:val="a3"/>
            </w:pPr>
            <w:r>
              <w:t>var txt_overyLoan2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年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月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日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年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月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日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316D10" w:rsidRDefault="00063AA8">
      <w:pPr>
        <w:pStyle w:val="a3"/>
        <w:rPr>
          <w:lang w:eastAsia="zh-CN"/>
        </w:rPr>
      </w:pPr>
      <w:r>
        <w:rPr>
          <w:lang w:eastAsia="zh-CN"/>
        </w:rPr>
        <w:lastRenderedPageBreak/>
        <w:t>当前用户返回到前台是数字吧数字变成用户名：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t>委托金额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t>元</w:t>
            </w:r>
            <w:r>
              <w:t>' : '';}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Action</w:t>
      </w:r>
      <w:r>
        <w:t>中返回的是</w:t>
      </w:r>
      <w:r>
        <w:t>id</w:t>
      </w:r>
      <w: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菜单中有两种加载方式：</w:t>
      </w:r>
      <w:r>
        <w:t>localXHR,seajs</w:t>
      </w:r>
      <w: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numPr>
                <w:ilvl w:val="0"/>
                <w:numId w:val="2"/>
              </w:numPr>
            </w:pPr>
            <w:r>
              <w:rPr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316D10" w:rsidRDefault="00063AA8">
            <w:pPr>
              <w:pStyle w:val="a3"/>
            </w:pPr>
            <w:r>
              <w:t>Ext.namespace("skythink.cmw.workflow.bussforms");</w:t>
            </w:r>
          </w:p>
          <w:p w:rsidR="00316D10" w:rsidRDefault="00063AA8">
            <w:pPr>
              <w:pStyle w:val="a3"/>
            </w:pPr>
            <w:r>
              <w:t>/**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t>委托合同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>skythink.cmw.workflow.bussforms.EntrustcontractMgr = function(){</w:t>
            </w:r>
          </w:p>
          <w:p w:rsidR="00316D10" w:rsidRDefault="00063AA8">
            <w:pPr>
              <w:pStyle w:val="a3"/>
            </w:pPr>
            <w:r>
              <w:tab/>
              <w:t>this.init(arguments[0]);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316D10" w:rsidRDefault="00063AA8">
            <w:pPr>
              <w:pStyle w:val="a3"/>
              <w:numPr>
                <w:ilvl w:val="0"/>
                <w:numId w:val="2"/>
              </w:numPr>
            </w:pPr>
            <w:r>
              <w:rPr>
                <w:sz w:val="21"/>
              </w:rPr>
              <w:t>seajs</w:t>
            </w:r>
            <w:r>
              <w:rPr>
                <w:sz w:val="21"/>
              </w:rPr>
              <w:t>加载</w:t>
            </w:r>
          </w:p>
          <w:p w:rsidR="00316D10" w:rsidRDefault="00063AA8">
            <w:pPr>
              <w:pStyle w:val="a3"/>
            </w:pPr>
            <w:r>
              <w:t>define(function(require, exports) {</w:t>
            </w:r>
          </w:p>
          <w:p w:rsidR="00316D10" w:rsidRDefault="00063AA8">
            <w:pPr>
              <w:pStyle w:val="a3"/>
            </w:pPr>
            <w:r>
              <w:tab/>
              <w:t>exports.viewUI =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parentPanel : null,/**/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appMainPanel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customerPanel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applyPanel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attachMentFs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 xml:space="preserve">customerDialog : null,/* </w:t>
            </w:r>
            <w: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 xml:space="preserve">gopinionDialog : null,/* </w:t>
            </w:r>
            <w: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params : null,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t>申请单</w:t>
            </w:r>
            <w:r>
              <w:t>ID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btnIdObj :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316D10" w:rsidRDefault="00063AA8">
            <w:pPr>
              <w:pStyle w:val="a3"/>
            </w:pPr>
            <w:r>
              <w:t xml:space="preserve">/* </w:t>
            </w:r>
            <w: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},</w:t>
            </w:r>
          </w:p>
          <w:p w:rsidR="00316D10" w:rsidRDefault="00063AA8">
            <w:pPr>
              <w:pStyle w:val="a3"/>
            </w:pPr>
            <w:r>
              <w:t>注意：</w:t>
            </w:r>
          </w:p>
          <w:p w:rsidR="00316D10" w:rsidRDefault="00063AA8">
            <w:pPr>
              <w:pStyle w:val="a3"/>
            </w:pPr>
            <w:r>
              <w:t>this</w:t>
            </w:r>
            <w:r>
              <w:t>和</w:t>
            </w:r>
            <w:r>
              <w:t>_this</w:t>
            </w:r>
          </w:p>
          <w:p w:rsidR="00316D10" w:rsidRDefault="00316D10">
            <w:pPr>
              <w:pStyle w:val="a3"/>
            </w:pP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sz w:val="21"/>
              </w:rPr>
              <w:t>要打印的内容</w:t>
            </w:r>
          </w:p>
          <w:p w:rsidR="00316D10" w:rsidRDefault="00063AA8">
            <w:pPr>
              <w:pStyle w:val="a3"/>
            </w:pPr>
            <w:r>
              <w:t>PrintManager.print(ids);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List</w:t>
      </w:r>
      <w:r>
        <w:t>中的</w:t>
      </w:r>
      <w:r>
        <w:t>grid</w:t>
      </w:r>
      <w: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t>委托期限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316D10" w:rsidRDefault="00063AA8">
            <w:pPr>
              <w:pStyle w:val="a3"/>
            </w:pPr>
            <w:r>
              <w:t>//comob</w:t>
            </w:r>
            <w:r>
              <w:t>为下拉框的</w:t>
            </w:r>
            <w:r>
              <w:t>id</w:t>
            </w:r>
            <w:r>
              <w:rPr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ind w:firstLine="420"/>
              <w:rPr>
                <w:lang w:eastAsia="zh-CN"/>
              </w:rPr>
            </w:pPr>
            <w:r>
              <w:rPr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1"/>
                <w:lang w:eastAsia="zh-CN" w:bidi="ar-SA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0" t="0" r="0" b="0"/>
                  <wp:wrapSquare wrapText="largest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1"/>
                <w:lang w:eastAsia="zh-CN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0" t="0" r="0" b="0"/>
                  <wp:wrapSquare wrapText="largest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lang w:eastAsia="zh-CN"/>
              </w:rPr>
              <w:t>的获得</w:t>
            </w:r>
          </w:p>
          <w:p w:rsidR="00316D10" w:rsidRDefault="00063AA8">
            <w:pPr>
              <w:pStyle w:val="a3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0" t="0" r="0" b="0"/>
                  <wp:wrapSquare wrapText="largest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8351B" w:rsidRDefault="00063AA8" w:rsidP="00852013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lastRenderedPageBreak/>
        <w:t>前台中进行日期的格式化</w:t>
      </w:r>
    </w:p>
    <w:p w:rsidR="00316D10" w:rsidRPr="00A8351B" w:rsidRDefault="00316D10" w:rsidP="00A8351B">
      <w:pPr>
        <w:rPr>
          <w:lang w:eastAsia="zh-CN"/>
        </w:rPr>
        <w:sectPr w:rsidR="00316D10" w:rsidRPr="00A8351B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tdote=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Date(jsonData[</w:t>
            </w:r>
            <w:r>
              <w:rPr>
                <w:rFonts w:ascii="Monospace" w:hAnsi="Monospace" w:cs="Monospace"/>
                <w:color w:val="2A00FF"/>
              </w:rPr>
              <w:t>"doDate"</w:t>
            </w:r>
            <w:r>
              <w:rPr>
                <w:rFonts w:ascii="Monospace" w:hAnsi="Monospace" w:cs="Monospace"/>
                <w:color w:val="000000"/>
              </w:rPr>
              <w:t>]);//</w:t>
            </w:r>
            <w:r>
              <w:rPr>
                <w:rFonts w:ascii="Monospace" w:hAnsi="Monospace" w:cs="Monospace"/>
                <w:color w:val="000000"/>
              </w:rPr>
              <w:t>转换为时间格式（返回值类型是时间）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</w:t>
            </w:r>
            <w:r>
              <w:rPr>
                <w:rFonts w:ascii="Monospace" w:hAnsi="Monospace" w:cs="Monospace"/>
                <w:color w:val="000000"/>
              </w:rPr>
              <w:t>jsonData[</w:t>
            </w:r>
            <w:r>
              <w:rPr>
                <w:rFonts w:ascii="Monospace" w:hAnsi="Monospace" w:cs="Monospace"/>
                <w:color w:val="2A00FF"/>
              </w:rPr>
              <w:t>"doDate"</w:t>
            </w:r>
            <w:r>
              <w:rPr>
                <w:rFonts w:ascii="Monospace" w:hAnsi="Monospace" w:cs="Monospace"/>
                <w:color w:val="000000"/>
              </w:rPr>
              <w:t>]=Ext.util.Format.date(tdote,</w:t>
            </w:r>
            <w:r>
              <w:rPr>
                <w:rFonts w:ascii="Monospace" w:hAnsi="Monospace" w:cs="Monospace"/>
                <w:color w:val="2A00FF"/>
              </w:rPr>
              <w:t>'Y-m-d'</w:t>
            </w:r>
            <w:r>
              <w:rPr>
                <w:rFonts w:ascii="Monospace" w:hAnsi="Monospace" w:cs="Monospace"/>
                <w:color w:val="000000"/>
              </w:rPr>
              <w:t>);//</w:t>
            </w:r>
            <w:r>
              <w:rPr>
                <w:rFonts w:ascii="Monospace" w:hAnsi="Monospace" w:cs="Monospace"/>
                <w:color w:val="000000"/>
              </w:rPr>
              <w:t>进行时间的格式化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3"/>
        <w:numPr>
          <w:ilvl w:val="2"/>
          <w:numId w:val="1"/>
        </w:num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页面中自动生成</w:t>
      </w:r>
      <w:r>
        <w:rPr>
          <w:lang w:eastAsia="zh-CN"/>
        </w:rPr>
        <w:t>code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hRule="exact"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</w:r>
            <w:r>
              <w:rPr>
                <w:rFonts w:ascii="Monospace" w:hAnsi="Monospace" w:cs="Monospace"/>
                <w:color w:val="000000"/>
              </w:rPr>
              <w:t>EventManager.get(</w:t>
            </w:r>
            <w:r>
              <w:rPr>
                <w:rFonts w:ascii="Monospace" w:hAnsi="Monospace" w:cs="Monospace"/>
                <w:color w:val="2A00FF"/>
              </w:rPr>
              <w:t>'./fuAmountApply_add.action'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{},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sfn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(json_data)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_code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_this.appFrm.findFieldByName(</w:t>
            </w:r>
            <w:r>
              <w:rPr>
                <w:rFonts w:ascii="Monospace" w:hAnsi="Monospace" w:cs="Monospace"/>
                <w:color w:val="2A00FF"/>
              </w:rPr>
              <w:t>"code"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_code.setValue(json_data.code);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  <w:r>
              <w:rPr>
                <w:rFonts w:ascii="Monospace" w:hAnsi="Monospace" w:cs="Monospace"/>
                <w:color w:val="000000"/>
                <w:u w:val="single"/>
              </w:rPr>
              <w:t>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  <w:u w:val="single"/>
              </w:rPr>
              <w:t>code</w:t>
            </w:r>
            <w:r>
              <w:rPr>
                <w:rFonts w:ascii="Monospace" w:hAnsi="Monospace" w:cs="Monospace"/>
                <w:color w:val="000000"/>
                <w:u w:val="single"/>
              </w:rPr>
              <w:t>的后台处理：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  <w:u w:val="single"/>
              </w:rPr>
              <w:t xml:space="preserve">Long num = </w:t>
            </w:r>
            <w:r>
              <w:rPr>
                <w:rFonts w:ascii="Monospace" w:hAnsi="Monospace" w:cs="Monospace"/>
                <w:color w:val="0000C0"/>
              </w:rPr>
              <w:t>agreeBookService</w:t>
            </w:r>
            <w:r>
              <w:rPr>
                <w:rFonts w:ascii="Monospace" w:hAnsi="Monospace" w:cs="Monospace"/>
                <w:color w:val="000000"/>
              </w:rPr>
              <w:t>.getMaxID();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 xml:space="preserve"> 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 xml:space="preserve"> == num)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throw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ServiceException(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ServiceException.</w:t>
            </w:r>
            <w:r>
              <w:rPr>
                <w:rFonts w:ascii="Monospace" w:hAnsi="Monospace" w:cs="Monospace"/>
                <w:color w:val="0000C0"/>
              </w:rPr>
              <w:t>OBJECT_MAXID_FAILURE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String code = CodeRule.getCode(</w:t>
            </w:r>
            <w:r>
              <w:rPr>
                <w:rFonts w:ascii="Monospace" w:hAnsi="Monospace" w:cs="Monospace"/>
                <w:color w:val="2A00FF"/>
              </w:rPr>
              <w:t>"E"</w:t>
            </w:r>
            <w:r>
              <w:rPr>
                <w:rFonts w:ascii="Monospace" w:hAnsi="Monospace" w:cs="Monospace"/>
                <w:color w:val="000000"/>
              </w:rPr>
              <w:t>, num);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C0"/>
              </w:rPr>
              <w:t>result</w:t>
            </w:r>
            <w:r>
              <w:rPr>
                <w:rFonts w:ascii="Monospace" w:hAnsi="Monospace" w:cs="Monospace"/>
                <w:color w:val="000000"/>
              </w:rPr>
              <w:t xml:space="preserve"> = JsonUtil.getJsonString(</w:t>
            </w:r>
            <w:r>
              <w:rPr>
                <w:rFonts w:ascii="Monospace" w:hAnsi="Monospace" w:cs="Monospace"/>
                <w:color w:val="2A00FF"/>
              </w:rPr>
              <w:t>"code"</w:t>
            </w:r>
            <w:r>
              <w:rPr>
                <w:rFonts w:ascii="Monospace" w:hAnsi="Monospace" w:cs="Monospace"/>
                <w:color w:val="000000"/>
              </w:rPr>
              <w:t>, code);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lastRenderedPageBreak/>
        <w:t>get</w:t>
      </w:r>
      <w:r>
        <w:t>数据详情：</w:t>
      </w:r>
    </w:p>
    <w:p w:rsidR="00316D10" w:rsidRDefault="00316D10">
      <w:p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haracter">
                    <wp:posOffset>10795</wp:posOffset>
                  </wp:positionH>
                  <wp:positionV relativeFrom="line">
                    <wp:posOffset>191770</wp:posOffset>
                  </wp:positionV>
                  <wp:extent cx="6359525" cy="1919605"/>
                  <wp:effectExtent l="0" t="0" r="0" b="0"/>
                  <wp:wrapSquare wrapText="largest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9525" cy="191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>Long id = getLVal(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 xml:space="preserve">(!StringHandler.isValidObj(id)) </w:t>
            </w:r>
            <w:r>
              <w:rPr>
                <w:rFonts w:ascii="Monospace" w:hAnsi="Monospace" w:cs="Monospace"/>
                <w:b/>
                <w:color w:val="7F0055"/>
              </w:rPr>
              <w:t>throw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ServiceException(ServiceException.</w:t>
            </w:r>
            <w:r>
              <w:rPr>
                <w:rFonts w:ascii="Monospace" w:hAnsi="Monospace" w:cs="Monospace"/>
                <w:color w:val="0000C0"/>
              </w:rPr>
              <w:t>ID_IS_NULL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  <w:shd w:val="clear" w:color="auto" w:fill="FF0000"/>
              </w:rPr>
              <w:t>SHashMap</w:t>
            </w:r>
            <w:r>
              <w:rPr>
                <w:rFonts w:ascii="Monospace" w:hAnsi="Monospace" w:cs="Monospace"/>
                <w:color w:val="000000"/>
              </w:rPr>
              <w:t>&lt;String, Object&gt; map =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shd w:val="clear" w:color="auto" w:fill="FF0000"/>
              </w:rPr>
              <w:t>SHashMap</w:t>
            </w:r>
            <w:r>
              <w:rPr>
                <w:rFonts w:ascii="Monospace" w:hAnsi="Monospace" w:cs="Monospace"/>
                <w:color w:val="000000"/>
              </w:rPr>
              <w:t>&lt;String, Object&gt;();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map.put(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, id);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 xml:space="preserve">DataTable dt = </w:t>
            </w:r>
            <w:r>
              <w:rPr>
                <w:rFonts w:ascii="Monospace" w:hAnsi="Monospace" w:cs="Monospace"/>
                <w:color w:val="0000C0"/>
              </w:rPr>
              <w:t>bamountApplyService</w:t>
            </w:r>
            <w:r>
              <w:rPr>
                <w:rFonts w:ascii="Monospace" w:hAnsi="Monospace" w:cs="Monospace"/>
                <w:color w:val="000000"/>
              </w:rPr>
              <w:t>.getResultList(map,-1,-1);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F7F5F"/>
              </w:rPr>
              <w:t>//</w:t>
            </w:r>
            <w:r>
              <w:rPr>
                <w:rFonts w:ascii="Monospace" w:hAnsi="Monospace" w:cs="Monospace"/>
                <w:color w:val="3F7F5F"/>
              </w:rPr>
              <w:tab/>
            </w:r>
            <w:r>
              <w:rPr>
                <w:rFonts w:ascii="Monospace" w:hAnsi="Monospace" w:cs="Monospace"/>
                <w:color w:val="3F7F5F"/>
              </w:rPr>
              <w:tab/>
              <w:t>result = FastJsonUtil.convertJsonToStr(entity);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C0"/>
              </w:rPr>
              <w:t>result</w:t>
            </w:r>
            <w:r>
              <w:rPr>
                <w:rFonts w:ascii="Monospace" w:hAnsi="Monospace" w:cs="Monospace"/>
                <w:color w:val="000000"/>
              </w:rPr>
              <w:t xml:space="preserve"> = 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 xml:space="preserve"> == dt || dt.getRowCount() == 0) ? ResultMsg.</w:t>
            </w:r>
            <w:r>
              <w:rPr>
                <w:rFonts w:ascii="Monospace" w:hAnsi="Monospace" w:cs="Monospace"/>
                <w:color w:val="0000C0"/>
              </w:rPr>
              <w:t>NODATA</w:t>
            </w:r>
            <w:r>
              <w:rPr>
                <w:rFonts w:ascii="Monospace" w:hAnsi="Monospace" w:cs="Monospace"/>
                <w:color w:val="000000"/>
              </w:rPr>
              <w:t xml:space="preserve"> : dt.</w:t>
            </w:r>
            <w:r>
              <w:rPr>
                <w:rFonts w:ascii="Monospace" w:hAnsi="Monospace" w:cs="Monospace"/>
                <w:color w:val="3C3C3C"/>
                <w:u w:val="single"/>
              </w:rPr>
              <w:t>getJsonObjStr</w:t>
            </w:r>
            <w:r>
              <w:rPr>
                <w:rFonts w:ascii="Monospace" w:hAnsi="Monospace" w:cs="Monospace"/>
                <w:color w:val="000000"/>
              </w:rPr>
              <w:t>();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t>前台</w:t>
      </w:r>
      <w:r>
        <w:t>grid</w:t>
      </w:r>
      <w:r>
        <w:t>数字的渲染：</w:t>
      </w:r>
    </w:p>
    <w:p w:rsidR="00316D10" w:rsidRDefault="00316D10">
      <w:p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renderer: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(val)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switch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(val)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'-1'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作废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'0'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不可用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'1'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可用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a3"/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前台页面中超链接样式：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rFonts w:eastAsia="Times New Roman"/>
                <w:noProof/>
                <w:sz w:val="21"/>
                <w:lang w:eastAsia="zh-CN" w:bidi="ar-SA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0" t="0" r="0" b="0"/>
                  <wp:wrapSquare wrapText="largest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Monospace" w:hAnsi="Monospace" w:cs="Monospace"/>
                <w:color w:val="000000"/>
              </w:rPr>
              <w:t>addAHtml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prop,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(!jsonData[prop])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Ext.id(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"VIEW_DETAIL_"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jsonData[prop];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jsonData[prop]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"&lt;a id='"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 href='javascript:void(0)'  class='hint--bottom' data-hint='"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"'&gt;"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"&lt;/a&gt;"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a3"/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添加超链接并弹出窗口：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Monospace" w:hAnsi="Monospace" w:cs="Monospace"/>
                <w:color w:val="000000"/>
              </w:rPr>
              <w:t>renderDispData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codeid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.addAHtml(jsonData,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'code'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</w:t>
            </w:r>
            <w:r>
              <w:rPr>
                <w:rFonts w:ascii="Monospace" w:hAnsi="Monospace" w:cs="Monospace"/>
                <w:color w:val="2A00FF"/>
              </w:rPr>
              <w:t>点击查看申请单详情！</w:t>
            </w:r>
            <w:r>
              <w:rPr>
                <w:rFonts w:ascii="Monospace" w:hAnsi="Monospace" w:cs="Monospace"/>
                <w:color w:val="2A00FF"/>
              </w:rPr>
              <w:t>'</w:t>
            </w:r>
            <w:r>
              <w:rPr>
                <w:rFonts w:ascii="Monospace" w:hAnsi="Monospace" w:cs="Monospace"/>
                <w:color w:val="000000"/>
              </w:rPr>
              <w:t>);</w:t>
            </w:r>
            <w:r>
              <w:rPr>
                <w:rFonts w:ascii="Monospace" w:hAnsi="Monospace" w:cs="Monospace"/>
                <w:color w:val="3F7F5F"/>
              </w:rPr>
              <w:t>//</w:t>
            </w:r>
            <w:r>
              <w:rPr>
                <w:rFonts w:ascii="Monospace" w:hAnsi="Monospace" w:cs="Monospace"/>
                <w:color w:val="3F7F5F"/>
              </w:rPr>
              <w:t>为展期申请单添加连接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sysid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_this.params.sysId;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</w:p>
          <w:p w:rsidR="00316D10" w:rsidRDefault="00063AA8">
            <w:pPr>
              <w:pStyle w:val="a3"/>
            </w:pPr>
            <w:r>
              <w:rPr>
                <w:rFonts w:ascii="Monospace" w:eastAsia="Monospace" w:hAnsi="Monospace" w:cs="Monospace"/>
                <w:color w:val="3C3C3C"/>
              </w:rPr>
              <w:t xml:space="preserve">      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extensionParams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{sysid:sysid,formId:jsonData[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]};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_this.viewExtensionDetailInfo(codeid,extensionParams);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u w:val="single"/>
              </w:rPr>
              <w:t>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isAapply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true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parent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{selId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]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}};},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F5FBF"/>
              </w:rPr>
              <w:t>/**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F5FBF"/>
              </w:rPr>
              <w:t>*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3F5FBF"/>
              </w:rPr>
              <w:t>展期申请单详情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F5FBF"/>
              </w:rPr>
              <w:t>*/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viewExtensionDetailInfo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(aid,extensionParams){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delay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Ext.util.DelayedTask(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Ext.get(aid);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>(!ele)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ele.on(</w:t>
            </w:r>
            <w:r>
              <w:rPr>
                <w:rFonts w:ascii="Monospace" w:hAnsi="Monospace" w:cs="Monospace"/>
                <w:color w:val="2A00FF"/>
              </w:rPr>
              <w:t>'click'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(e){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extensionParams.ele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ele;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>(_this.appExtenCmpt){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_this.appExtenCmpt.show(extensionParams);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  <w:r>
              <w:rPr>
                <w:rFonts w:ascii="Monospace" w:hAnsi="Monospace" w:cs="Monospace"/>
                <w:b/>
                <w:color w:val="7F0055"/>
              </w:rPr>
              <w:t>else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Cmw.importPackage(</w:t>
            </w:r>
            <w:r>
              <w:rPr>
                <w:rFonts w:ascii="Monospace" w:hAnsi="Monospace" w:cs="Monospace"/>
                <w:color w:val="2A00FF"/>
              </w:rPr>
              <w:t>'pages/app/funds/entrustcontract/EntrustcustDetail.js'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(mode){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_this.appExtenCmpt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mode.WinEdit;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</w:t>
            </w:r>
            <w:r>
              <w:rPr>
                <w:rFonts w:ascii="Monospace" w:hAnsi="Monospace" w:cs="Monospace"/>
                <w:color w:val="000000"/>
              </w:rPr>
              <w:t>_this.appExtenCmpt.show(extensionParams);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delay.delay(150);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addAHtml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prop,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(!jsonData[prop])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Ext.id(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"VIEW_DETAIL_"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jsonData[prop];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jsonData[prop]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"&lt;a id='"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 href='javascript:void(0)'  class='hint--bottom' data-hint='"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"'&gt;"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"&lt;/a&gt;"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eastAsia="宋体" w:hAnsi="宋体" w:cs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eastAsia="宋体" w:hAnsi="宋体" w:cs="宋体" w:hint="eastAsia"/>
          <w:sz w:val="39"/>
        </w:rPr>
        <w:t>赋值的方法总结</w:t>
      </w:r>
      <w:r>
        <w:rPr>
          <w:rFonts w:eastAsia="Hiragino Sans GB W3;Hiragino Sa"/>
          <w:sz w:val="24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Tr="00DB7E2B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316D10" w:rsidRDefault="00FD41BD">
            <w:pPr>
              <w:spacing w:after="150" w:line="420" w:lineRule="atLeast"/>
            </w:pPr>
            <w:hyperlink r:id="rId13"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获取</w:t>
              </w:r>
              <w:r w:rsidR="00063AA8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  <w:sz w:val="24"/>
                  <w:u w:val="none"/>
                </w:rPr>
                <w:t>form</w:t>
              </w:r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里面的</w:t>
              </w:r>
              <w:r w:rsidR="00063AA8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  <w:sz w:val="24"/>
                  <w:u w:val="none"/>
                </w:rPr>
                <w:t>field</w:t>
              </w:r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的三种方法</w:t>
              </w:r>
            </w:hyperlink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eastAsia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eastAsia="宋体" w:hAnsi="宋体" w:cs="宋体" w:hint="eastAsia"/>
                <w:color w:val="333333"/>
                <w:sz w:val="24"/>
              </w:rPr>
              <w:t>在界面上显示出来了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  <w:tr w:rsidR="00316D10" w:rsidTr="00DB7E2B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int_yearLoan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FormUtil.getIntegerField({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name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'yearLoan'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width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38,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value: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'0'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2A00FF"/>
              </w:rPr>
              <w:t>"allowBlank"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false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listeners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2A00FF"/>
              </w:rPr>
              <w:t>'change'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payDateChangeListener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316D10" w:rsidRDefault="003760D2" w:rsidP="00F73DF0">
      <w:pPr>
        <w:pStyle w:val="3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avascript</w:t>
      </w:r>
      <w:r>
        <w:rPr>
          <w:rFonts w:hint="eastAsia"/>
          <w:lang w:eastAsia="zh-CN"/>
        </w:rPr>
        <w:t>中的循环中相加运算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RPr="003760D2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760D2" w:rsidRPr="003760D2" w:rsidRDefault="00063AA8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eastAsia="Times New Roman"/>
                <w:sz w:val="16"/>
              </w:rPr>
              <w:lastRenderedPageBreak/>
              <w:t xml:space="preserve">         </w:t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="003760D2"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sum=0;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for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>(</w:t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i=0;i&lt;content.length;i++){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amt=content[i].amt;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  <w:t>sum=parseInt(sum);</w:t>
            </w:r>
            <w:r w:rsidRPr="003760D2">
              <w:rPr>
                <w:rFonts w:ascii="Consolas" w:hAnsi="Consolas" w:cs="Consolas" w:hint="eastAsia"/>
                <w:i/>
                <w:iCs/>
                <w:color w:val="000000"/>
                <w:sz w:val="16"/>
                <w:szCs w:val="28"/>
                <w:lang w:eastAsia="zh-CN" w:bidi="ar-SA"/>
              </w:rPr>
              <w:t>//</w:t>
            </w:r>
            <w:r w:rsidRPr="003760D2"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  <w:lang w:eastAsia="zh-CN" w:bidi="ar-SA"/>
              </w:rPr>
              <w:t>不做转换的话默认会当成字符串去处理</w:t>
            </w:r>
            <w:r w:rsidRPr="003760D2"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  <w:lang w:eastAsia="zh-CN" w:bidi="ar-SA"/>
              </w:rPr>
              <w:t>: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  <w:t>sum+=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  <w:lang w:eastAsia="zh-CN" w:bidi="ar-SA"/>
              </w:rPr>
              <w:t>parseInt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>(amt);</w:t>
            </w:r>
          </w:p>
          <w:p w:rsidR="00316D10" w:rsidRPr="003760D2" w:rsidRDefault="003760D2" w:rsidP="003760D2">
            <w:pPr>
              <w:pStyle w:val="a3"/>
              <w:rPr>
                <w:sz w:val="16"/>
              </w:rPr>
            </w:pP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316D10" w:rsidRDefault="002F6348" w:rsidP="00F73DF0">
      <w:pPr>
        <w:pStyle w:val="3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rid</w:t>
      </w:r>
      <w:r>
        <w:rPr>
          <w:rFonts w:hint="eastAsia"/>
          <w:lang w:eastAsia="zh-CN"/>
        </w:rPr>
        <w:t>表格中的列的赋值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F6348" w:rsidRPr="002F6348" w:rsidRDefault="00063AA8" w:rsidP="002F6348">
            <w:pPr>
              <w:pStyle w:val="a3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 w:rsidR="002F6348" w:rsidRPr="002F6348">
              <w:rPr>
                <w:rFonts w:eastAsia="Times New Roman"/>
                <w:sz w:val="21"/>
              </w:rPr>
              <w:t>for(int i=0;i&lt;grid1.getStore().getCount();i++){</w:t>
            </w:r>
          </w:p>
          <w:p w:rsidR="002F6348" w:rsidRPr="002F6348" w:rsidRDefault="002F6348" w:rsidP="002F6348">
            <w:pPr>
              <w:pStyle w:val="a3"/>
              <w:rPr>
                <w:rFonts w:eastAsia="Times New Roman"/>
                <w:sz w:val="21"/>
              </w:rPr>
            </w:pPr>
            <w:r w:rsidRPr="002F6348"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316D10" w:rsidRDefault="002F6348" w:rsidP="002F6348">
            <w:pPr>
              <w:pStyle w:val="a3"/>
            </w:pPr>
            <w:r w:rsidRPr="002F6348">
              <w:rPr>
                <w:rFonts w:eastAsia="Times New Roman"/>
                <w:sz w:val="21"/>
              </w:rPr>
              <w:t>}</w:t>
            </w:r>
          </w:p>
        </w:tc>
      </w:tr>
    </w:tbl>
    <w:p w:rsidR="005F0544" w:rsidRDefault="00F73DF0" w:rsidP="00DF1723">
      <w:pPr>
        <w:pStyle w:val="3"/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globarMgr</w:t>
      </w:r>
      <w:r>
        <w:rPr>
          <w:rFonts w:hint="eastAsia"/>
          <w:lang w:eastAsia="zh-CN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5F0544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F0544" w:rsidRPr="00E219AC" w:rsidRDefault="005F0544" w:rsidP="00C21895">
            <w:pPr>
              <w:pStyle w:val="a3"/>
              <w:rPr>
                <w:rFonts w:eastAsiaTheme="minorEastAsia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 w:rsidR="00E219AC" w:rsidRPr="00E219AC">
              <w:rPr>
                <w:rFonts w:eastAsia="Times New Roman"/>
                <w:sz w:val="21"/>
              </w:rPr>
              <w:tab/>
              <w:t>_this.globalMgr.appAmount=appAmount;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//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这样已经把值全局了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: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在任何地方调用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appAMount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之后就可以得到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appAmout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的值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:</w:t>
            </w:r>
          </w:p>
        </w:tc>
      </w:tr>
    </w:tbl>
    <w:p w:rsidR="005F0544" w:rsidRDefault="00C94C39" w:rsidP="00795AE1">
      <w:pPr>
        <w:pStyle w:val="3"/>
        <w:rPr>
          <w:lang w:eastAsia="zh-CN"/>
        </w:rPr>
      </w:pPr>
      <w:r>
        <w:rPr>
          <w:rFonts w:hint="eastAsia"/>
          <w:lang w:eastAsia="zh-CN"/>
        </w:rPr>
        <w:t>封装之后的</w:t>
      </w:r>
      <w:r>
        <w:rPr>
          <w:rFonts w:hint="eastAsia"/>
          <w:lang w:eastAsia="zh-CN"/>
        </w:rPr>
        <w:t>EventManger</w:t>
      </w:r>
      <w:r>
        <w:rPr>
          <w:rFonts w:hint="eastAsia"/>
          <w:lang w:eastAsia="zh-CN"/>
        </w:rPr>
        <w:t>类向后台传数据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5F0544" w:rsidRPr="00A102EB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94C39" w:rsidRPr="00A102EB" w:rsidRDefault="005F0544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eastAsia="Times New Roman"/>
                <w:sz w:val="16"/>
              </w:rPr>
              <w:t xml:space="preserve">         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highlight w:val="yellow"/>
                <w:lang w:bidi="ar-SA"/>
              </w:rPr>
              <w:t>EventManager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.</w:t>
            </w:r>
            <w:r w:rsidR="00C94C39" w:rsidRPr="00A102EB">
              <w:rPr>
                <w:rFonts w:ascii="Consolas" w:hAnsi="Consolas" w:cs="Consolas"/>
                <w:color w:val="FF0000"/>
                <w:sz w:val="16"/>
                <w:szCs w:val="28"/>
                <w:lang w:bidi="ar-SA"/>
              </w:rPr>
              <w:t>get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</w:t>
            </w:r>
            <w:r w:rsidR="00C94C39"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'./fuCpairDetail_save.action'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params :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Edit : Ext.encode(Edit),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content : Ext.encode(content)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 xml:space="preserve">sfn : </w:t>
            </w:r>
            <w:r w:rsidRPr="00A102EB">
              <w:rPr>
                <w:rFonts w:ascii="Consolas" w:hAnsi="Consolas" w:cs="Consolas"/>
                <w:b/>
                <w:bCs/>
                <w:color w:val="7F0055"/>
                <w:sz w:val="16"/>
                <w:szCs w:val="28"/>
                <w:lang w:bidi="ar-SA"/>
              </w:rPr>
              <w:t>function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(json_data)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Ext.MessageBox.alert(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提示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,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数据保存成功！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);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 xml:space="preserve">ffn : </w:t>
            </w:r>
            <w:r w:rsidRPr="00A102EB">
              <w:rPr>
                <w:rFonts w:ascii="Consolas" w:hAnsi="Consolas" w:cs="Consolas"/>
                <w:b/>
                <w:bCs/>
                <w:color w:val="7F0055"/>
                <w:sz w:val="16"/>
                <w:szCs w:val="28"/>
                <w:lang w:bidi="ar-SA"/>
              </w:rPr>
              <w:t>function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()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</w:t>
            </w:r>
          </w:p>
          <w:p w:rsidR="005F0544" w:rsidRPr="00A102EB" w:rsidRDefault="00C94C39" w:rsidP="00C94C39">
            <w:pPr>
              <w:pStyle w:val="a3"/>
              <w:rPr>
                <w:sz w:val="16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})</w:t>
            </w:r>
          </w:p>
        </w:tc>
      </w:tr>
    </w:tbl>
    <w:p w:rsidR="007B3C46" w:rsidRDefault="004B72F8" w:rsidP="007B3C46">
      <w:pPr>
        <w:pStyle w:val="a3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rid</w:t>
      </w:r>
      <w:r>
        <w:rPr>
          <w:rFonts w:hint="eastAsia"/>
          <w:lang w:eastAsia="zh-CN"/>
        </w:rPr>
        <w:t>中数据的删除</w:t>
      </w:r>
      <w:r>
        <w:rPr>
          <w:rFonts w:hint="eastAsia"/>
          <w:lang w:eastAsia="zh-CN"/>
        </w:rPr>
        <w:t>:stroe()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7B3C46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B72F8" w:rsidRDefault="007B3C46" w:rsidP="004B7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  <w:r w:rsidR="004B72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 w:rsidR="004B72F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store = self.globalMgr.</w:t>
            </w:r>
            <w:r w:rsidR="004B72F8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appgrid</w:t>
            </w:r>
            <w:r w:rsidR="004B72F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.getStore();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获取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grid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存储的数据</w:t>
            </w:r>
          </w:p>
          <w:p w:rsidR="004B72F8" w:rsidRDefault="004B72F8" w:rsidP="004B7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id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: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数组的形式</w:t>
            </w:r>
          </w:p>
          <w:p w:rsidR="007B3C46" w:rsidRDefault="004B72F8" w:rsidP="004B72F8">
            <w:pPr>
              <w:pStyle w:val="a3"/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store.remove(id);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从对象中删除选中的</w:t>
            </w:r>
          </w:p>
          <w:p w:rsidR="004B72F8" w:rsidRPr="00A102EB" w:rsidRDefault="004B72F8" w:rsidP="004B72F8">
            <w:pPr>
              <w:pStyle w:val="a3"/>
              <w:rPr>
                <w:sz w:val="16"/>
                <w:lang w:eastAsia="zh-CN"/>
              </w:rPr>
            </w:pP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注意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如果要删除的时候还要把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设置成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:(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配置项中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)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加入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 xml:space="preserve"> selModel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 Ext.grid.RowSelectionModel({singleSelect: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})</w:t>
            </w:r>
          </w:p>
        </w:tc>
      </w:tr>
    </w:tbl>
    <w:p w:rsidR="00D770DD" w:rsidRDefault="00B84808" w:rsidP="00B84808">
      <w:pPr>
        <w:pStyle w:val="3"/>
        <w:rPr>
          <w:lang w:eastAsia="zh-CN"/>
        </w:rPr>
      </w:pPr>
      <w:r>
        <w:rPr>
          <w:rFonts w:hint="eastAsia"/>
          <w:lang w:eastAsia="zh-CN"/>
        </w:rPr>
        <w:t>前台返回的数据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把数字换成中文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D770DD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84808" w:rsidRDefault="00D770DD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private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void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getOn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(DataTable dtResult) </w:t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throws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ServiceException 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i=0,count = dtResult.getRowCount();i&lt;count;i++){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String productsId = dtResult.getString(i,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lang w:bidi="ar-SA"/>
              </w:rPr>
              <w:t>isValidStr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(productsId)){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Long breed=Long.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lang w:bidi="ar-SA"/>
              </w:rPr>
              <w:t>parseLong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(productsId);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VarietyEntity creatorObj=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lang w:bidi="ar-SA"/>
              </w:rPr>
              <w:t>varietyService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.getEntity(breed);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  <w:lang w:bidi="ar-SA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= new StringBuffer();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String dtName = StringHandler.RemoveStr(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  <w:lang w:bidi="ar-SA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lang w:bidi="ar-SA"/>
              </w:rPr>
              <w:t>isValidObj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(creatorObj)){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dtResult.setCellData(i,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 creatorObj.getName());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D770DD" w:rsidRPr="00A102EB" w:rsidRDefault="00B84808" w:rsidP="00B84808">
            <w:pPr>
              <w:pStyle w:val="a3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8D568E" w:rsidRDefault="00B84808" w:rsidP="00B84808">
      <w:pPr>
        <w:pStyle w:val="3"/>
        <w:rPr>
          <w:lang w:eastAsia="zh-CN"/>
        </w:rPr>
      </w:pPr>
      <w:r>
        <w:rPr>
          <w:rFonts w:hint="eastAsia"/>
          <w:lang w:eastAsia="zh-CN"/>
        </w:rPr>
        <w:t>组合框的赋值问题</w:t>
      </w:r>
      <w:r>
        <w:rPr>
          <w:rFonts w:hint="eastAsia"/>
          <w:lang w:eastAsia="zh-CN"/>
        </w:rPr>
        <w:t>:</w:t>
      </w:r>
    </w:p>
    <w:p w:rsidR="00B84808" w:rsidRPr="00B84808" w:rsidRDefault="00B84808" w:rsidP="00B8480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950210" cy="89027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84808" w:rsidRDefault="008D568E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cpt_deadline = self.appFrm.findFieldByName(</w:t>
            </w:r>
            <w:r w:rsidR="00B84808"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"cpt_deadline"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deadline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 || 0;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dlimit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"dlimit"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 || 0;</w:t>
            </w:r>
          </w:p>
          <w:p w:rsidR="008D568E" w:rsidRPr="00A102EB" w:rsidRDefault="00B84808" w:rsidP="00B84808">
            <w:pPr>
              <w:pStyle w:val="a3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cpt_deadline.setValue({deadline:deadline,dlimit:dlimit});</w:t>
            </w:r>
          </w:p>
        </w:tc>
      </w:tr>
      <w:tr w:rsidR="00B84808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组合框是这种</w:t>
            </w:r>
            <w:r>
              <w:rPr>
                <w:rFonts w:hint="eastAsia"/>
                <w:sz w:val="21"/>
                <w:lang w:eastAsia="zh-CN"/>
              </w:rPr>
              <w:t>: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cbo_eqopAmount =FormUtil.getLCboField({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期限类型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55,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"maxLength"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50,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data : [[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日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]]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});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txt_appAmountdd = FormUtil.getTxtField({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width:70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txt_deadlines = FormUtil.getMyCompositeField({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,width:150,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'cpt_deadline'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itemNames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'deadline,dlimit'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items : [txt_appAmountdd,cbo_eqopAmount]</w:t>
            </w:r>
          </w:p>
          <w:p w:rsidR="00B84808" w:rsidRP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</w:tc>
      </w:tr>
    </w:tbl>
    <w:p w:rsidR="008D568E" w:rsidRDefault="00A43905" w:rsidP="008901AE">
      <w:pPr>
        <w:pStyle w:val="3"/>
        <w:rPr>
          <w:lang w:eastAsia="zh-CN"/>
        </w:rPr>
      </w:pPr>
      <w:r>
        <w:rPr>
          <w:rFonts w:hint="eastAsia"/>
          <w:lang w:eastAsia="zh-CN"/>
        </w:rPr>
        <w:t>详情页面：民族，国家之类的渲染：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3905" w:rsidRDefault="008D568E" w:rsidP="00A4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  <w:r w:rsidR="00A43905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 w:rsidR="00A43905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 w:rsidR="00A43905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 w:rsidR="00A43905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 w:rsidR="00A43905"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 w:rsidR="00A43905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]){</w:t>
            </w:r>
          </w:p>
          <w:p w:rsidR="008D568E" w:rsidRPr="00A102EB" w:rsidRDefault="00A43905" w:rsidP="00A43905">
            <w:pPr>
              <w:pStyle w:val="a3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]);}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p w:rsidR="00957FC4" w:rsidRDefault="00957FC4" w:rsidP="00A102EB">
      <w:pPr>
        <w:pStyle w:val="a3"/>
        <w:rPr>
          <w:lang w:eastAsia="zh-CN"/>
        </w:rPr>
      </w:pPr>
    </w:p>
    <w:sectPr w:rsidR="00957FC4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411" w:rsidRDefault="00634411" w:rsidP="003760D2">
      <w:pPr>
        <w:spacing w:after="0" w:line="240" w:lineRule="auto"/>
      </w:pPr>
      <w:r>
        <w:separator/>
      </w:r>
    </w:p>
  </w:endnote>
  <w:endnote w:type="continuationSeparator" w:id="1">
    <w:p w:rsidR="00634411" w:rsidRDefault="00634411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roman"/>
    <w:pitch w:val="variable"/>
    <w:sig w:usb0="00000000" w:usb1="00000000" w:usb2="00000000" w:usb3="00000000" w:csb0="00000000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Monospace">
    <w:altName w:val="MS Mincho"/>
    <w:charset w:val="80"/>
    <w:family w:val="roman"/>
    <w:pitch w:val="default"/>
    <w:sig w:usb0="00000000" w:usb1="00000000" w:usb2="00000000" w:usb3="00000000" w:csb0="00000000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411" w:rsidRDefault="00634411" w:rsidP="003760D2">
      <w:pPr>
        <w:spacing w:after="0" w:line="240" w:lineRule="auto"/>
      </w:pPr>
      <w:r>
        <w:separator/>
      </w:r>
    </w:p>
  </w:footnote>
  <w:footnote w:type="continuationSeparator" w:id="1">
    <w:p w:rsidR="00634411" w:rsidRDefault="00634411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10"/>
    <w:rsid w:val="00063AA8"/>
    <w:rsid w:val="002A3B83"/>
    <w:rsid w:val="002F6348"/>
    <w:rsid w:val="00316D10"/>
    <w:rsid w:val="003760D2"/>
    <w:rsid w:val="003D44CF"/>
    <w:rsid w:val="004B72F8"/>
    <w:rsid w:val="00552167"/>
    <w:rsid w:val="00592BFF"/>
    <w:rsid w:val="005F0544"/>
    <w:rsid w:val="00634411"/>
    <w:rsid w:val="006C4B7D"/>
    <w:rsid w:val="006F793C"/>
    <w:rsid w:val="00795AE1"/>
    <w:rsid w:val="007B3C46"/>
    <w:rsid w:val="00852013"/>
    <w:rsid w:val="008901AE"/>
    <w:rsid w:val="008A78CB"/>
    <w:rsid w:val="008D568E"/>
    <w:rsid w:val="00957FC4"/>
    <w:rsid w:val="00A102EB"/>
    <w:rsid w:val="00A43905"/>
    <w:rsid w:val="00A52101"/>
    <w:rsid w:val="00A8351B"/>
    <w:rsid w:val="00AC4A1D"/>
    <w:rsid w:val="00B84808"/>
    <w:rsid w:val="00C611BE"/>
    <w:rsid w:val="00C94C39"/>
    <w:rsid w:val="00CC376C"/>
    <w:rsid w:val="00D770DD"/>
    <w:rsid w:val="00DB66FA"/>
    <w:rsid w:val="00DB7E2B"/>
    <w:rsid w:val="00DC0FD7"/>
    <w:rsid w:val="00DF1723"/>
    <w:rsid w:val="00E219AC"/>
    <w:rsid w:val="00F73DF0"/>
    <w:rsid w:val="00F74FAB"/>
    <w:rsid w:val="00FD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44"/>
  </w:style>
  <w:style w:type="paragraph" w:styleId="1">
    <w:name w:val="heading 1"/>
    <w:basedOn w:val="a"/>
    <w:next w:val="a"/>
    <w:link w:val="1Char"/>
    <w:uiPriority w:val="9"/>
    <w:qFormat/>
    <w:rsid w:val="005F0544"/>
    <w:pPr>
      <w:pBdr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pBdr>
      <w:shd w:val="clear" w:color="auto" w:fill="D5E8E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3F42" w:themeColor="accent2" w:themeShade="7F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544"/>
    <w:pPr>
      <w:pBdr>
        <w:top w:val="single" w:sz="4" w:space="0" w:color="438086" w:themeColor="accent2"/>
        <w:left w:val="single" w:sz="48" w:space="2" w:color="438086" w:themeColor="accent2"/>
        <w:bottom w:val="single" w:sz="4" w:space="0" w:color="438086" w:themeColor="accent2"/>
        <w:right w:val="single" w:sz="4" w:space="4" w:color="43808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544"/>
    <w:pPr>
      <w:pBdr>
        <w:left w:val="single" w:sz="48" w:space="2" w:color="438086" w:themeColor="accent2"/>
        <w:bottom w:val="single" w:sz="4" w:space="0" w:color="43808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544"/>
    <w:pPr>
      <w:pBdr>
        <w:left w:val="single" w:sz="4" w:space="2" w:color="438086" w:themeColor="accent2"/>
        <w:bottom w:val="single" w:sz="4" w:space="2" w:color="43808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0544"/>
    <w:pPr>
      <w:pBdr>
        <w:left w:val="dotted" w:sz="4" w:space="2" w:color="438086" w:themeColor="accent2"/>
        <w:bottom w:val="dotted" w:sz="4" w:space="2" w:color="43808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0544"/>
    <w:pPr>
      <w:pBdr>
        <w:bottom w:val="single" w:sz="4" w:space="2" w:color="ACD2D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0544"/>
    <w:pPr>
      <w:pBdr>
        <w:bottom w:val="dotted" w:sz="4" w:space="2" w:color="83BBC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054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38086" w:themeColor="accen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054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3808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4">
    <w:name w:val="Emphasis"/>
    <w:uiPriority w:val="20"/>
    <w:qFormat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bdr w:val="single" w:sz="18" w:space="0" w:color="D5E8EA" w:themeColor="accent2" w:themeTint="33"/>
      <w:shd w:val="clear" w:color="auto" w:fill="D5E8EA" w:themeFill="accent2" w:themeFillTint="33"/>
    </w:rPr>
  </w:style>
  <w:style w:type="character" w:customStyle="1" w:styleId="1Char">
    <w:name w:val="标题 1 Char"/>
    <w:basedOn w:val="a0"/>
    <w:link w:val="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213F42" w:themeColor="accent2" w:themeShade="7F"/>
      <w:shd w:val="clear" w:color="auto" w:fill="D5E8EA" w:themeFill="accent2" w:themeFillTint="33"/>
    </w:rPr>
  </w:style>
  <w:style w:type="character" w:customStyle="1" w:styleId="Char">
    <w:name w:val="文档结构图 Char"/>
    <w:basedOn w:val="a0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3Char">
    <w:name w:val="标题 3 Char"/>
    <w:basedOn w:val="a0"/>
    <w:link w:val="3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4Char">
    <w:name w:val="标题 4 Char"/>
    <w:basedOn w:val="a0"/>
    <w:link w:val="4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5Char">
    <w:name w:val="标题 5 Char"/>
    <w:basedOn w:val="a0"/>
    <w:link w:val="5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6Char">
    <w:name w:val="标题 6 Char"/>
    <w:basedOn w:val="a0"/>
    <w:link w:val="6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7Char">
    <w:name w:val="标题 7 Char"/>
    <w:basedOn w:val="a0"/>
    <w:link w:val="7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8Char">
    <w:name w:val="标题 8 Char"/>
    <w:basedOn w:val="a0"/>
    <w:link w:val="8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9Char">
    <w:name w:val="标题 9 Char"/>
    <w:basedOn w:val="a0"/>
    <w:link w:val="9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  <w:sz w:val="20"/>
      <w:szCs w:val="20"/>
    </w:rPr>
  </w:style>
  <w:style w:type="character" w:customStyle="1" w:styleId="Char0">
    <w:name w:val="标题 Char"/>
    <w:basedOn w:val="a0"/>
    <w:link w:val="a5"/>
    <w:uiPriority w:val="10"/>
    <w:rsid w:val="005F054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38086" w:themeFill="accent2"/>
    </w:rPr>
  </w:style>
  <w:style w:type="character" w:customStyle="1" w:styleId="Char1">
    <w:name w:val="副标题 Char"/>
    <w:basedOn w:val="a0"/>
    <w:link w:val="a6"/>
    <w:uiPriority w:val="11"/>
    <w:rsid w:val="005F0544"/>
    <w:rPr>
      <w:rFonts w:asciiTheme="majorHAnsi" w:eastAsiaTheme="majorEastAsia" w:hAnsiTheme="majorHAnsi" w:cstheme="majorBidi"/>
      <w:i/>
      <w:iCs/>
      <w:color w:val="213F42" w:themeColor="accent2" w:themeShade="7F"/>
      <w:sz w:val="24"/>
      <w:szCs w:val="24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0"/>
    <w:link w:val="a7"/>
    <w:uiPriority w:val="29"/>
    <w:rsid w:val="005F0544"/>
    <w:rPr>
      <w:color w:val="325F64" w:themeColor="accent2" w:themeShade="BF"/>
      <w:sz w:val="20"/>
      <w:szCs w:val="20"/>
    </w:rPr>
  </w:style>
  <w:style w:type="character" w:customStyle="1" w:styleId="Char3">
    <w:name w:val="明显引用 Char"/>
    <w:basedOn w:val="a0"/>
    <w:link w:val="a8"/>
    <w:uiPriority w:val="30"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sz w:val="20"/>
      <w:szCs w:val="20"/>
    </w:rPr>
  </w:style>
  <w:style w:type="character" w:styleId="a9">
    <w:name w:val="Subtle Emphasis"/>
    <w:uiPriority w:val="19"/>
    <w:qFormat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styleId="aa">
    <w:name w:val="Intense Emphasis"/>
    <w:uiPriority w:val="21"/>
    <w:qFormat/>
    <w:rsid w:val="005F054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38086" w:themeColor="accent2"/>
      <w:shd w:val="clear" w:color="auto" w:fill="438086" w:themeFill="accent2"/>
      <w:vertAlign w:val="baseline"/>
    </w:rPr>
  </w:style>
  <w:style w:type="character" w:styleId="ab">
    <w:name w:val="Subtle Reference"/>
    <w:uiPriority w:val="31"/>
    <w:qFormat/>
    <w:rsid w:val="005F0544"/>
    <w:rPr>
      <w:i/>
      <w:iCs/>
      <w:smallCaps/>
      <w:color w:val="438086" w:themeColor="accent2"/>
      <w:u w:color="438086" w:themeColor="accent2"/>
    </w:rPr>
  </w:style>
  <w:style w:type="character" w:styleId="ac">
    <w:name w:val="Intense Reference"/>
    <w:uiPriority w:val="32"/>
    <w:qFormat/>
    <w:rsid w:val="005F0544"/>
    <w:rPr>
      <w:b/>
      <w:bCs/>
      <w:i/>
      <w:iCs/>
      <w:smallCaps/>
      <w:color w:val="438086" w:themeColor="accent2"/>
      <w:u w:color="438086" w:themeColor="accent2"/>
    </w:rPr>
  </w:style>
  <w:style w:type="character" w:styleId="ad">
    <w:name w:val="Book Title"/>
    <w:uiPriority w:val="33"/>
    <w:qFormat/>
    <w:rsid w:val="005F0544"/>
    <w:rPr>
      <w:rFonts w:asciiTheme="majorHAnsi" w:eastAsiaTheme="majorEastAsia" w:hAnsiTheme="majorHAnsi" w:cstheme="majorBidi"/>
      <w:b/>
      <w:bCs/>
      <w:i/>
      <w:iCs/>
      <w:smallCaps/>
      <w:color w:val="325F64" w:themeColor="accent2" w:themeShade="BF"/>
      <w:u w:val="single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5F0544"/>
    <w:pPr>
      <w:pBdr>
        <w:top w:val="single" w:sz="48" w:space="0" w:color="438086" w:themeColor="accent2"/>
        <w:bottom w:val="single" w:sz="48" w:space="0" w:color="438086" w:themeColor="accent2"/>
      </w:pBdr>
      <w:shd w:val="clear" w:color="auto" w:fill="43808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ae">
    <w:name w:val="List"/>
    <w:basedOn w:val="a"/>
    <w:rsid w:val="00316D10"/>
    <w:rPr>
      <w:rFonts w:cs="Lohit Hindi"/>
    </w:rPr>
  </w:style>
  <w:style w:type="paragraph" w:styleId="af">
    <w:name w:val="caption"/>
    <w:basedOn w:val="a"/>
    <w:next w:val="a"/>
    <w:uiPriority w:val="35"/>
    <w:unhideWhenUsed/>
    <w:qFormat/>
    <w:rsid w:val="005F0544"/>
    <w:rPr>
      <w:b/>
      <w:bCs/>
      <w:color w:val="325F64" w:themeColor="accent2" w:themeShade="BF"/>
      <w:sz w:val="18"/>
      <w:szCs w:val="18"/>
    </w:rPr>
  </w:style>
  <w:style w:type="paragraph" w:customStyle="1" w:styleId="af0">
    <w:name w:val="目录"/>
    <w:basedOn w:val="a3"/>
    <w:rsid w:val="00316D10"/>
    <w:pPr>
      <w:suppressLineNumbers/>
    </w:pPr>
    <w:rPr>
      <w:rFonts w:cs="Lohit Hindi"/>
    </w:rPr>
  </w:style>
  <w:style w:type="paragraph" w:styleId="af1">
    <w:name w:val="Document Map"/>
    <w:basedOn w:val="a3"/>
    <w:rsid w:val="00316D10"/>
    <w:rPr>
      <w:rFonts w:ascii="宋体" w:hAnsi="宋体"/>
      <w:sz w:val="18"/>
      <w:szCs w:val="18"/>
    </w:rPr>
  </w:style>
  <w:style w:type="paragraph" w:styleId="af2">
    <w:name w:val="Normal (Web)"/>
    <w:basedOn w:val="a3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3">
    <w:name w:val="大标题"/>
    <w:basedOn w:val="a3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3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">
    <w:name w:val="标题 21"/>
    <w:basedOn w:val="a3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">
    <w:name w:val="标题 31"/>
    <w:basedOn w:val="a3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">
    <w:name w:val="标题 41"/>
    <w:basedOn w:val="a3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">
    <w:name w:val="标题 51"/>
    <w:basedOn w:val="a3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3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3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3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3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3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3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3"/>
    <w:rsid w:val="00316D10"/>
    <w:pPr>
      <w:suppressLineNumbers/>
      <w:spacing w:before="120" w:after="120"/>
    </w:pPr>
    <w:rPr>
      <w:sz w:val="24"/>
      <w:szCs w:val="24"/>
    </w:rPr>
  </w:style>
  <w:style w:type="paragraph" w:styleId="af4">
    <w:name w:val="List Paragraph"/>
    <w:basedOn w:val="a"/>
    <w:uiPriority w:val="34"/>
    <w:qFormat/>
    <w:rsid w:val="005F0544"/>
    <w:pPr>
      <w:ind w:left="720"/>
      <w:contextualSpacing/>
    </w:pPr>
  </w:style>
  <w:style w:type="paragraph" w:customStyle="1" w:styleId="af5">
    <w:name w:val="分标题"/>
    <w:basedOn w:val="a3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6">
    <w:name w:val="No Spacing"/>
    <w:basedOn w:val="a"/>
    <w:uiPriority w:val="1"/>
    <w:qFormat/>
    <w:rsid w:val="005F0544"/>
    <w:pPr>
      <w:spacing w:after="0" w:line="240" w:lineRule="auto"/>
    </w:pPr>
  </w:style>
  <w:style w:type="paragraph" w:styleId="a7">
    <w:name w:val="Quote"/>
    <w:basedOn w:val="a"/>
    <w:next w:val="a"/>
    <w:link w:val="Char2"/>
    <w:uiPriority w:val="29"/>
    <w:qFormat/>
    <w:rsid w:val="005F0544"/>
    <w:rPr>
      <w:i/>
      <w:iCs/>
      <w:color w:val="325F64" w:themeColor="accent2" w:themeShade="BF"/>
    </w:rPr>
  </w:style>
  <w:style w:type="paragraph" w:styleId="a8">
    <w:name w:val="Intense Quote"/>
    <w:basedOn w:val="a"/>
    <w:next w:val="a"/>
    <w:link w:val="Char3"/>
    <w:uiPriority w:val="30"/>
    <w:qFormat/>
    <w:rsid w:val="005F0544"/>
    <w:pPr>
      <w:pBdr>
        <w:top w:val="dotted" w:sz="8" w:space="10" w:color="438086" w:themeColor="accent2"/>
        <w:bottom w:val="dotted" w:sz="8" w:space="10" w:color="43808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38086" w:themeColor="accent2"/>
    </w:rPr>
  </w:style>
  <w:style w:type="paragraph" w:customStyle="1" w:styleId="af7">
    <w:name w:val="内容目录标题"/>
    <w:basedOn w:val="11"/>
    <w:rsid w:val="00316D10"/>
  </w:style>
  <w:style w:type="paragraph" w:customStyle="1" w:styleId="af8">
    <w:name w:val="框架内容"/>
    <w:basedOn w:val="a3"/>
    <w:rsid w:val="00316D10"/>
  </w:style>
  <w:style w:type="paragraph" w:customStyle="1" w:styleId="af9">
    <w:name w:val="引用文"/>
    <w:basedOn w:val="a3"/>
    <w:rsid w:val="00316D10"/>
  </w:style>
  <w:style w:type="paragraph" w:styleId="afa">
    <w:name w:val="header"/>
    <w:basedOn w:val="a"/>
    <w:link w:val="Char4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a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b">
    <w:name w:val="footer"/>
    <w:basedOn w:val="a"/>
    <w:link w:val="Char5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b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0"/>
    <w:link w:val="2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0"/>
    <w:link w:val="4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0"/>
    <w:link w:val="1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0"/>
    <w:link w:val="5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6">
    <w:name w:val="Subtitle"/>
    <w:basedOn w:val="a"/>
    <w:next w:val="a"/>
    <w:link w:val="Char1"/>
    <w:uiPriority w:val="11"/>
    <w:qFormat/>
    <w:rsid w:val="005F0544"/>
    <w:pPr>
      <w:pBdr>
        <w:bottom w:val="dotted" w:sz="8" w:space="10" w:color="43808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3F42" w:themeColor="accent2" w:themeShade="7F"/>
      <w:sz w:val="24"/>
      <w:szCs w:val="24"/>
    </w:rPr>
  </w:style>
  <w:style w:type="character" w:customStyle="1" w:styleId="Char10">
    <w:name w:val="副标题 Char1"/>
    <w:basedOn w:val="a0"/>
    <w:link w:val="a6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c">
    <w:name w:val="Strong"/>
    <w:uiPriority w:val="22"/>
    <w:qFormat/>
    <w:rsid w:val="005F0544"/>
    <w:rPr>
      <w:b/>
      <w:b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F0544"/>
    <w:pPr>
      <w:outlineLvl w:val="9"/>
    </w:pPr>
  </w:style>
  <w:style w:type="paragraph" w:styleId="afd">
    <w:name w:val="Balloon Text"/>
    <w:basedOn w:val="a"/>
    <w:link w:val="Char6"/>
    <w:uiPriority w:val="99"/>
    <w:semiHidden/>
    <w:unhideWhenUsed/>
    <w:rsid w:val="00B84808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d"/>
    <w:uiPriority w:val="99"/>
    <w:semiHidden/>
    <w:rsid w:val="00B848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anfly2010.javaeye.com/blog/4149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32</Pages>
  <Words>2113</Words>
  <Characters>12047</Characters>
  <Application>Microsoft Office Word</Application>
  <DocSecurity>0</DocSecurity>
  <Lines>100</Lines>
  <Paragraphs>28</Paragraphs>
  <ScaleCrop>false</ScaleCrop>
  <Company>Sky123.Org</Company>
  <LinksUpToDate>false</LinksUpToDate>
  <CharactersWithSpaces>14132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new</cp:lastModifiedBy>
  <cp:revision>85</cp:revision>
  <dcterms:created xsi:type="dcterms:W3CDTF">2014-03-13T09:25:00Z</dcterms:created>
  <dcterms:modified xsi:type="dcterms:W3CDTF">2014-05-01T09:32:00Z</dcterms:modified>
</cp:coreProperties>
</file>