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EinfacheTabelle1"/>
        <w:tblW w:w="9924" w:type="dxa"/>
        <w:tblInd w:w="-431" w:type="dxa"/>
        <w:tblLook w:val="04A0" w:firstRow="1" w:lastRow="0" w:firstColumn="1" w:lastColumn="0" w:noHBand="0" w:noVBand="1"/>
      </w:tblPr>
      <w:tblGrid>
        <w:gridCol w:w="1560"/>
        <w:gridCol w:w="8364"/>
      </w:tblGrid>
      <w:tr w:rsidR="00AF5C06" w:rsidRPr="00061BDC" w14:paraId="28276017" w14:textId="77777777" w:rsidTr="00222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FEA86F4" w14:textId="77777777" w:rsidR="00AF5C06" w:rsidRPr="00061BDC" w:rsidRDefault="00AF5C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8364" w:type="dxa"/>
          </w:tcPr>
          <w:p w14:paraId="5348175B" w14:textId="77777777" w:rsidR="00AF5C06" w:rsidRPr="00061BDC" w:rsidRDefault="00AF5C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</w:tr>
      <w:tr w:rsidR="00AF5C06" w:rsidRPr="00061BDC" w14:paraId="1D5B7AD1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09B10748" w14:textId="4A98B801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677119F0" w14:textId="77777777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</w:tr>
      <w:tr w:rsidR="00AF5C06" w:rsidRPr="00AF5C06" w14:paraId="758F3D9A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83559A" w14:textId="53500200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8364" w:type="dxa"/>
          </w:tcPr>
          <w:p w14:paraId="644F75A7" w14:textId="607821B4" w:rsidR="00AF5C06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>
              <w:rPr>
                <w:rFonts w:cstheme="minorHAnsi"/>
              </w:rPr>
              <w:t xml:space="preserve">3 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40C3E3BF" w14:textId="149E52D5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</w:tc>
      </w:tr>
      <w:tr w:rsidR="00AF5C06" w:rsidRPr="00AF5C06" w14:paraId="20FF70E2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33B3D9A" w14:textId="18FBD4CE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62B6EBC6" w14:textId="77777777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310F2C55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 xml:space="preserve">Begrüßung </w:t>
            </w:r>
          </w:p>
          <w:p w14:paraId="2E7D6873" w14:textId="0E878389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Vorstellung des Projekts</w:t>
            </w:r>
          </w:p>
          <w:p w14:paraId="1C1CE124" w14:textId="6E4A1E92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 xml:space="preserve">Erklärung des Ablaufs der Sitzung </w:t>
            </w:r>
          </w:p>
          <w:p w14:paraId="1AF5E1FF" w14:textId="232A5127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 xml:space="preserve">Erfassung Kontaktdaten Hygiene </w:t>
            </w:r>
          </w:p>
          <w:p w14:paraId="65EBA4CA" w14:textId="26174784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Datenschutz &amp; Einwilligung</w:t>
            </w:r>
          </w:p>
          <w:p w14:paraId="1C1DB938" w14:textId="2B310207" w:rsidR="00AF5C06" w:rsidRPr="002045ED" w:rsidRDefault="00AF5C06" w:rsidP="002045ED">
            <w:pPr>
              <w:pStyle w:val="Listenabsatz"/>
              <w:numPr>
                <w:ilvl w:val="0"/>
                <w:numId w:val="2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45ED">
              <w:rPr>
                <w:rFonts w:asciiTheme="minorHAnsi" w:hAnsiTheme="minorHAnsi" w:cstheme="minorHAnsi"/>
              </w:rPr>
              <w:t>Offene Fragen</w:t>
            </w:r>
          </w:p>
        </w:tc>
      </w:tr>
      <w:tr w:rsidR="00AF5C06" w:rsidRPr="00AF5C06" w14:paraId="31B63DC9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0EE6244E" w14:textId="287A2445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2E0B8EE4" w14:textId="1D51A7AF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Erklärung &amp; Aufsetzen der Eye-Tracking-Brille (4‘)</w:t>
            </w:r>
          </w:p>
          <w:p w14:paraId="0C759068" w14:textId="5798024F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Erwärmungsphase mit Eye-Tracking-Brille (6‘)</w:t>
            </w:r>
          </w:p>
          <w:p w14:paraId="15319583" w14:textId="1435324C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Kalibrierung &amp; Synchronisierung (2‘)</w:t>
            </w:r>
          </w:p>
          <w:p w14:paraId="2A41911E" w14:textId="1817910B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10 min – Lektion (15‘)</w:t>
            </w:r>
          </w:p>
          <w:p w14:paraId="1C89481D" w14:textId="39F66FA8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Kalibrierung &amp; Synchronisierung (2‘)</w:t>
            </w:r>
          </w:p>
          <w:p w14:paraId="3E264E42" w14:textId="770DB657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045ED">
              <w:rPr>
                <w:rFonts w:asciiTheme="minorHAnsi" w:hAnsiTheme="minorHAnsi" w:cstheme="minorHAnsi"/>
              </w:rPr>
              <w:t>Abnehmen der ET-Brille (5‘)</w:t>
            </w:r>
          </w:p>
          <w:p w14:paraId="445F1FC0" w14:textId="53E876DB" w:rsidR="00AF5C06" w:rsidRPr="002045ED" w:rsidRDefault="00AF5C06" w:rsidP="002045ED">
            <w:pPr>
              <w:pStyle w:val="Listenabsatz"/>
              <w:numPr>
                <w:ilvl w:val="0"/>
                <w:numId w:val="20"/>
              </w:num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45ED">
              <w:rPr>
                <w:rFonts w:asciiTheme="minorHAnsi" w:hAnsiTheme="minorHAnsi" w:cstheme="minorHAnsi"/>
              </w:rPr>
              <w:t>Puffer (1‘)</w:t>
            </w:r>
          </w:p>
        </w:tc>
      </w:tr>
      <w:tr w:rsidR="00AF5C06" w:rsidRPr="00061BDC" w14:paraId="7C04907B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1351DB1D" w14:textId="2AA10313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464FA101" w14:textId="0B8E707F" w:rsidR="00AF5C06" w:rsidRPr="00061BDC" w:rsidRDefault="00AF5C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</w:tr>
      <w:tr w:rsidR="00AF5C06" w:rsidRPr="00061BDC" w14:paraId="0FE285FA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27A04A79" w14:textId="0EF8B063" w:rsidR="00AF5C06" w:rsidRPr="00061BDC" w:rsidRDefault="00AF5C06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Pr="00061BDC">
              <w:rPr>
                <w:rFonts w:cstheme="minorHAnsi"/>
                <w:b w:val="0"/>
              </w:rPr>
              <w:t>1</w:t>
            </w:r>
            <w:r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4B55C7EB" w14:textId="426074EE" w:rsidR="00AF5C06" w:rsidRPr="00061BDC" w:rsidRDefault="00AF5C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Pr="00061BDC">
              <w:rPr>
                <w:rFonts w:cstheme="minorHAnsi"/>
              </w:rPr>
              <w:t>Datensicherung &amp; Aufbereitung des ET-Videos</w:t>
            </w:r>
          </w:p>
        </w:tc>
      </w:tr>
      <w:tr w:rsidR="00AF5C06" w:rsidRPr="002045ED" w14:paraId="2E8D6381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E2EFD9" w:themeFill="accent6" w:themeFillTint="33"/>
          </w:tcPr>
          <w:p w14:paraId="34AB1D69" w14:textId="3B6E1F95" w:rsidR="00AF5C06" w:rsidRPr="002045ED" w:rsidRDefault="00AF5C06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2045ED">
              <w:rPr>
                <w:rFonts w:cstheme="minorHAnsi"/>
                <w:b w:val="0"/>
              </w:rPr>
              <w:t>10min</w:t>
            </w:r>
          </w:p>
        </w:tc>
        <w:tc>
          <w:tcPr>
            <w:tcW w:w="8364" w:type="dxa"/>
            <w:shd w:val="clear" w:color="auto" w:fill="E2EFD9" w:themeFill="accent6" w:themeFillTint="33"/>
          </w:tcPr>
          <w:p w14:paraId="23940729" w14:textId="7EF7F8A7" w:rsidR="00AF5C06" w:rsidRPr="002045ED" w:rsidRDefault="00AF5C06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045ED">
              <w:rPr>
                <w:rFonts w:cstheme="minorHAnsi"/>
              </w:rPr>
              <w:t>P</w:t>
            </w:r>
            <w:r w:rsidR="002045ED" w:rsidRPr="002045ED">
              <w:rPr>
                <w:rFonts w:cstheme="minorHAnsi"/>
              </w:rPr>
              <w:t>ause</w:t>
            </w:r>
          </w:p>
        </w:tc>
      </w:tr>
      <w:tr w:rsidR="00AF5C06" w:rsidRPr="00061BDC" w14:paraId="6E079274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59B93180" w14:textId="77777777" w:rsidR="00AF5C06" w:rsidRPr="00061BDC" w:rsidRDefault="00AF5C06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30ACE0CE" w14:textId="07EE0735" w:rsidR="00AF5C06" w:rsidRPr="00061BDC" w:rsidRDefault="00222B4D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SRI</w:t>
            </w:r>
          </w:p>
        </w:tc>
      </w:tr>
      <w:tr w:rsidR="00AF5C06" w:rsidRPr="00061BDC" w14:paraId="5771A23E" w14:textId="77777777" w:rsidTr="00204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7A525EF5" w14:textId="77777777" w:rsidR="00AF5C06" w:rsidRPr="00061BDC" w:rsidRDefault="00AF5C06" w:rsidP="00A80777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8364" w:type="dxa"/>
            <w:shd w:val="clear" w:color="auto" w:fill="FFFFFF" w:themeFill="background1"/>
          </w:tcPr>
          <w:p w14:paraId="4511D052" w14:textId="77777777" w:rsidR="00AF5C06" w:rsidRPr="00061BDC" w:rsidRDefault="00AF5C06" w:rsidP="00A8077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</w:tr>
      <w:tr w:rsidR="00AF5C06" w:rsidRPr="00061BDC" w14:paraId="08836FAC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FFFFFF" w:themeFill="background1"/>
          </w:tcPr>
          <w:p w14:paraId="338A4D79" w14:textId="77777777" w:rsidR="00AF5C06" w:rsidRPr="00061BDC" w:rsidRDefault="00AF5C06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8364" w:type="dxa"/>
            <w:shd w:val="clear" w:color="auto" w:fill="FFFFFF" w:themeFill="background1"/>
          </w:tcPr>
          <w:p w14:paraId="5BCAF2FF" w14:textId="77777777" w:rsidR="00AF5C06" w:rsidRPr="00061BDC" w:rsidRDefault="00AF5C06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</w:tr>
      <w:tr w:rsidR="00AF5C06" w:rsidRPr="00061BDC" w14:paraId="32AE1D00" w14:textId="77777777" w:rsidTr="002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5DCE4" w:themeFill="text2" w:themeFillTint="33"/>
          </w:tcPr>
          <w:p w14:paraId="6A94E425" w14:textId="77777777" w:rsidR="00AF5C06" w:rsidRPr="00061BDC" w:rsidRDefault="00AF5C06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8364" w:type="dxa"/>
            <w:shd w:val="clear" w:color="auto" w:fill="D5DCE4" w:themeFill="text2" w:themeFillTint="33"/>
          </w:tcPr>
          <w:p w14:paraId="6D014125" w14:textId="77777777" w:rsidR="00AF5C06" w:rsidRPr="00061BDC" w:rsidRDefault="00AF5C06" w:rsidP="0044778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</w:tr>
      <w:tr w:rsidR="00AF5C06" w:rsidRPr="00AF5C06" w14:paraId="0AC6E295" w14:textId="77777777" w:rsidTr="00222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shd w:val="clear" w:color="auto" w:fill="D0CECE" w:themeFill="background2" w:themeFillShade="E6"/>
          </w:tcPr>
          <w:p w14:paraId="330DA344" w14:textId="3B09CB09" w:rsidR="00AF5C06" w:rsidRPr="002045ED" w:rsidRDefault="00AF5C06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3h30min</w:t>
            </w:r>
          </w:p>
        </w:tc>
        <w:tc>
          <w:tcPr>
            <w:tcW w:w="8364" w:type="dxa"/>
            <w:shd w:val="clear" w:color="auto" w:fill="D0CECE" w:themeFill="background2" w:themeFillShade="E6"/>
          </w:tcPr>
          <w:p w14:paraId="20A992F3" w14:textId="27619EA8" w:rsidR="00AF5C06" w:rsidRPr="00061BDC" w:rsidRDefault="00AF5C06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</w:tc>
      </w:tr>
    </w:tbl>
    <w:p w14:paraId="20BADFEE" w14:textId="6C36763B" w:rsidR="005A0622" w:rsidRPr="00222B4D" w:rsidRDefault="008D61FE" w:rsidP="00222B4D">
      <w:pPr>
        <w:jc w:val="both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589BB494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936E66" w:rsidRPr="008D61FE" w:rsidRDefault="00936E66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2C72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" fillcolor="white [3201]" strokeweight=".5pt">
                <v:textbox>
                  <w:txbxContent>
                    <w:p w14:paraId="5CE462D1" w14:textId="77777777" w:rsidR="00936E66" w:rsidRPr="008D61FE" w:rsidRDefault="00936E66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A0622" w:rsidRPr="00222B4D" w:rsidSect="00600FA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45553" w14:textId="77777777" w:rsidR="00936E66" w:rsidRDefault="00936E66" w:rsidP="00600FAE">
      <w:pPr>
        <w:spacing w:after="0" w:line="240" w:lineRule="auto"/>
      </w:pPr>
      <w:r>
        <w:separator/>
      </w:r>
    </w:p>
  </w:endnote>
  <w:endnote w:type="continuationSeparator" w:id="0">
    <w:p w14:paraId="418A2E4B" w14:textId="77777777" w:rsidR="00936E66" w:rsidRDefault="00936E66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EndPr/>
    <w:sdtContent>
      <w:p w14:paraId="54A30811" w14:textId="035F0DDC" w:rsidR="00936E66" w:rsidRDefault="00936E6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936E66" w:rsidRDefault="00936E6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24F5A" w14:textId="77777777" w:rsidR="00936E66" w:rsidRDefault="00936E66" w:rsidP="00600FAE">
      <w:pPr>
        <w:spacing w:after="0" w:line="240" w:lineRule="auto"/>
      </w:pPr>
      <w:r>
        <w:separator/>
      </w:r>
    </w:p>
  </w:footnote>
  <w:footnote w:type="continuationSeparator" w:id="0">
    <w:p w14:paraId="7490C4AA" w14:textId="77777777" w:rsidR="00936E66" w:rsidRDefault="00936E66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936E66" w:rsidRPr="00600FAE" w:rsidRDefault="00936E66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60288" behindDoc="0" locked="0" layoutInCell="1" allowOverlap="1" wp14:anchorId="42D505BB" wp14:editId="022600A4">
          <wp:simplePos x="0" y="0"/>
          <wp:positionH relativeFrom="column">
            <wp:posOffset>-915035</wp:posOffset>
          </wp:positionH>
          <wp:positionV relativeFrom="paragraph">
            <wp:posOffset>-297180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936E66" w:rsidRPr="00600FAE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936E66" w:rsidRDefault="00936E66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936E66" w:rsidRDefault="00936E66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19BDA4D" w14:textId="77777777" w:rsidR="00AF5C06" w:rsidRPr="002045ED" w:rsidRDefault="00AF5C06" w:rsidP="00AF5C06">
    <w:pPr>
      <w:jc w:val="right"/>
      <w:rPr>
        <w:rFonts w:asciiTheme="majorHAnsi" w:hAnsiTheme="majorHAnsi" w:cstheme="majorHAnsi"/>
        <w:b/>
        <w:sz w:val="36"/>
      </w:rPr>
    </w:pPr>
    <w:r w:rsidRPr="002045ED">
      <w:rPr>
        <w:rFonts w:asciiTheme="majorHAnsi" w:hAnsiTheme="majorHAnsi" w:cstheme="majorHAnsi"/>
        <w:b/>
        <w:sz w:val="36"/>
      </w:rPr>
      <w:t>STUDIE ProVisioNET</w:t>
    </w:r>
  </w:p>
  <w:p w14:paraId="331294D7" w14:textId="7434C9F9" w:rsidR="00AF5C06" w:rsidRPr="002045ED" w:rsidRDefault="0020451A" w:rsidP="00AF5C06">
    <w:pPr>
      <w:rPr>
        <w:rFonts w:asciiTheme="majorHAnsi" w:hAnsiTheme="majorHAnsi" w:cstheme="majorHAnsi"/>
        <w:b/>
        <w:sz w:val="44"/>
      </w:rPr>
    </w:pPr>
    <w:r>
      <w:rPr>
        <w:rFonts w:asciiTheme="majorHAnsi" w:hAnsiTheme="majorHAnsi" w:cstheme="majorHAnsi"/>
        <w:b/>
        <w:sz w:val="44"/>
      </w:rPr>
      <w:t>Ablauf</w:t>
    </w:r>
    <w:r w:rsidR="002045ED">
      <w:rPr>
        <w:rFonts w:asciiTheme="majorHAnsi" w:hAnsiTheme="majorHAnsi" w:cstheme="majorHAnsi"/>
        <w:b/>
        <w:sz w:val="44"/>
      </w:rPr>
      <w:t xml:space="preserve"> Zeitplan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E491A"/>
    <w:multiLevelType w:val="hybridMultilevel"/>
    <w:tmpl w:val="1A9E81D4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7CE6"/>
    <w:multiLevelType w:val="hybridMultilevel"/>
    <w:tmpl w:val="BE569E3E"/>
    <w:lvl w:ilvl="0" w:tplc="8F8091CE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2E39"/>
    <w:multiLevelType w:val="hybridMultilevel"/>
    <w:tmpl w:val="FBD6C9EA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55228"/>
    <w:multiLevelType w:val="hybridMultilevel"/>
    <w:tmpl w:val="D5140016"/>
    <w:lvl w:ilvl="0" w:tplc="B4D0034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20666"/>
    <w:multiLevelType w:val="hybridMultilevel"/>
    <w:tmpl w:val="36BAF55A"/>
    <w:lvl w:ilvl="0" w:tplc="0C66FBE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517B95"/>
    <w:multiLevelType w:val="hybridMultilevel"/>
    <w:tmpl w:val="C7E8B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4"/>
  </w:num>
  <w:num w:numId="4">
    <w:abstractNumId w:val="10"/>
  </w:num>
  <w:num w:numId="5">
    <w:abstractNumId w:val="1"/>
  </w:num>
  <w:num w:numId="6">
    <w:abstractNumId w:val="2"/>
  </w:num>
  <w:num w:numId="7">
    <w:abstractNumId w:val="17"/>
  </w:num>
  <w:num w:numId="8">
    <w:abstractNumId w:val="0"/>
  </w:num>
  <w:num w:numId="9">
    <w:abstractNumId w:val="19"/>
  </w:num>
  <w:num w:numId="10">
    <w:abstractNumId w:val="3"/>
  </w:num>
  <w:num w:numId="11">
    <w:abstractNumId w:val="14"/>
  </w:num>
  <w:num w:numId="12">
    <w:abstractNumId w:val="11"/>
  </w:num>
  <w:num w:numId="13">
    <w:abstractNumId w:val="6"/>
  </w:num>
  <w:num w:numId="14">
    <w:abstractNumId w:val="18"/>
  </w:num>
  <w:num w:numId="15">
    <w:abstractNumId w:val="9"/>
  </w:num>
  <w:num w:numId="16">
    <w:abstractNumId w:val="5"/>
  </w:num>
  <w:num w:numId="17">
    <w:abstractNumId w:val="7"/>
  </w:num>
  <w:num w:numId="18">
    <w:abstractNumId w:val="8"/>
  </w:num>
  <w:num w:numId="19">
    <w:abstractNumId w:val="16"/>
  </w:num>
  <w:num w:numId="20">
    <w:abstractNumId w:val="1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305FF"/>
    <w:rsid w:val="00061BDC"/>
    <w:rsid w:val="000747F2"/>
    <w:rsid w:val="000753B3"/>
    <w:rsid w:val="000C5925"/>
    <w:rsid w:val="000F1403"/>
    <w:rsid w:val="000F16C0"/>
    <w:rsid w:val="00106DBD"/>
    <w:rsid w:val="00111C91"/>
    <w:rsid w:val="00122C01"/>
    <w:rsid w:val="001241F8"/>
    <w:rsid w:val="0013535B"/>
    <w:rsid w:val="00166DAE"/>
    <w:rsid w:val="0017420E"/>
    <w:rsid w:val="001D186F"/>
    <w:rsid w:val="001D5FE4"/>
    <w:rsid w:val="001E3CE6"/>
    <w:rsid w:val="0020451A"/>
    <w:rsid w:val="002045ED"/>
    <w:rsid w:val="00215C72"/>
    <w:rsid w:val="00222B4D"/>
    <w:rsid w:val="00233128"/>
    <w:rsid w:val="00254AE5"/>
    <w:rsid w:val="002953CC"/>
    <w:rsid w:val="002A010F"/>
    <w:rsid w:val="002B3374"/>
    <w:rsid w:val="002C6651"/>
    <w:rsid w:val="002E7DA2"/>
    <w:rsid w:val="00322321"/>
    <w:rsid w:val="003342D7"/>
    <w:rsid w:val="003667C8"/>
    <w:rsid w:val="003812FC"/>
    <w:rsid w:val="003A2B60"/>
    <w:rsid w:val="003C737E"/>
    <w:rsid w:val="003D3AFC"/>
    <w:rsid w:val="003F731E"/>
    <w:rsid w:val="00405FB4"/>
    <w:rsid w:val="00447782"/>
    <w:rsid w:val="004700DD"/>
    <w:rsid w:val="004B7210"/>
    <w:rsid w:val="004D266A"/>
    <w:rsid w:val="004F7D73"/>
    <w:rsid w:val="004F7E49"/>
    <w:rsid w:val="005066B0"/>
    <w:rsid w:val="0051765F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84A47"/>
    <w:rsid w:val="006C673A"/>
    <w:rsid w:val="006F0DB5"/>
    <w:rsid w:val="0070230F"/>
    <w:rsid w:val="00742199"/>
    <w:rsid w:val="00743875"/>
    <w:rsid w:val="00763318"/>
    <w:rsid w:val="00794BBD"/>
    <w:rsid w:val="007A1792"/>
    <w:rsid w:val="007A2729"/>
    <w:rsid w:val="007A4133"/>
    <w:rsid w:val="007A5528"/>
    <w:rsid w:val="007A6190"/>
    <w:rsid w:val="007D0C09"/>
    <w:rsid w:val="007D49A9"/>
    <w:rsid w:val="007D62F9"/>
    <w:rsid w:val="007E6F91"/>
    <w:rsid w:val="0081785D"/>
    <w:rsid w:val="00842023"/>
    <w:rsid w:val="0085282C"/>
    <w:rsid w:val="00856FDE"/>
    <w:rsid w:val="00857FCF"/>
    <w:rsid w:val="00870B99"/>
    <w:rsid w:val="0088158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36E66"/>
    <w:rsid w:val="009473BF"/>
    <w:rsid w:val="00975212"/>
    <w:rsid w:val="00983BE4"/>
    <w:rsid w:val="00984B87"/>
    <w:rsid w:val="009867D0"/>
    <w:rsid w:val="0098751C"/>
    <w:rsid w:val="009A2CE5"/>
    <w:rsid w:val="009E7FFB"/>
    <w:rsid w:val="00A22C58"/>
    <w:rsid w:val="00A55C38"/>
    <w:rsid w:val="00A8546B"/>
    <w:rsid w:val="00A8548B"/>
    <w:rsid w:val="00AB1DC3"/>
    <w:rsid w:val="00AC2271"/>
    <w:rsid w:val="00AC7E7A"/>
    <w:rsid w:val="00AF18F4"/>
    <w:rsid w:val="00AF5C06"/>
    <w:rsid w:val="00B077ED"/>
    <w:rsid w:val="00B67873"/>
    <w:rsid w:val="00B91C4E"/>
    <w:rsid w:val="00B92D59"/>
    <w:rsid w:val="00BE47A1"/>
    <w:rsid w:val="00C10968"/>
    <w:rsid w:val="00C36045"/>
    <w:rsid w:val="00C60BFB"/>
    <w:rsid w:val="00C755D3"/>
    <w:rsid w:val="00C83768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26902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8376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42F17-FC8E-4E95-9830-41076B36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3</cp:revision>
  <cp:lastPrinted>2021-06-21T13:21:00Z</cp:lastPrinted>
  <dcterms:created xsi:type="dcterms:W3CDTF">2021-06-24T13:37:00Z</dcterms:created>
  <dcterms:modified xsi:type="dcterms:W3CDTF">2021-06-24T13:55:00Z</dcterms:modified>
</cp:coreProperties>
</file>