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4CB11" w14:textId="45723E85" w:rsidR="00CF700B" w:rsidRPr="00CF700B" w:rsidRDefault="00CF700B" w:rsidP="00C5363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 Present </w:t>
      </w:r>
      <w:r w:rsidR="004D5E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I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nvestigation </w:t>
      </w:r>
    </w:p>
    <w:p w14:paraId="1E199083" w14:textId="77777777" w:rsidR="00716F7F" w:rsidRDefault="008D6BF9" w:rsidP="004742FE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present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investigation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was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a larger project targeting the development of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professional vision in teachers. The study was carried out in a classroom at the university that served as the lab. </w:t>
      </w:r>
    </w:p>
    <w:p w14:paraId="21F25CD6" w14:textId="368128ED" w:rsidR="004742FE" w:rsidRDefault="004742FE" w:rsidP="004742FE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Within the time frame of approximately two hours, we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distinguished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five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phases of our study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: In the (1) </w:t>
      </w:r>
      <w:r w:rsidRPr="009174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pre-teaching phase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were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welcomed,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prepared for the following micro teaching unit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Pr="00CF700B" w:rsidDel="00026C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familiarized with the setting. During the (2) </w:t>
      </w:r>
      <w:r w:rsidRPr="009174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teaching phase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participants taught a 15-minute self-prepared </w:t>
      </w:r>
      <w:r w:rsidR="000160E2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micro teaching unit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a "class" of three actors that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performed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nine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(possibly disruptive)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events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(e.g., chatting with neighbor, heckling, looking at phone; see Table ## in supplementary material for an overview and categorization of all events; also see Fig## for a depiction of the laboratory setting of the micro-teaching unit). The actors </w:t>
      </w:r>
      <w:r w:rsidR="004C0601" w:rsidRPr="00362F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received 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standardized </w:t>
      </w:r>
      <w:r w:rsidR="004C0601" w:rsidRPr="00362F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instructions on a screen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(only visible to the actors, but not to the participants) to</w:t>
      </w:r>
      <w:r w:rsidR="004C0601" w:rsidRPr="00362F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perform a classroom event every one and a half </w:t>
      </w:r>
      <w:r w:rsidR="004C0601" w:rsidRPr="00362F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minute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s.</w:t>
      </w:r>
      <w:r w:rsidR="00CB0A74">
        <w:rPr>
          <w:rStyle w:val="Funotenzeichen"/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footnoteReference w:id="1"/>
      </w:r>
      <w:r w:rsidR="004C0601" w:rsidRPr="00362F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While teaching, participants</w:t>
      </w:r>
      <w:r w:rsidR="004C0601" w:rsidRPr="000C21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wore eye-tracking glasses and 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additionally, </w:t>
      </w:r>
      <w:r w:rsidR="004C0601" w:rsidRPr="000C21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their lessons were 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recorded</w:t>
      </w:r>
      <w:r w:rsidR="004C0601" w:rsidRPr="000C21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by cameras.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the (3) </w:t>
      </w:r>
      <w:r w:rsidRPr="009174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post-teaching phase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answered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several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questionnaire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s, followed by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(4) </w:t>
      </w:r>
      <w:r w:rsidRPr="009174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interview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in which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watched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video of their 15-minute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unit</w:t>
      </w:r>
      <w:r w:rsidRPr="004824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answered questions about the (disruptive) </w:t>
      </w:r>
      <w:r w:rsidR="006D44C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events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In the (5) </w:t>
      </w:r>
      <w:r w:rsidRPr="009174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end phase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answered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nother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questionnaire.</w:t>
      </w:r>
      <w:r w:rsidR="00542E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542E55" w:rsidRPr="000C21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These conditions were identical for all participants.</w:t>
      </w:r>
    </w:p>
    <w:p w14:paraId="645CEB39" w14:textId="77777777" w:rsidR="003E4D4D" w:rsidRDefault="00001A30" w:rsidP="00CB0A74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001A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During the entire study, the participants wore a fitness tracker, while </w:t>
      </w:r>
      <w:r w:rsidR="000160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</w:t>
      </w:r>
      <w:r w:rsidRPr="00001A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F957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measurements</w:t>
      </w:r>
      <w:r w:rsidRPr="00001A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provided the </w:t>
      </w:r>
      <w:r w:rsidR="000160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database</w:t>
      </w:r>
      <w:r w:rsidRPr="00001A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</w:t>
      </w:r>
      <w:r w:rsidR="000160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present investigation</w:t>
      </w:r>
      <w:r w:rsidR="00CB0A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</w:t>
      </w:r>
      <w:r w:rsidR="00CB0A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revious </w:t>
      </w:r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research found</w:t>
      </w:r>
      <w:r w:rsidR="00CD178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B0A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that fitness trackers can be used as a low-cost, non-invasive method of measuring HR [hajj2022wrist; @fuller2020reliability] and that </w:t>
      </w:r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fitness trackers can help to detect differences in mean </w:t>
      </w:r>
      <w:r w:rsidR="00CB0A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between</w:t>
      </w:r>
      <w:r w:rsidR="00CD178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B0A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different teaching phases [@donker2020associations; @junker2021potential]</w:t>
      </w:r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However, </w:t>
      </w:r>
      <w:commentRangeStart w:id="0"/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XXX </w:t>
      </w:r>
      <w:commentRangeEnd w:id="0"/>
      <w:r w:rsidR="00CD1783">
        <w:rPr>
          <w:rStyle w:val="Kommentarzeichen"/>
        </w:rPr>
        <w:commentReference w:id="0"/>
      </w:r>
    </w:p>
    <w:p w14:paraId="2B2DF95D" w14:textId="16086A0A" w:rsidR="00CB0A74" w:rsidRDefault="00CD1783" w:rsidP="00CB0A74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Thus</w:t>
      </w:r>
      <w:r w:rsidR="00CB0A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B0A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our study </w:t>
      </w:r>
      <w:r w:rsidR="00BC0733" w:rsidRPr="00BC07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had </w:t>
      </w:r>
      <w:r w:rsidR="003E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two</w:t>
      </w:r>
      <w:r w:rsidR="003E4D4D" w:rsidRPr="00BC07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BC0733" w:rsidRPr="00BC07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research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goals</w:t>
      </w:r>
      <w:r w:rsidR="003E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:</w:t>
      </w:r>
    </w:p>
    <w:p w14:paraId="15DED3E7" w14:textId="27323C1C" w:rsidR="000B109A" w:rsidRPr="00902F45" w:rsidRDefault="00CF700B" w:rsidP="005120A7">
      <w:pPr>
        <w:pStyle w:val="Listenabsatz"/>
        <w:numPr>
          <w:ilvl w:val="0"/>
          <w:numId w:val="26"/>
        </w:num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D16FCA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first </w:t>
      </w:r>
      <w:r w:rsidR="003E4D4D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research </w:t>
      </w:r>
      <w:r w:rsidR="00AE418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goal </w:t>
      </w:r>
      <w:r w:rsidR="003E4D4D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to investigate whether HR measures assessed by wrist-based fitness trackers are a suitable and effective method for mapping teachers’ HR over the course of a five-phase lab study, including a micro teaching unit. </w:t>
      </w:r>
    </w:p>
    <w:p w14:paraId="4C9A4440" w14:textId="0A0FA94E" w:rsidR="004D281D" w:rsidRPr="00902F45" w:rsidRDefault="004057CF" w:rsidP="000B109A">
      <w:pPr>
        <w:pStyle w:val="Listenabsatz"/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>In a first step</w:t>
      </w:r>
      <w:r w:rsidR="003E4D4D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we 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therefore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exploratively describe</w:t>
      </w:r>
      <w:r w:rsidR="003E4D4D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</w:t>
      </w:r>
      <w:r w:rsidR="00BC0733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participants’</w:t>
      </w:r>
      <w:r w:rsidR="00F95760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BC0733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overall HR trend</w:t>
      </w:r>
      <w:r w:rsidR="00A928F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during the </w:t>
      </w:r>
      <w:r w:rsidR="00F02342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two-hours</w:t>
      </w:r>
      <w:r w:rsidR="00A928F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study</w:t>
      </w:r>
      <w:r w:rsidR="00CD1783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interval,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examine</w:t>
      </w:r>
      <w:r w:rsidR="007D513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whether z-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standardization of the </w:t>
      </w:r>
      <w:r w:rsidR="00CB0A7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participants’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HR </w:t>
      </w:r>
      <w:r w:rsidR="00CD1783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can serve as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useful method to account for individual differences in baseline HR. </w:t>
      </w:r>
      <w:r w:rsidR="005C7C42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Regarding the </w:t>
      </w:r>
      <w:r w:rsidR="005120A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trend of the </w:t>
      </w:r>
      <w:r w:rsidR="005C7C42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entire course of the study, we</w:t>
      </w:r>
      <w:r w:rsidR="009870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expected participants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´</w:t>
      </w:r>
      <w:r w:rsidR="009870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</w:t>
      </w:r>
      <w:r w:rsidR="00C5662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gradually increase during the </w:t>
      </w:r>
      <w:r w:rsidR="00416E67" w:rsidRPr="00902F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pre-teaching phase</w:t>
      </w:r>
      <w:r w:rsidR="009870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to</w:t>
      </w:r>
      <w:r w:rsidR="009870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peak during the </w:t>
      </w:r>
      <w:r w:rsidR="006D44C7" w:rsidRPr="00902F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teaching phase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6D44C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9870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gradually </w:t>
      </w:r>
      <w:r w:rsidR="009870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decrease during the 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remaining time interval</w:t>
      </w:r>
      <w:r w:rsidR="009870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Furthermore, we expected 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observe the same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trends 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both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standardized 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non-standardized </w:t>
      </w:r>
      <w:r w:rsidR="00CB0A7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 values.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55E4C340" w14:textId="0BAFBC46" w:rsidR="00F95760" w:rsidRPr="00902F45" w:rsidRDefault="004D281D" w:rsidP="004D281D">
      <w:pPr>
        <w:pStyle w:val="Listenabsatz"/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the second step, we selected </w:t>
      </w:r>
      <w:r w:rsidRPr="00902F4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five corresponding intervals with a length of ten minutes each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out of the five phases and examined the levels of and the changes in HR of the five intervals separately. 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We presumed the 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highest HR levels in the 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micro teaching unit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and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5662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regarding HR changes, </w:t>
      </w:r>
      <w:r w:rsidR="000160E2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we 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expected an increase in the beginning of the study</w:t>
      </w:r>
      <w:r w:rsidR="00C5662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a decrease in the following phases. </w:t>
      </w:r>
    </w:p>
    <w:p w14:paraId="2EFF2983" w14:textId="55A4F823" w:rsidR="00CF700B" w:rsidRPr="00902F45" w:rsidRDefault="00A928FF" w:rsidP="00CA4B62">
      <w:pPr>
        <w:pStyle w:val="Listenabsatz"/>
        <w:numPr>
          <w:ilvl w:val="0"/>
          <w:numId w:val="26"/>
        </w:num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2C6C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second research </w:t>
      </w:r>
      <w:r w:rsidR="00AE418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goal 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was</w:t>
      </w:r>
      <w:r w:rsidR="00804A0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DF5292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CF700B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examine whether </w:t>
      </w:r>
      <w:r w:rsidR="00B557A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variance in </w:t>
      </w:r>
      <w:r w:rsidR="00CF700B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measures can be </w:t>
      </w:r>
      <w:r w:rsidR="00B557A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explained </w:t>
      </w:r>
      <w:r w:rsidR="00CF700B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by </w:t>
      </w:r>
      <w:r w:rsidR="003A2C4B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teachers’ </w:t>
      </w:r>
      <w:r w:rsidR="00E1692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teaching experience</w:t>
      </w:r>
      <w:r w:rsidR="00B557A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E1692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</w:t>
      </w:r>
      <w:r w:rsidR="00B557A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by </w:t>
      </w:r>
      <w:r w:rsidR="00CF700B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self-reported cognitive appraisal</w:t>
      </w:r>
      <w:r w:rsidR="003A2C4B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902F4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(disruption appraisal and confidence appraisal)</w:t>
      </w:r>
      <w:r w:rsid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B557A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</w:t>
      </w:r>
      <w:r w:rsidR="00BB00B8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classroom</w:t>
      </w:r>
      <w:r w:rsidR="00B557A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events</w:t>
      </w:r>
      <w:r w:rsidR="00CF700B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CB0A7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We </w:t>
      </w:r>
      <w:r w:rsidR="000160E2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expected all three variables </w:t>
      </w:r>
      <w:r w:rsidR="00902F4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(teaching experience, disruption appraisal and confidence appraisal) </w:t>
      </w:r>
      <w:r w:rsidR="000160E2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be significant predictors for the HR measurements in the different phases. </w:t>
      </w:r>
    </w:p>
    <w:p w14:paraId="6A10AF76" w14:textId="77777777" w:rsidR="00CF700B" w:rsidRPr="00CF700B" w:rsidRDefault="00CF700B" w:rsidP="00C91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1D2831D0" w14:textId="77777777" w:rsidR="00CF700B" w:rsidRPr="00CF700B" w:rsidRDefault="00CF700B" w:rsidP="00531FBA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 Method </w:t>
      </w:r>
    </w:p>
    <w:p w14:paraId="2A0BBA47" w14:textId="77777777" w:rsidR="00CF700B" w:rsidRPr="00CF700B" w:rsidRDefault="00CF700B" w:rsidP="00531FBA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 Participants</w:t>
      </w:r>
    </w:p>
    <w:p w14:paraId="344750FA" w14:textId="155CFD4D" w:rsidR="004833C2" w:rsidRPr="004833C2" w:rsidRDefault="008D7DCA" w:rsidP="00531FBA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 sample consisted of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8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pre- and in-service teachers</w:t>
      </w:r>
      <w:r w:rsidR="000805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from Germany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who had been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recruited via personal contact, email lists</w:t>
      </w:r>
      <w:r w:rsidR="000805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flyers. </w:t>
      </w:r>
      <w:r w:rsidR="00487C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data of 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hree participants </w:t>
      </w:r>
      <w:r w:rsidR="00487C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lost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due to </w:t>
      </w:r>
      <w:r w:rsidR="00BC0733" w:rsidRPr="00BC07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failed data transmission</w:t>
      </w:r>
      <w:r w:rsidR="00BC07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yielding 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</w:t>
      </w:r>
      <w:r w:rsidR="001E566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analysis sample of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1E5669" w:rsidRPr="00BC073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n</w:t>
      </w:r>
      <w:r w:rsidR="00BC073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=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81.</w:t>
      </w:r>
      <w:r w:rsidR="00962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7DB0EE51" w14:textId="04F3CA7B" w:rsidR="00CF700B" w:rsidRPr="001F3A1B" w:rsidRDefault="00CF700B" w:rsidP="00531FBA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6E39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="00962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the analysis sample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n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= 52 </w:t>
      </w:r>
      <w:r w:rsidR="00E85B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women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29 </w:t>
      </w:r>
      <w:r w:rsidR="00E85B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</w:t>
      </w:r>
      <w:r w:rsidR="00E85B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</w:t>
      </w:r>
      <w:r w:rsidR="00962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reported</w:t>
      </w:r>
      <w:r w:rsidR="009628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mean age of </w:t>
      </w:r>
      <w:r w:rsidR="00AA30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30.</w:t>
      </w:r>
      <w:r w:rsidR="005C0F5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95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years 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10.90; range: 19-60) and an average teaching experience of 5.64 years (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9.46; range: 0-37).</w:t>
      </w:r>
      <w:r w:rsidR="008D7DC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25BCA7A1" w14:textId="77777777" w:rsidR="001F3A1B" w:rsidRDefault="001F3A1B" w:rsidP="00531FBA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</w:p>
    <w:p w14:paraId="3E610EF8" w14:textId="32D44124" w:rsidR="004177FE" w:rsidRPr="00CF700B" w:rsidRDefault="004177FE" w:rsidP="00531FBA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 </w:t>
      </w:r>
      <w:r w:rsidR="004A23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Setting</w:t>
      </w:r>
      <w:r w:rsidR="004A23A7"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  <w:r w:rsidR="004A23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and 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Procedure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</w:p>
    <w:p w14:paraId="51176E2D" w14:textId="2B6E2733" w:rsidR="006B11AA" w:rsidRDefault="00487C81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FC4B4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study 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was</w:t>
      </w:r>
      <w:r w:rsidR="00FC4B4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carried out in accordance with the ethical standards 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the approval </w:t>
      </w:r>
      <w:r w:rsidR="00FC4B4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the University’s Institutional Review Board. All participants were informed in detail about the </w:t>
      </w:r>
      <w:r w:rsidR="00FC4B4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>aim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FC4B4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intention of the study prior to testing. Participation was voluntary and only took place after written consent had been given.</w:t>
      </w:r>
    </w:p>
    <w:p w14:paraId="22953812" w14:textId="77777777" w:rsidR="0078680F" w:rsidRDefault="0078680F" w:rsidP="00B11848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 w:eastAsia="de-DE"/>
        </w:rPr>
      </w:pPr>
    </w:p>
    <w:p w14:paraId="55528E35" w14:textId="77777777" w:rsidR="0078680F" w:rsidRDefault="0078680F" w:rsidP="00B11848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 w:eastAsia="de-DE"/>
        </w:rPr>
      </w:pPr>
    </w:p>
    <w:p w14:paraId="7A059600" w14:textId="5194D23F" w:rsidR="006B11AA" w:rsidRPr="006B11AA" w:rsidRDefault="006B11AA" w:rsidP="00B11848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 w:eastAsia="de-DE"/>
        </w:rPr>
      </w:pPr>
      <w:r w:rsidRPr="006B11AA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 w:eastAsia="de-DE"/>
        </w:rPr>
        <w:t>Figure 1</w:t>
      </w:r>
    </w:p>
    <w:p w14:paraId="7602225C" w14:textId="3BE29A28" w:rsidR="006B11AA" w:rsidRPr="006B11AA" w:rsidRDefault="006B11AA" w:rsidP="00B11848">
      <w:pPr>
        <w:spacing w:before="120" w:after="240" w:line="360" w:lineRule="auto"/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lang w:val="en-US" w:eastAsia="de-DE"/>
        </w:rPr>
      </w:pPr>
      <w:r w:rsidRPr="006B11AA">
        <w:rPr>
          <w:rFonts w:ascii="Times New Roman" w:hAnsi="Times New Roman" w:cs="Times New Roman"/>
          <w:i/>
          <w:iCs/>
          <w:lang w:val="en-US"/>
        </w:rPr>
        <w:t>Procedure of the two-hour</w:t>
      </w:r>
      <w:r w:rsidR="00487C81">
        <w:rPr>
          <w:rFonts w:ascii="Times New Roman" w:hAnsi="Times New Roman" w:cs="Times New Roman"/>
          <w:i/>
          <w:iCs/>
          <w:lang w:val="en-US"/>
        </w:rPr>
        <w:t>-long</w:t>
      </w:r>
      <w:r w:rsidRPr="006B11AA">
        <w:rPr>
          <w:rFonts w:ascii="Times New Roman" w:hAnsi="Times New Roman" w:cs="Times New Roman"/>
          <w:i/>
          <w:iCs/>
          <w:lang w:val="en-US"/>
        </w:rPr>
        <w:t xml:space="preserve"> study. </w:t>
      </w:r>
    </w:p>
    <w:p w14:paraId="4825830B" w14:textId="73870BB4" w:rsidR="0000003B" w:rsidRDefault="00902F45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hAnsi="Times New Roman" w:cs="Times New Roman"/>
          <w:i/>
          <w:iCs/>
          <w:noProof/>
          <w:lang w:val="en-US"/>
        </w:rPr>
        <w:drawing>
          <wp:inline distT="0" distB="0" distL="0" distR="0" wp14:anchorId="1ED8E5A3" wp14:editId="708321EE">
            <wp:extent cx="5628552" cy="2224877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13" t="27623" r="12911" b="17440"/>
                    <a:stretch/>
                  </pic:blipFill>
                  <pic:spPr bwMode="auto">
                    <a:xfrm>
                      <a:off x="0" y="0"/>
                      <a:ext cx="5639994" cy="222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4F9F">
        <w:rPr>
          <w:rFonts w:ascii="Times New Roman" w:hAnsi="Times New Roman" w:cs="Times New Roman"/>
          <w:i/>
          <w:iCs/>
          <w:lang w:val="en-US"/>
        </w:rPr>
        <w:t xml:space="preserve"> </w:t>
      </w:r>
    </w:p>
    <w:p w14:paraId="2889FB9A" w14:textId="20846BDB" w:rsidR="00001A30" w:rsidRPr="00350B93" w:rsidRDefault="0000003B" w:rsidP="00350B93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whole study had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duration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approximately two hours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consisted of five phases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(1) </w:t>
      </w:r>
      <w:r w:rsidRPr="007D0E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pre-teaching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(2) </w:t>
      </w:r>
      <w:r w:rsidRPr="007D0E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teaching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(3) </w:t>
      </w:r>
      <w:r w:rsidRPr="007D0E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post-teaching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(4) </w:t>
      </w:r>
      <w:r w:rsidRPr="007D0E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interview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and (5) </w:t>
      </w:r>
      <w:r w:rsidRPr="007D0E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end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(please refer to Fig. 1 for a </w:t>
      </w:r>
      <w:r w:rsidR="00413B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timeline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). </w:t>
      </w:r>
      <w:r w:rsidR="00B122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the 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(1) </w:t>
      </w:r>
      <w:r w:rsidR="00B122F4" w:rsidRPr="00350B9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pre-teaching phase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the</w:t>
      </w:r>
      <w:r w:rsidR="00B122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experimenter welcomed the </w:t>
      </w:r>
      <w:r w:rsidR="006E39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</w:t>
      </w:r>
      <w:r w:rsidR="0048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</w:t>
      </w:r>
      <w:r w:rsidR="00661C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helped them to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put on the 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fitness tracker</w:t>
      </w:r>
      <w:r w:rsidR="00661C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This was followed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by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warm-up </w:t>
      </w:r>
      <w:r w:rsidR="00C919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session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familiarize the </w:t>
      </w:r>
      <w:r w:rsidR="0048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with the laboratory setting</w:t>
      </w:r>
      <w:r w:rsidR="00417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class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Th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is phase took about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10-15 minutes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A51452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and </w:t>
      </w:r>
      <w:r w:rsidR="006E397F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participants</w:t>
      </w:r>
      <w:r w:rsidR="004177FE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spent this </w:t>
      </w:r>
      <w:r w:rsidR="00480644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time</w:t>
      </w:r>
      <w:r w:rsidR="004177FE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661C8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mostly </w:t>
      </w:r>
      <w:r w:rsidR="004177FE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standing</w:t>
      </w:r>
      <w:r w:rsidR="00661C8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or slowly walking around</w:t>
      </w:r>
      <w:r w:rsidR="00A5145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During the (2) </w:t>
      </w:r>
      <w:r w:rsidR="00A51452" w:rsidRPr="00350B93"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  <w:t>teaching phase</w:t>
      </w:r>
      <w:r w:rsidR="00A5145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the </w:t>
      </w:r>
      <w:r w:rsidR="00480644" w:rsidRPr="006F28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participants 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held </w:t>
      </w:r>
      <w:r w:rsidR="0048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ir </w:t>
      </w:r>
      <w:r w:rsidR="00AB46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self-prepared </w:t>
      </w:r>
      <w:r w:rsidR="0048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micro teaching unit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to a class of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three</w:t>
      </w:r>
      <w:r w:rsidR="00135A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trained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actors</w:t>
      </w:r>
      <w:r w:rsidR="00712E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that performed nine classroom events. </w:t>
      </w:r>
      <w:r w:rsidR="00AB46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 </w:t>
      </w:r>
      <w:r w:rsidR="00C919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teaching unit </w:t>
      </w:r>
      <w:r w:rsidR="003167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video-recorded and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lasted about </w:t>
      </w:r>
      <w:r w:rsidR="00AB46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15-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20 minutes</w:t>
      </w:r>
      <w:r w:rsidR="003167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P</w:t>
      </w:r>
      <w:r w:rsidR="00AB46F3" w:rsidRPr="00E21A0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articipants spent this time 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mostly </w:t>
      </w:r>
      <w:r w:rsidR="00AB46F3" w:rsidRPr="00E21A0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standing</w:t>
      </w:r>
      <w:r w:rsidR="00661C8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or slowly walking around</w:t>
      </w:r>
      <w:r w:rsidR="00AB46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E03B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After having completed the micro-teaching unit, in the</w:t>
      </w:r>
      <w:r w:rsidR="00AB46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(3</w:t>
      </w:r>
      <w:r w:rsidR="00AB46F3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) </w:t>
      </w:r>
      <w:r w:rsidR="00AB46F3" w:rsidRPr="00350B93"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  <w:t>post-teaching phase</w:t>
      </w:r>
      <w:r w:rsidR="00E03B3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, participants were seated at a desk and filled in questionnaires.</w:t>
      </w:r>
      <w:r w:rsidR="00AB46F3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A928FF" w:rsidRPr="00A928F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Moreover, in the post-teaching phase, the participants were given the opportunity to take a break after teaching, for example to use the </w:t>
      </w:r>
      <w:r w:rsidR="00CC6D6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restroom</w:t>
      </w:r>
      <w:r w:rsidR="00A928FF" w:rsidRPr="00A928F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drink or rest. </w:t>
      </w:r>
      <w:r w:rsidR="00001A30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This </w:t>
      </w:r>
      <w:r w:rsidR="00001A3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phase </w:t>
      </w:r>
      <w:r w:rsidR="00001A30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took approximately </w:t>
      </w:r>
      <w:r w:rsidR="00684D9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10-</w:t>
      </w:r>
      <w:r w:rsidR="00001A30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1</w:t>
      </w:r>
      <w:r w:rsidR="00684D9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5</w:t>
      </w:r>
      <w:r w:rsidR="00001A30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minutes</w:t>
      </w:r>
      <w:r w:rsidR="00001A3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  <w:r w:rsidR="00001A30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In the (4) </w:t>
      </w:r>
      <w:r w:rsidR="0031671A" w:rsidRPr="00D43B1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interview phase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r w:rsidR="004177FE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</w:t>
      </w:r>
      <w:r w:rsidR="006E397F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participants</w:t>
      </w:r>
      <w:r w:rsidR="004177FE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E03B3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then </w:t>
      </w:r>
      <w:r w:rsidR="004177FE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watched the video of </w:t>
      </w:r>
      <w:r w:rsidR="00E03B3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their own teaching</w:t>
      </w:r>
      <w:r w:rsidR="00E03B3E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CC6D6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together with the experimenter. While doing so, they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CC6D6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were given</w:t>
      </w:r>
      <w:r w:rsidR="00350B9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 Stimulated Recall Interview </w:t>
      </w:r>
      <w:r w:rsidR="0089256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(SRI)</w:t>
      </w:r>
      <w:r w:rsidR="00CC6D6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during which they </w:t>
      </w:r>
      <w:r w:rsidR="00CC6D6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 xml:space="preserve">answered 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questions about their cognitive appraisal of the </w:t>
      </w:r>
      <w:r w:rsidR="00804A0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classroom 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events (see </w:t>
      </w:r>
      <w:r w:rsidR="00001A3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instrument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section</w:t>
      </w:r>
      <w:r w:rsidR="00FC4B4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; </w:t>
      </w:r>
      <w:r w:rsidR="009769E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also </w:t>
      </w:r>
      <w:r w:rsidR="00FC4B4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see Fig## </w:t>
      </w:r>
      <w:r w:rsidR="009769E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in the supplementary material </w:t>
      </w:r>
      <w:r w:rsidR="00FC4B4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for a depiction of the interview setting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</w:t>
      </w:r>
      <w:r w:rsidR="0023481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 T</w:t>
      </w:r>
      <w:r w:rsidR="004177FE" w:rsidRPr="00554CC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he interview lasted 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about </w:t>
      </w:r>
      <w:r w:rsidR="004177FE" w:rsidRPr="00554CC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45-60 minutes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t</w:t>
      </w:r>
      <w:r w:rsidR="004177FE" w:rsidRPr="00554CC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he </w:t>
      </w:r>
      <w:r w:rsidR="006E397F" w:rsidRPr="00554CC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participants</w:t>
      </w:r>
      <w:r w:rsidR="004177FE" w:rsidRPr="00554CC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’ position was seated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The (5) </w:t>
      </w:r>
      <w:r w:rsidR="0031671A" w:rsidRPr="00D43B1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end phase</w:t>
      </w:r>
      <w:r w:rsidR="00FC4B4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lasted about 10-15 minutes and </w:t>
      </w:r>
      <w:r w:rsidR="00480644" w:rsidRPr="00722B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participants</w:t>
      </w:r>
      <w:r w:rsidR="004177FE" w:rsidRPr="00722B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answered </w:t>
      </w:r>
      <w:r w:rsidR="00FC4B4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in a seated position </w:t>
      </w:r>
      <w:r w:rsidR="004177FE" w:rsidRPr="00722B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nother </w:t>
      </w:r>
      <w:r w:rsidR="004177FE" w:rsidRPr="00722B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questionnaire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irrelevant to this study</w:t>
      </w:r>
      <w:r w:rsidR="0078680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14:paraId="04DF8154" w14:textId="58CA0913" w:rsidR="00E03B3E" w:rsidRDefault="00E03B3E" w:rsidP="00E03B3E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Instruments</w:t>
      </w:r>
    </w:p>
    <w:p w14:paraId="5A63E7A2" w14:textId="61E64B4D" w:rsidR="00E03B3E" w:rsidRPr="00CF700B" w:rsidRDefault="00E03B3E" w:rsidP="00E03B3E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###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Fitness Tracker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  </w:t>
      </w:r>
    </w:p>
    <w:p w14:paraId="367C64AA" w14:textId="02EAD664" w:rsidR="00870E2D" w:rsidRPr="00D97031" w:rsidRDefault="00E03B3E" w:rsidP="00CC6D62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measure the teachers’ HR, we used a wrist-based fitness tracker. The model was </w:t>
      </w:r>
      <w:r w:rsidR="006805BF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Fitbit Charge 4. In line with the manufacturer's instructions [@fitbitnd], the device was attached a finger’s width above the participants’ </w:t>
      </w:r>
      <w:r w:rsidR="00FB08B1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nondominant </w:t>
      </w:r>
      <w:r w:rsidR="00CC6D62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hand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´s </w:t>
      </w:r>
      <w:r w:rsidR="00FB08B1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wrist bone. 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tracker 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works by 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flash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ing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green LEDs </w:t>
      </w:r>
      <w:r w:rsidR="003D6A80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hundreds of times p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er second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us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ing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light-sensitive photodiodes 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catching the light that is reflected back, and from that information calculating 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volume changes in the capillaries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From this, the tracker calculates</w:t>
      </w:r>
      <w:r w:rsidR="00D937C5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how many times the heart beats per minute</w:t>
      </w:r>
      <w:r w:rsidR="00EE7A7E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680DFC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 measurement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680DFC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are</w:t>
      </w:r>
      <w:r w:rsidR="00CC6D62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680DFC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generated 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at least every</w:t>
      </w:r>
      <w:r w:rsidR="00680DFC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15 seconds</w:t>
      </w:r>
      <w:r w:rsidR="00987065" w:rsidRPr="00D97031">
        <w:rPr>
          <w:rStyle w:val="Funotenzeichen"/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footnoteReference w:id="2"/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The raw data that can be extracted from the tracker lists the time stamps of all measurements and the estimated </w:t>
      </w:r>
      <w:r w:rsidR="00680DFC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 in beats per minute (BPM)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each time stamp.</w:t>
      </w:r>
      <w:r w:rsidR="00CC6D62" w:rsidRPr="00D97031" w:rsidDel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br/>
      </w:r>
    </w:p>
    <w:p w14:paraId="643C9662" w14:textId="705CE2F9" w:rsidR="00870E2D" w:rsidRPr="00870E2D" w:rsidRDefault="00AE4424" w:rsidP="00CC6D62">
      <w:pP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870E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### Questionnaire</w:t>
      </w:r>
    </w:p>
    <w:p w14:paraId="7322D20D" w14:textId="289DA779" w:rsidR="00870E2D" w:rsidRPr="00870E2D" w:rsidRDefault="00870E2D" w:rsidP="00870E2D">
      <w:pP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</w:t>
      </w:r>
      <w:r w:rsidR="00DE643C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</w:t>
      </w:r>
      <w:r w:rsidR="00DE643C" w:rsidRPr="00AE5FD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post-teaching phase</w:t>
      </w:r>
      <w:r w:rsidR="00DE643C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8C60F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teachers answered questionnaires: a brief computer-based questionnaire assessing </w:t>
      </w:r>
      <w:r w:rsidR="008C60F9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sociodemographic data (e.g., teaching experience, gender, studied school type, studied school subjects, extracurricular</w:t>
      </w:r>
      <w:r w:rsidR="008C60F9" w:rsidRPr="00DE643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teaching activities)</w:t>
      </w:r>
      <w:r w:rsidR="008C60F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and a short knowledge test that is irrelevant to the present study. All in all, </w:t>
      </w:r>
      <w:r w:rsidR="00500717" w:rsidRPr="0050071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completion of the questionnaire</w:t>
      </w:r>
      <w:r w:rsidR="008C60F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500717" w:rsidRPr="0050071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took about 10 minutes.</w:t>
      </w:r>
    </w:p>
    <w:p w14:paraId="76D54FA2" w14:textId="77777777" w:rsidR="00870E2D" w:rsidRDefault="00870E2D" w:rsidP="00870E2D">
      <w:pP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</w:p>
    <w:p w14:paraId="7C4E72CB" w14:textId="3B3B8E77" w:rsidR="00692045" w:rsidRPr="00870E2D" w:rsidRDefault="00692045" w:rsidP="00870E2D">
      <w:pP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commentRangeStart w:id="1"/>
      <w:r w:rsidRPr="00FB08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### </w:t>
      </w:r>
      <w:r w:rsidR="008925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Stimulated</w:t>
      </w:r>
      <w:r w:rsidRPr="008925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Recall Interview</w:t>
      </w:r>
      <w:r w:rsidRPr="00FB08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  </w:t>
      </w:r>
    </w:p>
    <w:p w14:paraId="59CAF69E" w14:textId="23D76EB4" w:rsidR="00E03B3E" w:rsidRPr="00FB08B1" w:rsidRDefault="0089256B" w:rsidP="00870E2D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SRI took place in</w:t>
      </w:r>
      <w:r w:rsidR="00E91796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Pr="00AE5FD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interview phase</w:t>
      </w:r>
      <w:r w:rsidR="00E91796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which the participants watched </w:t>
      </w:r>
      <w:r w:rsidR="00E91796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their</w:t>
      </w: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recorded </w:t>
      </w:r>
      <w:r w:rsidR="00E91796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eye tracking </w:t>
      </w: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video of the lesson</w:t>
      </w:r>
      <w:r w:rsidR="00E91796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from the ego perspective indicating the participants’</w:t>
      </w:r>
      <w:r w:rsidR="00E917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gaze point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The experimen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er stopped the video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each time one of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nine </w:t>
      </w:r>
      <w:r w:rsidR="00E917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events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happened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ask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A768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 total of eight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questions</w:t>
      </w:r>
      <w:r w:rsidR="00CA7685" w:rsidRPr="00CA768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five of which were open and three closed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We 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 xml:space="preserve">assessed 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– among other questions </w:t>
      </w:r>
      <w:r w:rsid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irrelevant to this study – </w:t>
      </w:r>
      <w:r w:rsidR="00C03D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with two closed questions the 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teachers’ c</w:t>
      </w:r>
      <w:r w:rsidR="00FB08B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ognitive appraisal 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the 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events that took place during the </w:t>
      </w:r>
      <w:r w:rsidR="00FB08B1" w:rsidRPr="00D43B1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teaching phase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terms of how subjectively disruptive they were (</w:t>
      </w:r>
      <w:r w:rsidR="00FB08B1" w:rsidRPr="00DF464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disruption 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appraisal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and how confident the participants felt dealing with them </w:t>
      </w:r>
      <w:r w:rsidR="00FB08B1" w:rsidRPr="00DF464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(confidence 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appraisal</w:t>
      </w:r>
      <w:r w:rsidR="00FB08B1" w:rsidRPr="00DF464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with one item each. Accordingly, teachers indicated their subjective amount of disruption and confidence 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or each of the nine </w:t>
      </w:r>
      <w:r w:rsidR="005F7CA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classroom 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events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on </w:t>
      </w:r>
      <w:r w:rsidR="0023692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FB08B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11-point rating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scale</w:t>
      </w:r>
      <w:r w:rsidR="00FB08B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ranging from 0 (not at all) to 10 (extremely)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</w:t>
      </w:r>
      <w:r w:rsidR="00E917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SRI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lasted 45-60 minutes</w:t>
      </w:r>
      <w:r w:rsidRPr="002F4C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on average.</w:t>
      </w:r>
      <w:commentRangeEnd w:id="1"/>
      <w:r w:rsidR="00921A89">
        <w:rPr>
          <w:rStyle w:val="Kommentarzeichen"/>
        </w:rPr>
        <w:commentReference w:id="1"/>
      </w:r>
    </w:p>
    <w:p w14:paraId="197302DF" w14:textId="77777777" w:rsidR="00870E2D" w:rsidRDefault="00870E2D" w:rsidP="00E91796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</w:p>
    <w:p w14:paraId="755A7270" w14:textId="40690F0B" w:rsidR="00CF700B" w:rsidRPr="00CF700B" w:rsidRDefault="00CF700B" w:rsidP="00E91796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 Variables</w:t>
      </w:r>
    </w:p>
    <w:p w14:paraId="0C2A2AF7" w14:textId="36331B47" w:rsidR="00AE584C" w:rsidRPr="00CF700B" w:rsidRDefault="00AE584C" w:rsidP="00B11848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### Heart Rate </w:t>
      </w:r>
      <w:r w:rsidR="000B28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Data and </w:t>
      </w:r>
      <w:r w:rsidR="00CA4B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Heart Rate </w:t>
      </w:r>
      <w:r w:rsidR="000B28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Intervals</w:t>
      </w:r>
    </w:p>
    <w:p w14:paraId="7191FB6B" w14:textId="2F1EDB07" w:rsidR="003D3F31" w:rsidRDefault="005E40C1" w:rsidP="00B11848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anonymous </w:t>
      </w:r>
      <w:r w:rsid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 data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was synced via Bluetooth to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commercial 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Fitbit account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S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ubsequently, the intraday second-by-second data </w:t>
      </w:r>
      <w:r w:rsidR="00D43C7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was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exported 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as a CSV file 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for each session using the open-source software </w:t>
      </w:r>
      <w:proofErr w:type="spellStart"/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PulseWatch</w:t>
      </w:r>
      <w:proofErr w:type="spellEnd"/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="000B28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Ricci</w:t>
      </w:r>
      <w:r w:rsidR="00D43C7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0B28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n.d.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and linked to the participant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A747D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account for individual differences in the baseline HR, </w:t>
      </w:r>
      <w:r w:rsidR="00A747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we f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irst</w:t>
      </w:r>
      <w:r w:rsidR="00A747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5F7CA8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z-standardized 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BPM </w:t>
      </w:r>
      <w:r w:rsidR="00CA4B62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values</w:t>
      </w:r>
      <w:r w:rsid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from the unstandardized mean </w:t>
      </w:r>
      <w:proofErr w:type="spellStart"/>
      <w:r w:rsid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HRs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proofErr w:type="spellEnd"/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0B1453" w:rsidRP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do this, we first calculated the means and standard deviations of the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unstandardized mean </w:t>
      </w:r>
      <w:r w:rsidR="000B1453" w:rsidRP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HRs based on all values that were available for an individual. Subsequently, we calculated the difference of all measures to the mean and divided these values by the standard deviation.</w:t>
      </w:r>
      <w:r w:rsidR="005F7CA8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As a consequence, 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="004408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5F7CA8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resulting </w:t>
      </w:r>
      <w:r w:rsid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unstandardized mean HR </w:t>
      </w:r>
      <w:r w:rsidR="005F7CA8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values can be interpreted as differences from the overall HR mean in standard deviation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units. </w:t>
      </w:r>
    </w:p>
    <w:p w14:paraId="141B4A53" w14:textId="1CCA4796" w:rsidR="00D97031" w:rsidRDefault="000B28FC" w:rsidP="00B11848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Since our aim was to explore teachers’ HR between study phases, we decided to aggregate HR over a typical interval </w:t>
      </w:r>
      <w:r w:rsidR="005E40C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within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each phase. To keep intervals comparable in duration, we selected intervals with a length of 10 minutes each.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</w:t>
      </w:r>
      <w:r w:rsidRPr="00FC2A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revious research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has indicated that</w:t>
      </w:r>
      <w:r w:rsidRPr="00FC2A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10-minute intervals are a useful duration for analyzing PPG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[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@lu2008can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]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intervals were selected based on the following rules: </w:t>
      </w:r>
      <w:r w:rsidRPr="007B05E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(1) pre-teaching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interval comprised the first 10 minutes after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fitness tracker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had been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on.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(2) teaching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started two minutes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after the teacher had started the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teaching unit. This interval was o</w:t>
      </w:r>
      <w:r w:rsidRPr="00A05D8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 highest relevance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to</w:t>
      </w:r>
      <w:r w:rsidRPr="00A05D8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our study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W</w:t>
      </w:r>
      <w:r w:rsidRPr="006F55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 explicitly chose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 early</w:t>
      </w:r>
      <w:r w:rsidRPr="006F55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-</w:t>
      </w:r>
      <w:r w:rsidRPr="006F55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minutes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interval within the </w:t>
      </w:r>
      <w:r w:rsidRPr="00FF7A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teaching phase</w:t>
      </w:r>
      <w:r w:rsidRPr="006F55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previous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studies revealed that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beginning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lesson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essential </w:t>
      </w:r>
      <w:r w:rsidR="00932C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demanding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regarding teacher-student interaction [@donker2018quantitative; @claessens2017positive]. The (3) post-teaching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started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immediately after the end of the teaching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unit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(4) interview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interval was defined as the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-10 minutes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between the end of the teaching unit and the time point where the fitness tracker was taken off. This definition ensured that all participants were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 xml:space="preserve">being interviewed during this interval. The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(5) end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comprised the last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minutes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before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fitness tracker was taken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</w:p>
    <w:p w14:paraId="1728F7EC" w14:textId="77777777" w:rsidR="00AE5FD6" w:rsidRPr="00D97031" w:rsidRDefault="00AE5FD6" w:rsidP="00B11848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6A032D8B" w14:textId="1B20747F" w:rsidR="008C7966" w:rsidRDefault="008C7966" w:rsidP="00B11848">
      <w:pP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### Teaching Experience</w:t>
      </w:r>
    </w:p>
    <w:p w14:paraId="5846F974" w14:textId="3B8F3D0B" w:rsidR="003D3F31" w:rsidRDefault="008C7966" w:rsidP="00FB08B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8C79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BB250B" w:rsidRPr="00C126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="00BB25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’ </w:t>
      </w:r>
      <w:r w:rsidRPr="008C79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teaching experience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assessed </w:t>
      </w:r>
      <w:r w:rsidR="00C12640" w:rsidRPr="00C126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as a part of sociodemographic data</w:t>
      </w:r>
      <w:r w:rsidR="00B602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4412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</w:t>
      </w:r>
      <w:r w:rsid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ipants </w:t>
      </w:r>
      <w:r w:rsidR="009B5F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stated</w:t>
      </w:r>
      <w:r w:rsidR="006E015E" w:rsidRP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F58C3" w:rsidRP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their work experience</w:t>
      </w:r>
      <w:r w:rsidR="006E01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years</w:t>
      </w:r>
      <w:r w:rsidR="007F58C3" w:rsidRP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6E01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7F58C3" w:rsidRP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excluding the traineeship </w:t>
      </w:r>
      <w:r w:rsidR="008000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year</w:t>
      </w:r>
      <w:r w:rsidR="006E01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7F58C3" w:rsidRP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</w:p>
    <w:p w14:paraId="21C6E670" w14:textId="77777777" w:rsidR="00FB08B1" w:rsidRPr="00FB08B1" w:rsidRDefault="00FB08B1" w:rsidP="00FB08B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6DAABF20" w14:textId="334EB61B" w:rsidR="00CF700B" w:rsidRPr="00CF700B" w:rsidRDefault="00CF700B" w:rsidP="00B11848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commentRangeStart w:id="2"/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### </w:t>
      </w:r>
      <w:r w:rsidR="00FC47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Subjective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appraisal</w:t>
      </w:r>
      <w:r w:rsidR="006E01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of the </w:t>
      </w:r>
      <w:r w:rsidR="00F329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classroom </w:t>
      </w:r>
      <w:r w:rsidR="006E01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events</w:t>
      </w:r>
      <w:r w:rsidR="00B7161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and coping processes</w:t>
      </w:r>
    </w:p>
    <w:p w14:paraId="7C53F768" w14:textId="19BBD594" w:rsidR="00782158" w:rsidRDefault="00A747D9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commentRangeStart w:id="3"/>
      <w:commentRangeStart w:id="4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subjective </w:t>
      </w:r>
      <w:r w:rsidRPr="00DF464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disruption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</w:t>
      </w:r>
      <w:r w:rsidRPr="00DF464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confidence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appraisals</w:t>
      </w:r>
      <w:r w:rsidRPr="00417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commentRangeEnd w:id="3"/>
      <w:r w:rsidR="00286BC9">
        <w:rPr>
          <w:rStyle w:val="Kommentarzeichen"/>
        </w:rPr>
        <w:commentReference w:id="3"/>
      </w:r>
      <w:commentRangeEnd w:id="4"/>
      <w:r w:rsidR="00FD2C99">
        <w:rPr>
          <w:rStyle w:val="Kommentarzeichen"/>
        </w:rPr>
        <w:commentReference w:id="4"/>
      </w:r>
      <w:r w:rsidR="005F7CA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assessed in the SRI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on a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11-point rating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scale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5F7CA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were </w:t>
      </w:r>
      <w:r w:rsidR="00212C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averaged</w:t>
      </w:r>
      <w:r w:rsidR="007F3D54" w:rsidRPr="00417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212C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across</w:t>
      </w:r>
      <w:r w:rsidR="007F3D54" w:rsidRPr="00417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nine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classroom</w:t>
      </w:r>
      <w:r w:rsidR="007F3D54" w:rsidRPr="00417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212C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events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ED5BC2" w:rsidRP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as we were not interested in individual </w:t>
      </w:r>
      <w:r w:rsid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 w:rsidR="00ED5BC2" w:rsidRP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events, but only in the expected mean level </w:t>
      </w:r>
      <w:r w:rsid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arousal </w:t>
      </w:r>
      <w:r w:rsidR="00ED5BC2" w:rsidRP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during the </w:t>
      </w:r>
      <w:r w:rsidR="00ED5BC2" w:rsidRPr="00AE5FD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teaching phase</w:t>
      </w:r>
      <w:r w:rsidR="00ED5BC2" w:rsidRP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commentRangeEnd w:id="2"/>
      <w:r w:rsidR="002809AD">
        <w:rPr>
          <w:rStyle w:val="Kommentarzeichen"/>
        </w:rPr>
        <w:commentReference w:id="2"/>
      </w:r>
    </w:p>
    <w:p w14:paraId="2AD36039" w14:textId="77777777" w:rsidR="00716F7F" w:rsidRPr="00782158" w:rsidRDefault="00716F7F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2F799885" w14:textId="75569D8D" w:rsidR="00CF700B" w:rsidRPr="00CF700B" w:rsidRDefault="00CF700B" w:rsidP="00B11848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 Data analysis</w:t>
      </w:r>
      <w:r w:rsidR="00E377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and Hypotheses </w:t>
      </w:r>
    </w:p>
    <w:p w14:paraId="392BB151" w14:textId="77777777" w:rsidR="00503AB4" w:rsidRDefault="00CF700B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We conducted all analysis with R</w:t>
      </w:r>
      <w:r w:rsidR="006F7DB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[@</w:t>
      </w:r>
      <w:r w:rsidR="00B03516" w:rsidRP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RStudio2020</w:t>
      </w:r>
      <w:r w:rsid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]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857B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70FD0007" w14:textId="577B890A" w:rsidR="00DC38BA" w:rsidRDefault="008021E0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</w:t>
      </w:r>
      <w:r w:rsidR="00B6026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Research </w:t>
      </w:r>
      <w:r w:rsidR="00AE418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goal </w:t>
      </w:r>
      <w:r w:rsidR="00B6026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**. </w:t>
      </w:r>
      <w:r w:rsidR="000B1453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first research </w:t>
      </w:r>
      <w:r w:rsidR="00AE418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goal included mapping</w:t>
      </w:r>
      <w:r w:rsidR="00F31EE9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27E8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teachers’ HR </w:t>
      </w:r>
      <w:r w:rsidR="00AE418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prior to, during, and following a micro-teaching unit in </w:t>
      </w:r>
      <w:r w:rsidR="00C27E8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course of a five-phase lab study</w:t>
      </w:r>
      <w:r w:rsidR="00E47A0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E47A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291666BD" w14:textId="7FCCDB10" w:rsidR="00F31EE9" w:rsidRDefault="00E47A01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Regarding the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teachers’ HR </w:t>
      </w:r>
      <w:r w:rsidR="000B1453" w:rsidRPr="00A765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trend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over the course of</w:t>
      </w:r>
      <w:r w:rsidR="000B1453" w:rsidRPr="00A765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entire study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we </w:t>
      </w:r>
      <w:r w:rsidR="000B1453" w:rsidRPr="008169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expected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participants to show an initial increase in their HR, followed by a peak during the </w:t>
      </w:r>
      <w:r w:rsidR="000B1453" w:rsidRPr="00AE5FD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teaching phase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a decrease over the course of the remaining phases. Therefore, we </w:t>
      </w:r>
      <w:r w:rsidR="000B145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displayed </w:t>
      </w:r>
      <w:r w:rsidR="000B1453" w:rsidRPr="00A765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0B1453" w:rsidRPr="00A765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trend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over the course of the entire study. </w:t>
      </w:r>
    </w:p>
    <w:p w14:paraId="39A63E85" w14:textId="4A723168" w:rsidR="000B1453" w:rsidRDefault="00F31EE9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Furthermore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we wanted to examine whether z-standardization of the participants’ mean HR is a useful method to </w:t>
      </w:r>
      <w:r w:rsidR="000B145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account for individual differences in the baseline HR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We expected trends of </w:t>
      </w:r>
      <w:r w:rsidR="000B1453" w:rsidRPr="008169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standardized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mean HR</w:t>
      </w:r>
      <w:r w:rsidR="000B1453" w:rsidRPr="008169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values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5E40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show a comparable course to the non-standardized mean HR values. To this end, we visually compared </w:t>
      </w:r>
      <w:r w:rsidR="000B145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unstandardized and standardized</w:t>
      </w:r>
      <w:r w:rsidR="000B145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0B145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trend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</w:p>
    <w:p w14:paraId="75698E74" w14:textId="2D2A5F90" w:rsidR="00477DFE" w:rsidRDefault="00CA4B62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477DFE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accomplish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A3066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second part of our first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research </w:t>
      </w:r>
      <w:r w:rsidR="00AE418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goal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which examined the HR levels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changes during the different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phases, we first</w:t>
      </w:r>
      <w:r w:rsidR="008021E0" w:rsidRPr="003D34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selected </w:t>
      </w:r>
      <w:r w:rsidR="008021E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five corresponding intervals with a length of ten minutes each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out of the five phases and examined the levels of and the changes in HR</w:t>
      </w:r>
      <w:r w:rsidR="008021E0" w:rsidRPr="003D34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</w:t>
      </w:r>
      <w:r w:rsidR="008021E0" w:rsidRPr="003D34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five</w:t>
      </w:r>
      <w:r w:rsidR="008021E0" w:rsidRPr="003D34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intervals</w:t>
      </w:r>
      <w:r w:rsidR="008021E0" w:rsidRPr="003D34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separately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Referring to the HR levels, we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assumed</w:t>
      </w:r>
      <w:r w:rsidR="00AE418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>highest HR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lastRenderedPageBreak/>
        <w:t>level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in the </w:t>
      </w:r>
      <w:r w:rsidR="008021E0" w:rsidRPr="00D46C8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 w:eastAsia="de-DE"/>
        </w:rPr>
        <w:t>teaching interval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and lower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>levels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in all other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>intervals, because the level of arousal should be highest while teaching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(**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ypothesis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B602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**)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>.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For testing H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ypothesis 1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a, we initially conducted a</w:t>
      </w:r>
      <w:r w:rsidR="00477DFE" w:rsidRPr="00DD1C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one-way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ANOVA with repeated measures as an omnibus test</w:t>
      </w:r>
      <w:r w:rsidR="00477DFE" w:rsidRPr="00DD1C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dependent variable comprised the </w:t>
      </w:r>
      <w:r w:rsidR="00477DFE" w:rsidRPr="00E46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standardized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</w:t>
      </w:r>
      <w:r w:rsidR="00477DFE" w:rsidRPr="00E46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mean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each interval</w:t>
      </w:r>
      <w:r w:rsidR="00477DFE" w:rsidRPr="00E46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order to identify the highest HR level,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we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subsequently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conducted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-tests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with planned contrasts as post-hoc tests, accompanied by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effect size </w:t>
      </w:r>
      <w:r w:rsidR="00477DFE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d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[@</w:t>
      </w:r>
      <w:r w:rsidR="00477DFE" w:rsidRP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cohen1988new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]. Specifically, we tested the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differences between the (2) teaching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and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other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four intervals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5C2653C9" w14:textId="4DA0E0BE" w:rsidR="00460AD7" w:rsidRDefault="008158DB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Note that mean HR was calculated at the subject level of </w:t>
      </w:r>
      <w:r w:rsidRPr="00902F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81 participants (see Table 1), whereas the </w:t>
      </w:r>
      <w:r w:rsidR="00460AD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slope and </w:t>
      </w:r>
      <w:r w:rsidR="00460AD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intercept estimates are based on all values at all measurement time points</w:t>
      </w:r>
      <w:r w:rsidR="00460AD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(see Table 2).</w:t>
      </w:r>
    </w:p>
    <w:p w14:paraId="69926D86" w14:textId="5B94CCF4" w:rsidR="008021E0" w:rsidRPr="00531FBA" w:rsidRDefault="008021E0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Regarding HR changes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we expected an increase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during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(1) pre-teaching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as the participants’ arousal might increase in preparation of the teaching unit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a decrease in the following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intervals, because of habituating to the situation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ypothesis 1</w:t>
      </w:r>
      <w:r w:rsidR="00B602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**).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testing H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ypothesis 1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we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conducted a linear estimation of the increase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or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decrease in HR over time. To this end, we used fixed intercept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fixed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slope regression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models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[@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>gelman2006data]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for each interval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estimate intercepts </w:t>
      </w:r>
      <w:bookmarkStart w:id="5" w:name="_Hlk147847961"/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and linear slopes for all individuals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bookmarkEnd w:id="5"/>
      <w:r w:rsidR="00477DFE" w:rsidRPr="00CA16B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which were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then </w:t>
      </w:r>
      <w:r w:rsidR="00477DFE" w:rsidRPr="00CA16B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averaged across individuals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477DFE">
        <w:rPr>
          <w:rStyle w:val="Funotenzeichen"/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footnoteReference w:id="3"/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 w:rsidRPr="00CF700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14:paraId="77FCBD1C" w14:textId="05434D1F" w:rsidR="003546D9" w:rsidRDefault="008021E0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</w:t>
      </w:r>
      <w:r w:rsidR="00B602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Research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goal </w:t>
      </w:r>
      <w:r w:rsidR="009175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2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**.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addressing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our </w:t>
      </w:r>
      <w:r w:rsidR="009175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second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research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goal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we</w:t>
      </w:r>
      <w:r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examine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 </w:t>
      </w:r>
      <w:r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effects of teaching experience and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</w:t>
      </w:r>
      <w:r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ognitive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appraisal</w:t>
      </w:r>
      <w:r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disruptive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events </w:t>
      </w:r>
      <w:r w:rsidR="00286BC9"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on 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teachers’ HR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during the 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five phases</w:t>
      </w:r>
      <w:r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06147F1F" w14:textId="01F260A7" w:rsidR="00477DFE" w:rsidRDefault="008021E0" w:rsidP="003546D9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3966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First, we considered teaching experience. We expected lower HR levels and less steep HR changes for teachers with more teaching experience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ypothesis 2a**). 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Therefore, we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investigate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effect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solely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teaching experience on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’ HR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levels and HR changes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for 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each of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five intervals by linear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regression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models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(Hypotheses 2a)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</w:p>
    <w:p w14:paraId="7BBF31D7" w14:textId="66FC1390" w:rsidR="00477DFE" w:rsidRDefault="008021E0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Second, we considered cognitive appraisal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We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expected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higher HR levels and steeper HR changes for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teachers who felt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more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disrupted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by the events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ypotheses 2b**)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but lower HR levels and less steep HR changes for teachers who felt more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confiden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dealing with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events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ypothesis 2c**).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Therefore, we separately augmented the models by either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disruption appraisal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the event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(Hypothesis 2b)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or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by the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confidence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appraisal of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dealing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>with the event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(Hypothesis 2c)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while </w:t>
      </w:r>
      <w:r w:rsidR="003546D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controll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ing</w:t>
      </w:r>
      <w:r w:rsidR="003546D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3546D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shared variance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with teaching experience</w:t>
      </w:r>
      <w:r w:rsidR="003546D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3546D9">
        <w:rPr>
          <w:rStyle w:val="Funotenzeichen"/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footnoteReference w:id="4"/>
      </w:r>
    </w:p>
    <w:p w14:paraId="325B6F48" w14:textId="3FBEB9F7" w:rsidR="00681B43" w:rsidRDefault="008021E0" w:rsidP="003546D9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Lastly, we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consider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all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three predictors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(teaching experience, disruption appraisal, confidence appraisal)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concert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expected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them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to remain substantial predictors (**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ypothesis 2d**).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Therefore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we </w:t>
      </w:r>
      <w:r w:rsidR="008723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examined the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DE6C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effects of the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three predictors</w:t>
      </w:r>
      <w:r w:rsidR="00CD3FFA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 concert</w:t>
      </w:r>
      <w:r w:rsidR="00DE6C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(Hypothesis 2d).</w:t>
      </w:r>
    </w:p>
    <w:p w14:paraId="325178ED" w14:textId="77777777" w:rsidR="00D97031" w:rsidRDefault="00D97031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089EEF00" w14:textId="13E77A74" w:rsidR="00CF700B" w:rsidRPr="00CF700B" w:rsidRDefault="00CF700B" w:rsidP="00B11848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 Results</w:t>
      </w:r>
    </w:p>
    <w:p w14:paraId="448579C4" w14:textId="10A032DC" w:rsidR="00C10CFB" w:rsidRPr="007D3542" w:rsidRDefault="00CF700B" w:rsidP="00C10CFB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D35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 </w:t>
      </w:r>
      <w:r w:rsidR="008E098A" w:rsidRPr="007D35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Research </w:t>
      </w:r>
      <w:r w:rsidR="00930625" w:rsidRPr="007D35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goal</w:t>
      </w:r>
      <w:r w:rsidR="008E098A" w:rsidRPr="007D35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1: </w:t>
      </w:r>
      <w:r w:rsidR="007D3542" w:rsidRPr="007D35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Mapping HR Over Study Phases</w:t>
      </w:r>
    </w:p>
    <w:p w14:paraId="0D1DD14C" w14:textId="73C0008F" w:rsidR="00FF0354" w:rsidRPr="005D0026" w:rsidRDefault="00CA60D7" w:rsidP="00C10CFB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7D35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first </w:t>
      </w:r>
      <w:r w:rsidR="004200D4" w:rsidRPr="007D35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 of our</w:t>
      </w:r>
      <w:r w:rsidRPr="007D35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200D4" w:rsidRPr="007D35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first research </w:t>
      </w:r>
      <w:r w:rsidR="00AE4184" w:rsidRPr="007D35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goal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was </w:t>
      </w:r>
      <w:r w:rsidRP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map </w:t>
      </w:r>
      <w:r w:rsidR="004200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E129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participants’ overall </w:t>
      </w:r>
      <w:r w:rsidR="004200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trend </w:t>
      </w:r>
      <w:r w:rsidR="00E129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explore </w:t>
      </w:r>
      <w:r w:rsidR="00E129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whether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z-standardization of participants’ mean HR is a useful method to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account for individual differences in the baseline HR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D819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eans, standard deviations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and range of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teachers’ unstandardized and standardized HR are shown in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Table </w:t>
      </w:r>
      <w:r w:rsidR="006B11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DD64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Fig.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6B11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2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a.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b.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displays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unstandardized mean HR in 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BPM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the standardized mean HR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respectively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 </w:t>
      </w:r>
      <w:r w:rsidR="006127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Referring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A52DB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="00A52DB5" w:rsidRPr="00A52DB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A52DB5" w:rsidRP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participants’ overall HR trend</w:t>
      </w:r>
      <w:r w:rsidR="006127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DD64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initially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increased</w:t>
      </w:r>
      <w:r w:rsidR="00DD64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peaked</w:t>
      </w:r>
      <w:r w:rsidR="006127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DD64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then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decreased. Comparing 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145A8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unstandardized and standardized </w:t>
      </w:r>
      <w:r w:rsidR="00145A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trends revealed </w:t>
      </w:r>
      <w:r w:rsidR="008D17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</w:t>
      </w:r>
      <w:r w:rsidR="00145A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high similarity</w:t>
      </w:r>
      <w:r w:rsidR="008D17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the overall course</w:t>
      </w:r>
      <w:r w:rsidR="00DD64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145A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C10CF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14:paraId="2B1BCC62" w14:textId="441C4F5F" w:rsidR="002D0450" w:rsidRPr="006B11AA" w:rsidRDefault="00CF700B" w:rsidP="00C10CFB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  <w:r w:rsidRPr="006B11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Table</w:t>
      </w:r>
      <w:r w:rsidR="006B11AA" w:rsidRPr="006B11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1</w:t>
      </w:r>
    </w:p>
    <w:p w14:paraId="21A7C1D4" w14:textId="08C5EAB4" w:rsidR="00CF700B" w:rsidRPr="00CF700B" w:rsidRDefault="00CF700B" w:rsidP="00D14DB0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304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M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ean </w:t>
      </w:r>
      <w:r w:rsidR="0007359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HR 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(</w:t>
      </w:r>
      <w:r w:rsidR="00145A89" w:rsidRPr="0045357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M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)</w:t>
      </w:r>
      <w:r w:rsidRPr="001304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,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standard deviations </w:t>
      </w:r>
      <w:r w:rsidR="0007359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HR 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(</w:t>
      </w:r>
      <w:r w:rsidRPr="0045357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SD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)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and </w:t>
      </w:r>
      <w:r w:rsidR="005C731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R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ange of</w:t>
      </w:r>
      <w:r w:rsidR="00911D6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</w:t>
      </w:r>
      <w:r w:rsidR="00EC269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T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eachers’ HR </w:t>
      </w:r>
      <w:r w:rsidR="0069734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O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ver the </w:t>
      </w:r>
      <w:r w:rsidR="00DA3F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C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ourse of</w:t>
      </w:r>
      <w:r w:rsidR="00145A89"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the </w:t>
      </w:r>
      <w:r w:rsidR="00DA3F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E</w:t>
      </w:r>
      <w:r w:rsidR="00DA16B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ntire </w:t>
      </w:r>
      <w:r w:rsidR="00DA3F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S</w:t>
      </w:r>
      <w:r w:rsidR="00DF5B1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tudy and the </w:t>
      </w:r>
      <w:r w:rsidR="00DA3F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F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ive </w:t>
      </w:r>
      <w:r w:rsidR="00DA3F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I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ntervals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(</w:t>
      </w:r>
      <w:r w:rsidR="000B35B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U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nstandardized in </w:t>
      </w:r>
      <w:r w:rsidR="00941CD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BPM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/</w:t>
      </w:r>
      <w:r w:rsidR="00CE7E3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z-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standardized)</w:t>
      </w:r>
    </w:p>
    <w:tbl>
      <w:tblPr>
        <w:tblW w:w="9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758"/>
        <w:gridCol w:w="1434"/>
        <w:gridCol w:w="1446"/>
        <w:gridCol w:w="40"/>
      </w:tblGrid>
      <w:tr w:rsidR="00CF700B" w:rsidRPr="00CF700B" w14:paraId="6E51A7D2" w14:textId="77777777" w:rsidTr="00BE37FC">
        <w:trPr>
          <w:trHeight w:val="501"/>
        </w:trPr>
        <w:tc>
          <w:tcPr>
            <w:tcW w:w="283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3A7C6" w14:textId="39C06D39" w:rsidR="00CF700B" w:rsidRPr="00CF700B" w:rsidRDefault="00BC31E7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170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834E3" w14:textId="39AAE216" w:rsidR="00CF700B" w:rsidRPr="00CF700B" w:rsidRDefault="00CF700B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>M</w:t>
            </w:r>
            <w:r w:rsidR="00FC41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 xml:space="preserve"> HR</w:t>
            </w:r>
          </w:p>
        </w:tc>
        <w:tc>
          <w:tcPr>
            <w:tcW w:w="1758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1E020" w14:textId="7EA6E7A1" w:rsidR="00CF700B" w:rsidRPr="00CF700B" w:rsidRDefault="00CF700B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>SD</w:t>
            </w:r>
            <w:r w:rsidR="00FC41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 xml:space="preserve"> HR</w:t>
            </w:r>
          </w:p>
        </w:tc>
        <w:tc>
          <w:tcPr>
            <w:tcW w:w="143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0088A" w14:textId="77777777" w:rsidR="00CF700B" w:rsidRPr="00CF700B" w:rsidRDefault="00CF700B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Min</w:t>
            </w:r>
          </w:p>
        </w:tc>
        <w:tc>
          <w:tcPr>
            <w:tcW w:w="1486" w:type="dxa"/>
            <w:gridSpan w:val="2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4529A" w14:textId="77777777" w:rsidR="00CF700B" w:rsidRPr="00CF700B" w:rsidRDefault="00CF700B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Max</w:t>
            </w:r>
          </w:p>
        </w:tc>
      </w:tr>
      <w:tr w:rsidR="00D446BB" w:rsidRPr="00CF700B" w14:paraId="3D5283B4" w14:textId="77777777" w:rsidTr="00BE37FC">
        <w:trPr>
          <w:trHeight w:val="501"/>
        </w:trPr>
        <w:tc>
          <w:tcPr>
            <w:tcW w:w="283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B2FC" w14:textId="0348F104" w:rsidR="00D446BB" w:rsidRPr="00CF700B" w:rsidRDefault="00D446BB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Overall </w:t>
            </w:r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C</w:t>
            </w:r>
            <w:r w:rsidR="00AB4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ourse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64390" w14:textId="4600BA78" w:rsidR="00D446BB" w:rsidRPr="004125DA" w:rsidRDefault="00D446BB" w:rsidP="00CE42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</w:pPr>
            <w:r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90.09/</w:t>
            </w:r>
            <w:r w:rsidR="008E6AE4"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0.04</w:t>
            </w:r>
            <w:r w:rsidR="00206C0C"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de-DE"/>
              </w:rPr>
              <w:t>1</w:t>
            </w:r>
            <w:r w:rsidR="008E6AE4"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 </w:t>
            </w:r>
          </w:p>
        </w:tc>
        <w:tc>
          <w:tcPr>
            <w:tcW w:w="1758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AD93C" w14:textId="5B68BCFF" w:rsidR="00D446BB" w:rsidRPr="004125DA" w:rsidRDefault="008E6AE4" w:rsidP="00CE42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de-DE"/>
              </w:rPr>
            </w:pPr>
            <w:r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15.76/0.99</w:t>
            </w:r>
            <w:r w:rsidR="00206C0C"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de-DE"/>
              </w:rPr>
              <w:t>1</w:t>
            </w:r>
          </w:p>
        </w:tc>
        <w:tc>
          <w:tcPr>
            <w:tcW w:w="143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982F" w14:textId="705EFAB9" w:rsidR="00D446BB" w:rsidRPr="00CF700B" w:rsidRDefault="008E6AE4" w:rsidP="00C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51/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-4.03</w:t>
            </w:r>
          </w:p>
        </w:tc>
        <w:tc>
          <w:tcPr>
            <w:tcW w:w="1486" w:type="dxa"/>
            <w:gridSpan w:val="2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6FE32" w14:textId="4211475C" w:rsidR="00D446BB" w:rsidRPr="00CF700B" w:rsidRDefault="008E6AE4" w:rsidP="00C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164/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4.56</w:t>
            </w:r>
          </w:p>
        </w:tc>
      </w:tr>
      <w:tr w:rsidR="00CF700B" w:rsidRPr="00CF700B" w14:paraId="1CEE2138" w14:textId="77777777" w:rsidTr="00BE37FC">
        <w:tc>
          <w:tcPr>
            <w:tcW w:w="2835" w:type="dxa"/>
            <w:tcBorders>
              <w:top w:val="single" w:sz="12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0273D" w14:textId="6E3BCF40" w:rsidR="00CF700B" w:rsidRPr="00707DCB" w:rsidRDefault="00707DCB" w:rsidP="00C919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(1) </w:t>
            </w:r>
            <w:proofErr w:type="spellStart"/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Pre</w:t>
            </w:r>
            <w:proofErr w:type="spellEnd"/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</w:t>
            </w:r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T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eaching </w:t>
            </w:r>
            <w:proofErr w:type="spellStart"/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</w:t>
            </w:r>
            <w:r w:rsidR="00145A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nterval</w:t>
            </w:r>
            <w:proofErr w:type="spellEnd"/>
          </w:p>
        </w:tc>
        <w:tc>
          <w:tcPr>
            <w:tcW w:w="1701" w:type="dxa"/>
            <w:tcBorders>
              <w:top w:val="single" w:sz="12" w:space="0" w:color="000000"/>
              <w:bottom w:val="single" w:sz="8" w:space="0" w:color="0C1F3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E240F" w14:textId="77777777" w:rsidR="00CF700B" w:rsidRPr="00CF700B" w:rsidRDefault="00CF700B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96.28/0.48</w:t>
            </w:r>
          </w:p>
        </w:tc>
        <w:tc>
          <w:tcPr>
            <w:tcW w:w="1758" w:type="dxa"/>
            <w:tcBorders>
              <w:top w:val="single" w:sz="12" w:space="0" w:color="00000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7D89FF34" w14:textId="77777777" w:rsidR="00CF700B" w:rsidRPr="00CF700B" w:rsidRDefault="00CF700B" w:rsidP="00D14DB0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14.11/0.88</w:t>
            </w:r>
          </w:p>
        </w:tc>
        <w:tc>
          <w:tcPr>
            <w:tcW w:w="1434" w:type="dxa"/>
            <w:tcBorders>
              <w:top w:val="single" w:sz="12" w:space="0" w:color="00000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2107117" w14:textId="77777777" w:rsidR="00CF700B" w:rsidRPr="00CF700B" w:rsidRDefault="00CF700B" w:rsidP="00D14DB0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56/-3.56</w:t>
            </w:r>
          </w:p>
        </w:tc>
        <w:tc>
          <w:tcPr>
            <w:tcW w:w="1486" w:type="dxa"/>
            <w:gridSpan w:val="2"/>
            <w:tcBorders>
              <w:top w:val="single" w:sz="12" w:space="0" w:color="00000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BCF5B4B" w14:textId="77777777" w:rsidR="00CF700B" w:rsidRPr="00CF700B" w:rsidRDefault="00CF700B" w:rsidP="00D14DB0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139/3.24</w:t>
            </w:r>
          </w:p>
        </w:tc>
      </w:tr>
      <w:tr w:rsidR="00CF700B" w:rsidRPr="00CF700B" w14:paraId="0F2FD65C" w14:textId="77777777" w:rsidTr="00BE37FC"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D1411" w14:textId="3E74F0F0" w:rsidR="00CF700B" w:rsidRPr="00707DCB" w:rsidRDefault="00707DCB" w:rsidP="00C919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lastRenderedPageBreak/>
              <w:t xml:space="preserve">(2) 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Teaching </w:t>
            </w:r>
            <w:proofErr w:type="spellStart"/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</w:t>
            </w:r>
            <w:r w:rsidR="00D1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nterval</w:t>
            </w:r>
            <w:proofErr w:type="spellEnd"/>
          </w:p>
        </w:tc>
        <w:tc>
          <w:tcPr>
            <w:tcW w:w="1701" w:type="dxa"/>
            <w:tcBorders>
              <w:top w:val="single" w:sz="8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777CF41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100.80/0.85</w:t>
            </w:r>
          </w:p>
        </w:tc>
        <w:tc>
          <w:tcPr>
            <w:tcW w:w="1758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0A56CCDB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16.23/0.77</w:t>
            </w:r>
          </w:p>
        </w:tc>
        <w:tc>
          <w:tcPr>
            <w:tcW w:w="1434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EFD91AD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63/-2.18</w:t>
            </w:r>
          </w:p>
        </w:tc>
        <w:tc>
          <w:tcPr>
            <w:tcW w:w="1486" w:type="dxa"/>
            <w:gridSpan w:val="2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20CA6275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164/4.37</w:t>
            </w:r>
          </w:p>
        </w:tc>
      </w:tr>
      <w:tr w:rsidR="00CF700B" w:rsidRPr="00CF700B" w14:paraId="1C299E88" w14:textId="77777777" w:rsidTr="00BE37FC"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F2F36" w14:textId="38B949C0" w:rsidR="00CF700B" w:rsidRPr="00707DCB" w:rsidRDefault="00707DCB" w:rsidP="00C919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(3) 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Post-</w:t>
            </w:r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T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eaching </w:t>
            </w:r>
            <w:proofErr w:type="spellStart"/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</w:t>
            </w:r>
            <w:r w:rsidR="00D1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nterval</w:t>
            </w:r>
            <w:proofErr w:type="spellEnd"/>
          </w:p>
        </w:tc>
        <w:tc>
          <w:tcPr>
            <w:tcW w:w="1701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4802EF67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93.61/0.27</w:t>
            </w:r>
          </w:p>
        </w:tc>
        <w:tc>
          <w:tcPr>
            <w:tcW w:w="1758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3A71284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14.01/0.76</w:t>
            </w:r>
          </w:p>
        </w:tc>
        <w:tc>
          <w:tcPr>
            <w:tcW w:w="1434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2B7E3276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60/-2.17</w:t>
            </w:r>
          </w:p>
        </w:tc>
        <w:tc>
          <w:tcPr>
            <w:tcW w:w="1486" w:type="dxa"/>
            <w:gridSpan w:val="2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2362B0E9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150/3.06</w:t>
            </w:r>
          </w:p>
        </w:tc>
      </w:tr>
      <w:tr w:rsidR="00CF700B" w:rsidRPr="00CF700B" w14:paraId="04367B1A" w14:textId="77777777" w:rsidTr="00BE37FC"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3909D" w14:textId="733B5B04" w:rsidR="00CF700B" w:rsidRPr="00707DCB" w:rsidRDefault="00707DCB" w:rsidP="00C919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(4) 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Interview </w:t>
            </w:r>
            <w:proofErr w:type="spellStart"/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</w:t>
            </w:r>
            <w:r w:rsidR="00D1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nterval</w:t>
            </w:r>
            <w:proofErr w:type="spellEnd"/>
          </w:p>
        </w:tc>
        <w:tc>
          <w:tcPr>
            <w:tcW w:w="1701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1ABF9C46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82.32/-0.72</w:t>
            </w:r>
          </w:p>
        </w:tc>
        <w:tc>
          <w:tcPr>
            <w:tcW w:w="1758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43DAD69D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11.85/0.74</w:t>
            </w:r>
          </w:p>
        </w:tc>
        <w:tc>
          <w:tcPr>
            <w:tcW w:w="1434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D680CD1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51/-2.51</w:t>
            </w:r>
          </w:p>
        </w:tc>
        <w:tc>
          <w:tcPr>
            <w:tcW w:w="1486" w:type="dxa"/>
            <w:gridSpan w:val="2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5BC08837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132/4.39</w:t>
            </w:r>
          </w:p>
        </w:tc>
      </w:tr>
      <w:tr w:rsidR="00CF700B" w:rsidRPr="00CF700B" w14:paraId="52FEDA19" w14:textId="77777777" w:rsidTr="00BE37FC">
        <w:tc>
          <w:tcPr>
            <w:tcW w:w="2835" w:type="dxa"/>
            <w:tcBorders>
              <w:top w:val="single" w:sz="8" w:space="0" w:color="000000"/>
              <w:bottom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D551C" w14:textId="214BCCBF" w:rsidR="00CF700B" w:rsidRPr="00707DCB" w:rsidRDefault="00707DCB" w:rsidP="00C919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(5) 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End </w:t>
            </w:r>
            <w:proofErr w:type="spellStart"/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</w:t>
            </w:r>
            <w:r w:rsidR="00D1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nterval</w:t>
            </w:r>
            <w:proofErr w:type="spellEnd"/>
          </w:p>
        </w:tc>
        <w:tc>
          <w:tcPr>
            <w:tcW w:w="1701" w:type="dxa"/>
            <w:tcBorders>
              <w:top w:val="single" w:sz="4" w:space="0" w:color="0C1F30"/>
              <w:bottom w:val="single" w:sz="18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556E3A5" w14:textId="77777777" w:rsidR="00CF700B" w:rsidRPr="00CF700B" w:rsidRDefault="00CF700B" w:rsidP="00672CC2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77.95/-1.07</w:t>
            </w:r>
          </w:p>
        </w:tc>
        <w:tc>
          <w:tcPr>
            <w:tcW w:w="1758" w:type="dxa"/>
            <w:tcBorders>
              <w:top w:val="single" w:sz="4" w:space="0" w:color="0C1F30"/>
              <w:bottom w:val="single" w:sz="18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61680DED" w14:textId="77777777" w:rsidR="00CF700B" w:rsidRPr="00CF700B" w:rsidRDefault="00CF700B" w:rsidP="00672CC2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11.14/0.57</w:t>
            </w:r>
          </w:p>
        </w:tc>
        <w:tc>
          <w:tcPr>
            <w:tcW w:w="1434" w:type="dxa"/>
            <w:tcBorders>
              <w:top w:val="single" w:sz="4" w:space="0" w:color="0C1F30"/>
              <w:bottom w:val="single" w:sz="18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6FEB26E5" w14:textId="77777777" w:rsidR="00CF700B" w:rsidRPr="00CF700B" w:rsidRDefault="00CF700B" w:rsidP="00672CC2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50/-2.68</w:t>
            </w:r>
          </w:p>
        </w:tc>
        <w:tc>
          <w:tcPr>
            <w:tcW w:w="1486" w:type="dxa"/>
            <w:gridSpan w:val="2"/>
            <w:tcBorders>
              <w:top w:val="single" w:sz="4" w:space="0" w:color="0C1F30"/>
              <w:bottom w:val="single" w:sz="18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2B400B51" w14:textId="77777777" w:rsidR="00CF700B" w:rsidRPr="00CF700B" w:rsidRDefault="00CF700B" w:rsidP="00672CC2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120/2.96</w:t>
            </w:r>
          </w:p>
        </w:tc>
      </w:tr>
      <w:tr w:rsidR="00206C0C" w:rsidRPr="00E429E6" w14:paraId="678AE5A2" w14:textId="77777777" w:rsidTr="004838AD">
        <w:tblPrEx>
          <w:jc w:val="center"/>
        </w:tblPrEx>
        <w:trPr>
          <w:gridAfter w:val="1"/>
          <w:wAfter w:w="40" w:type="dxa"/>
          <w:trHeight w:val="693"/>
          <w:jc w:val="center"/>
        </w:trPr>
        <w:tc>
          <w:tcPr>
            <w:tcW w:w="9174" w:type="dxa"/>
            <w:gridSpan w:val="5"/>
            <w:tcBorders>
              <w:top w:val="single" w:sz="12" w:space="0" w:color="000000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AA3CE" w14:textId="30F45B04" w:rsidR="00206C0C" w:rsidRPr="00EB6D99" w:rsidRDefault="00206C0C" w:rsidP="00A5543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de-DE"/>
              </w:rPr>
              <w:t>1</w:t>
            </w:r>
            <w:r w:rsidR="003A3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de-DE"/>
              </w:rPr>
              <w:t xml:space="preserve"> </w:t>
            </w:r>
            <w:r w:rsidR="003A3F52" w:rsidRPr="003A3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Please note that </w:t>
            </w:r>
            <w:r w:rsidR="003A3F52" w:rsidRPr="003A3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  <w:t>M</w:t>
            </w:r>
            <w:r w:rsidR="003A3F52" w:rsidRPr="003A3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and </w:t>
            </w:r>
            <w:r w:rsidR="003A3F52" w:rsidRPr="003A3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  <w:t>SD</w:t>
            </w:r>
            <w:r w:rsidR="003A3F52" w:rsidRPr="003A3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of the overall course were subject to rounding differences</w:t>
            </w:r>
            <w:r w:rsidR="007A3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</w:t>
            </w:r>
            <w:r w:rsidR="003A3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in the statistic software RStudio </w:t>
            </w:r>
            <w:r w:rsidR="007A3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[@</w:t>
            </w:r>
            <w:r w:rsidR="007A3004" w:rsidRPr="00B0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RStudio2020</w:t>
            </w:r>
            <w:r w:rsidR="007A3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]</w:t>
            </w:r>
            <w:r w:rsidR="00F77BDA" w:rsidRPr="00F7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.</w:t>
            </w:r>
          </w:p>
        </w:tc>
      </w:tr>
    </w:tbl>
    <w:p w14:paraId="686D4D5F" w14:textId="77777777" w:rsidR="00A52DB5" w:rsidRDefault="00A52DB5" w:rsidP="00A23B56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</w:pPr>
    </w:p>
    <w:p w14:paraId="2DF1D13E" w14:textId="4D0F8BA6" w:rsidR="00681B43" w:rsidRPr="006B11AA" w:rsidRDefault="00CF700B" w:rsidP="00A23B56">
      <w:pPr>
        <w:spacing w:before="240" w:after="240" w:line="240" w:lineRule="auto"/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val="en-US" w:eastAsia="de-DE"/>
        </w:rPr>
      </w:pPr>
      <w:r w:rsidRPr="006B11A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>Figure</w:t>
      </w:r>
      <w:r w:rsidR="006B11AA" w:rsidRPr="006B11A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 xml:space="preserve"> 2</w:t>
      </w:r>
      <w:r w:rsidR="00B03516" w:rsidRPr="006B11AA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val="en-US" w:eastAsia="de-DE"/>
        </w:rPr>
        <w:t xml:space="preserve"> </w:t>
      </w:r>
    </w:p>
    <w:p w14:paraId="3D4E3BFB" w14:textId="49A56A5F" w:rsidR="009F0D78" w:rsidRPr="009F0D78" w:rsidRDefault="00CF700B" w:rsidP="00A23B56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Overall </w:t>
      </w:r>
      <w:r w:rsidR="00BB4D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C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ourse of the HR</w:t>
      </w:r>
      <w:r w:rsidR="00FA4B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with</w:t>
      </w:r>
      <w:r w:rsidR="009F0D7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the </w:t>
      </w:r>
      <w:r w:rsidR="00DA3F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U</w:t>
      </w:r>
      <w:r w:rsidR="00FA4B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nstandardized HR in </w:t>
      </w:r>
      <w:r w:rsidR="00AB4BB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BPM</w:t>
      </w:r>
      <w:r w:rsidR="00FA4B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shown in Fig. a.</w:t>
      </w:r>
      <w:r w:rsidR="00672CC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and </w:t>
      </w:r>
      <w:r w:rsidR="009F0D7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the </w:t>
      </w:r>
      <w:r w:rsidR="000B35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z-s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tandardized</w:t>
      </w:r>
      <w:r w:rsidR="009F0D7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HR</w:t>
      </w:r>
      <w:r w:rsidR="00FA4B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shown in Fig. b. </w:t>
      </w:r>
    </w:p>
    <w:p w14:paraId="38BE429F" w14:textId="467E122F" w:rsidR="00CF700B" w:rsidRPr="00BC7613" w:rsidRDefault="002957BA" w:rsidP="00A23B5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de-DE"/>
        </w:rPr>
        <w:drawing>
          <wp:inline distT="0" distB="0" distL="0" distR="0" wp14:anchorId="6D8C6EE9" wp14:editId="2F67D585">
            <wp:extent cx="5760720" cy="406717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D60D" w14:textId="1D7BABD6" w:rsidR="00B03516" w:rsidRDefault="00CF700B" w:rsidP="00A23B56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sz w:val="20"/>
          <w:szCs w:val="24"/>
          <w:lang w:val="en-US" w:eastAsia="de-DE"/>
        </w:rPr>
      </w:pPr>
      <w:r w:rsidRPr="00B03516"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lang w:val="en-US" w:eastAsia="de-DE"/>
        </w:rPr>
        <w:lastRenderedPageBreak/>
        <w:t xml:space="preserve">Note: </w:t>
      </w:r>
      <w:r w:rsidRPr="00B03516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The shadow around the line represents the 9</w:t>
      </w:r>
      <w:r w:rsidR="002957BA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5</w:t>
      </w:r>
      <w:r w:rsidRPr="00B03516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% confidence interval. </w:t>
      </w:r>
      <w:r w:rsidR="00050B75" w:rsidRPr="00050B75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The confidence interval shown refers to the HR measurement</w:t>
      </w:r>
      <w:r w:rsidR="003A2C82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 points </w:t>
      </w:r>
      <w:r w:rsidR="00050B75" w:rsidRPr="00050B75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during the entire study period. </w:t>
      </w:r>
      <w:r w:rsidRPr="00B03516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We used the ggplot2 package (v3.3.3; Wickham, 2016) to calculate the moving average of the course.</w:t>
      </w:r>
    </w:p>
    <w:p w14:paraId="57AA1AAC" w14:textId="77777777" w:rsidR="00D97031" w:rsidRPr="007258AE" w:rsidRDefault="00D97031" w:rsidP="009F36AC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de-DE"/>
        </w:rPr>
      </w:pPr>
    </w:p>
    <w:p w14:paraId="38EC11A8" w14:textId="68398F39" w:rsidR="00CA60D7" w:rsidRPr="00CA60D7" w:rsidRDefault="00C96D0C" w:rsidP="00CA60D7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9237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second part of our first research </w:t>
      </w:r>
      <w:r w:rsidR="00AE4184" w:rsidRPr="009237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goal was</w:t>
      </w:r>
      <w:r w:rsidR="00FA78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E0D6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locate </w:t>
      </w:r>
      <w:r w:rsidR="004E0D6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HR peak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testing the hypothesis that HR will peak during the micro-teaching unit (Hypothesis 1a)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Repeated measures ANOVA revealed that t</w:t>
      </w:r>
      <w:r w:rsidR="004931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 standardized HR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mean</w:t>
      </w:r>
      <w:r w:rsidR="000207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0207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the intervals 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differed statistically significant</w:t>
      </w:r>
      <w:r w:rsidR="00D819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between intervals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proofErr w:type="gramStart"/>
      <w:r w:rsidR="00D7654C" w:rsidRPr="00BA78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proofErr w:type="gramEnd"/>
      <w:r w:rsidR="001E2F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4, 400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= </w:t>
      </w:r>
      <w:r w:rsidR="001B58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257.5</w:t>
      </w:r>
      <w:r w:rsidR="00AA51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0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D7654C" w:rsidRPr="006973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</w:t>
      </w:r>
      <w:r w:rsidR="001B58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5</w:t>
      </w:r>
      <w:r w:rsidR="00C663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6C3C91" w:rsidRPr="006C3C9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</w:t>
      </w:r>
      <w:r w:rsidR="006C3C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1.60 (large effect)</w:t>
      </w:r>
      <w:r w:rsidR="00D06D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Post-hoc contrasts indicated that t</w:t>
      </w:r>
      <w:r w:rsidR="00D06D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standardized mean HR </w:t>
      </w:r>
      <w:r w:rsidR="00723E16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significantly higher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the (2) teaching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EF3B9D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compared to the (1) pre-teaching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proofErr w:type="gramStart"/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proofErr w:type="gramEnd"/>
      <w:r w:rsidR="00AA51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= </w:t>
      </w:r>
      <w:r w:rsidR="00AA51E5" w:rsidRPr="00AA51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32.71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&lt; .05,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d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0.82 (large effect).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Moreover,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standardized HR </w:t>
      </w:r>
      <w:r w:rsidR="00723E16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of</w:t>
      </w:r>
      <w:r w:rsidR="00723E16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(2) teaching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EF3B9D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significantly higher than in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(3) post-teaching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proofErr w:type="gramStart"/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proofErr w:type="gramEnd"/>
      <w:r w:rsidR="00FE4C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= </w:t>
      </w:r>
      <w:r w:rsidR="00D03B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32.00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.05,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d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= 1.34 (large effect)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(4) interview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D03B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= </w:t>
      </w:r>
      <w:r w:rsidR="00D03B36" w:rsidRPr="00D03B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453.47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&lt; .05,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d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3.37 (large effect)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and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(5) end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B367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D03B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= </w:t>
      </w:r>
      <w:r w:rsidR="00BD7078" w:rsidRPr="00BD70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511.89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.05,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d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= 4.68 (large effect). 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Thus, </w:t>
      </w:r>
      <w:r w:rsidR="00D819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as hypothesized,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peaked in the </w:t>
      </w:r>
      <w:r w:rsidR="00723E16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(2) teaching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(see Fig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3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).</w:t>
      </w:r>
    </w:p>
    <w:p w14:paraId="3AF0A3CF" w14:textId="6DA0F016" w:rsidR="00681B43" w:rsidRPr="00005508" w:rsidRDefault="00CF700B" w:rsidP="00A23B56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</w:pPr>
      <w:r w:rsidRPr="000055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 xml:space="preserve">Figure </w:t>
      </w:r>
      <w:r w:rsidR="00005508" w:rsidRPr="000055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>3</w:t>
      </w:r>
    </w:p>
    <w:p w14:paraId="58568A0B" w14:textId="77777777" w:rsidR="004125DA" w:rsidRDefault="001051C2" w:rsidP="00DD435D">
      <w:pPr>
        <w:spacing w:before="240" w:after="240" w:line="240" w:lineRule="auto"/>
        <w:rPr>
          <w:noProof/>
          <w:lang w:val="en-US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Standardized </w:t>
      </w:r>
      <w:r w:rsidR="00646A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ean HR </w:t>
      </w:r>
      <w:r w:rsidR="004B751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for the </w:t>
      </w:r>
      <w:r w:rsidR="00646A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Five I</w:t>
      </w:r>
      <w:r w:rsidR="00DD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nterval</w:t>
      </w:r>
      <w:r w:rsidR="00646A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="00EC0950" w:rsidRPr="00223D93">
        <w:rPr>
          <w:noProof/>
          <w:lang w:val="en-US"/>
        </w:rPr>
        <w:t xml:space="preserve"> </w:t>
      </w:r>
    </w:p>
    <w:p w14:paraId="109658DB" w14:textId="7591D689" w:rsidR="00DD435D" w:rsidRPr="00AB3F38" w:rsidRDefault="00B022A5" w:rsidP="00DD435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de-DE"/>
        </w:rPr>
        <w:drawing>
          <wp:inline distT="0" distB="0" distL="0" distR="0" wp14:anchorId="76E03CFA" wp14:editId="19F7D2E5">
            <wp:extent cx="5760720" cy="345567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F9E8" w14:textId="2AB6B244" w:rsidR="00A52DB5" w:rsidRPr="00235E22" w:rsidRDefault="00235E22" w:rsidP="00235E22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sz w:val="20"/>
          <w:szCs w:val="24"/>
          <w:lang w:val="en-US" w:eastAsia="de-DE"/>
        </w:rPr>
      </w:pPr>
      <w:r w:rsidRPr="00B03516"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lang w:val="en-US" w:eastAsia="de-DE"/>
        </w:rPr>
        <w:t xml:space="preserve">Note: </w:t>
      </w:r>
      <w:r w:rsidRPr="00B03516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dotted line represents the </w:t>
      </w:r>
      <w:r w:rsidR="00D819CF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grand mean</w:t>
      </w:r>
      <w:r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. </w:t>
      </w:r>
      <w:r w:rsidR="00C90C76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Error b</w:t>
      </w:r>
      <w:r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ars represent the </w:t>
      </w:r>
      <w:r w:rsidR="008C5142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9</w:t>
      </w:r>
      <w:r w:rsidR="00B022A5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5</w:t>
      </w:r>
      <w:r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% confidence interval</w:t>
      </w:r>
      <w:r w:rsidR="00D819CF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 around the mean</w:t>
      </w:r>
      <w:r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. </w:t>
      </w:r>
    </w:p>
    <w:p w14:paraId="25E4837B" w14:textId="47A14B53" w:rsidR="00803030" w:rsidRDefault="00AE4184" w:rsidP="00DD6476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 xml:space="preserve">Next, we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examined the HR changes within each interval</w:t>
      </w:r>
      <w:r w:rsidR="00BD67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with the aim of testing whether we</w:t>
      </w:r>
      <w:r w:rsid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woul</w:t>
      </w:r>
      <w:r w:rsidR="00BD67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 find a positive slope in the pre-teaching and negative slopes in the post-teaching, interview, and end phases (H</w:t>
      </w:r>
      <w:r w:rsidR="00BD6791" w:rsidRPr="00B77A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ypothesis </w:t>
      </w:r>
      <w:r w:rsidR="00BD67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1b)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3877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3946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intercepts </w:t>
      </w:r>
      <w:r w:rsidR="005059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and mean slopes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complemented by their </w:t>
      </w:r>
      <w:r w:rsidR="00CC5C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standard deviation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CC5C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each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D819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C5C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are shown in Table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2</w:t>
      </w:r>
      <w:r w:rsidR="001E34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; the graph</w:t>
      </w:r>
      <w:r w:rsidR="000207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ical representation of the slopes is displayed </w:t>
      </w:r>
      <w:r w:rsidR="001E34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Figure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</w:t>
      </w:r>
      <w:r w:rsidR="00CC5C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0207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s</w:t>
      </w:r>
      <w:r w:rsidR="001E34C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lope </w:t>
      </w:r>
      <w:r w:rsidR="00AB26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</w:t>
      </w:r>
      <w:r w:rsidR="00AB2612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ean</w:t>
      </w:r>
      <w:r w:rsidR="00C261F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AB26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the </w:t>
      </w:r>
      <w:r w:rsidR="001E34C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(1) pre-teaching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 was significantly positive</w:t>
      </w:r>
      <w:r w:rsidR="001E34C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indicating a rising HR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for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this interval. In </w:t>
      </w:r>
      <w:r w:rsidR="001E34C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contrast, the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slope means</w:t>
      </w:r>
      <w:r w:rsidR="00B441C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1E34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3104CD" w:rsidRPr="00DD6C6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(2) teaching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</w:t>
      </w:r>
      <w:r w:rsidR="003104CD" w:rsidRPr="00DD6C6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1E34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(3) post-teaching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were </w:t>
      </w:r>
      <w:r w:rsidR="00B441C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significantly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negative, indicating a decreasing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For 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last two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intervals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(4) interview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1E34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(5) </w:t>
      </w:r>
      <w:r w:rsidR="00B441C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end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the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slope mean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also negative but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did not differ </w:t>
      </w:r>
      <w:r w:rsidR="00D819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significantly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from zero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</w:p>
    <w:p w14:paraId="2541C8CC" w14:textId="77777777" w:rsidR="00DD6476" w:rsidRDefault="00DD6476" w:rsidP="00DD6476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2CD3A5F0" w14:textId="5FDC2ECA" w:rsidR="00CF2D14" w:rsidRPr="00005508" w:rsidRDefault="00CF700B" w:rsidP="00A23B56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Table</w:t>
      </w:r>
      <w:r w:rsidR="00B03516"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  <w:r w:rsidR="00CA60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2</w:t>
      </w:r>
    </w:p>
    <w:p w14:paraId="75108D1E" w14:textId="5014C943" w:rsidR="00CF700B" w:rsidRPr="00CF700B" w:rsidRDefault="00A552CB" w:rsidP="00A23B5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552C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Descriptive </w:t>
      </w:r>
      <w:r w:rsidR="00BB4D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Pr="00A552C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tatistics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1019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(</w:t>
      </w:r>
      <w:r w:rsidR="00CF700B" w:rsidRPr="00B0351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n</w:t>
      </w:r>
      <w:r w:rsidR="00CF700B" w:rsidRP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B0351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M</w:t>
      </w:r>
      <w:r w:rsidR="00CF700B" w:rsidRP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B0351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SD</w:t>
      </w:r>
      <w:r w:rsidRPr="001019C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)</w:t>
      </w:r>
      <w:r w:rsidR="00CF700B" w:rsidRP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for the </w:t>
      </w:r>
      <w:r w:rsidR="00BB29E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M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ean </w:t>
      </w:r>
      <w:r w:rsidR="00BB4D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I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ntercepts and the </w:t>
      </w:r>
      <w:r w:rsidR="00BB29E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M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ean </w:t>
      </w:r>
      <w:r w:rsidR="00BB4D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S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lopes </w:t>
      </w:r>
      <w:r w:rsidR="003C086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for the </w:t>
      </w:r>
      <w:r w:rsidR="00BB29E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D</w:t>
      </w:r>
      <w:r w:rsidR="003C086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ifferent </w:t>
      </w:r>
      <w:r w:rsidR="00BD17A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Interval</w:t>
      </w:r>
      <w:r w:rsidR="003C086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s</w:t>
      </w:r>
      <w:r w:rsidR="001D33A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</w:t>
      </w:r>
      <w:r w:rsidR="001D33A5" w:rsidRPr="001D33A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for all </w:t>
      </w:r>
      <w:r w:rsidR="00BB4D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I</w:t>
      </w:r>
      <w:r w:rsidR="001D33A5" w:rsidRPr="001D33A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ndividuals</w:t>
      </w:r>
      <w:r w:rsidR="001D33A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</w:t>
      </w:r>
    </w:p>
    <w:tbl>
      <w:tblPr>
        <w:tblStyle w:val="EinfacheTabelle2"/>
        <w:tblW w:w="9413" w:type="dxa"/>
        <w:tblLayout w:type="fixed"/>
        <w:tblLook w:val="04A0" w:firstRow="1" w:lastRow="0" w:firstColumn="1" w:lastColumn="0" w:noHBand="0" w:noVBand="1"/>
      </w:tblPr>
      <w:tblGrid>
        <w:gridCol w:w="2835"/>
        <w:gridCol w:w="993"/>
        <w:gridCol w:w="1412"/>
        <w:gridCol w:w="1418"/>
        <w:gridCol w:w="1377"/>
        <w:gridCol w:w="1378"/>
      </w:tblGrid>
      <w:tr w:rsidR="00D32508" w:rsidRPr="00CF700B" w14:paraId="11FC4577" w14:textId="77777777" w:rsidTr="00DE0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1702B3E8" w14:textId="656B6A87" w:rsidR="00D32508" w:rsidRPr="00CF700B" w:rsidRDefault="00D32508" w:rsidP="00A23B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993" w:type="dxa"/>
            <w:hideMark/>
          </w:tcPr>
          <w:p w14:paraId="5DBC966F" w14:textId="77777777" w:rsidR="00D32508" w:rsidRPr="00CF700B" w:rsidRDefault="00D32508" w:rsidP="00A23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de-DE"/>
              </w:rPr>
              <w:t>1</w:t>
            </w:r>
          </w:p>
        </w:tc>
        <w:tc>
          <w:tcPr>
            <w:tcW w:w="2830" w:type="dxa"/>
            <w:gridSpan w:val="2"/>
            <w:hideMark/>
          </w:tcPr>
          <w:p w14:paraId="26E40149" w14:textId="04209B92" w:rsidR="00D32508" w:rsidRPr="00CF700B" w:rsidRDefault="00D32508" w:rsidP="00A23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>M</w:t>
            </w:r>
            <w:r w:rsidR="00EC50E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 xml:space="preserve"> (SD)</w:t>
            </w:r>
          </w:p>
        </w:tc>
        <w:tc>
          <w:tcPr>
            <w:tcW w:w="2755" w:type="dxa"/>
            <w:gridSpan w:val="2"/>
            <w:hideMark/>
          </w:tcPr>
          <w:p w14:paraId="141202A6" w14:textId="404B9675" w:rsidR="00D32508" w:rsidRPr="00EC50E1" w:rsidRDefault="00EC50E1" w:rsidP="00A23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</w:pPr>
            <w:r w:rsidRPr="00EC50E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>p</w:t>
            </w:r>
          </w:p>
        </w:tc>
      </w:tr>
      <w:tr w:rsidR="00951B1D" w:rsidRPr="00CF700B" w14:paraId="21BB98EB" w14:textId="77777777" w:rsidTr="00DE0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E5F0E10" w14:textId="77777777" w:rsidR="00951B1D" w:rsidRDefault="00951B1D" w:rsidP="00A23B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993" w:type="dxa"/>
          </w:tcPr>
          <w:p w14:paraId="0FAB45FF" w14:textId="77777777" w:rsidR="00951B1D" w:rsidRPr="00CF700B" w:rsidRDefault="00951B1D" w:rsidP="00A2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412" w:type="dxa"/>
          </w:tcPr>
          <w:p w14:paraId="38A8F45F" w14:textId="398056B5" w:rsidR="00951B1D" w:rsidRPr="00EC50E1" w:rsidRDefault="00951B1D" w:rsidP="00A2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EC50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Intercept</w:t>
            </w:r>
            <w:proofErr w:type="spellEnd"/>
          </w:p>
        </w:tc>
        <w:tc>
          <w:tcPr>
            <w:tcW w:w="1418" w:type="dxa"/>
          </w:tcPr>
          <w:p w14:paraId="44B3A4D9" w14:textId="368A2164" w:rsidR="00951B1D" w:rsidRPr="00CF700B" w:rsidRDefault="00951B1D" w:rsidP="00A2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Slope</w:t>
            </w:r>
            <w:proofErr w:type="spellEnd"/>
          </w:p>
        </w:tc>
        <w:tc>
          <w:tcPr>
            <w:tcW w:w="1377" w:type="dxa"/>
          </w:tcPr>
          <w:p w14:paraId="5E91319B" w14:textId="376BE2A7" w:rsidR="00951B1D" w:rsidRPr="00CF700B" w:rsidRDefault="00951B1D" w:rsidP="00A2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Intercept</w:t>
            </w:r>
            <w:proofErr w:type="spellEnd"/>
          </w:p>
        </w:tc>
        <w:tc>
          <w:tcPr>
            <w:tcW w:w="1378" w:type="dxa"/>
          </w:tcPr>
          <w:p w14:paraId="3AC7E57C" w14:textId="0075AA70" w:rsidR="00951B1D" w:rsidRPr="00CF700B" w:rsidRDefault="00951B1D" w:rsidP="00A2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Slope</w:t>
            </w:r>
            <w:proofErr w:type="spellEnd"/>
          </w:p>
        </w:tc>
      </w:tr>
      <w:tr w:rsidR="00951B1D" w:rsidRPr="00CF700B" w14:paraId="0EA7D48D" w14:textId="77777777" w:rsidTr="00DE0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1601B1B0" w14:textId="508EA72C" w:rsidR="00951B1D" w:rsidRPr="00CF700B" w:rsidRDefault="00951B1D" w:rsidP="00C9191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(1) </w:t>
            </w:r>
            <w:proofErr w:type="spellStart"/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Pre-teaching</w:t>
            </w:r>
            <w:proofErr w:type="spellEnd"/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993" w:type="dxa"/>
            <w:hideMark/>
          </w:tcPr>
          <w:p w14:paraId="5A0A5D0A" w14:textId="77777777" w:rsidR="00951B1D" w:rsidRPr="00CF700B" w:rsidRDefault="00951B1D" w:rsidP="00C26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6896</w:t>
            </w:r>
          </w:p>
        </w:tc>
        <w:tc>
          <w:tcPr>
            <w:tcW w:w="1412" w:type="dxa"/>
            <w:hideMark/>
          </w:tcPr>
          <w:p w14:paraId="7A42912B" w14:textId="546949DD" w:rsidR="00951B1D" w:rsidRPr="00CF700B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0.052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0.820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418" w:type="dxa"/>
          </w:tcPr>
          <w:p w14:paraId="5AA039FF" w14:textId="661D97B2" w:rsidR="00951B1D" w:rsidRPr="00CF700B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0.085*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0.133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377" w:type="dxa"/>
            <w:hideMark/>
          </w:tcPr>
          <w:p w14:paraId="60329B08" w14:textId="55B3BEA6" w:rsidR="00951B1D" w:rsidRPr="00CF700B" w:rsidRDefault="007438EE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438E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.57</w:t>
            </w:r>
          </w:p>
        </w:tc>
        <w:tc>
          <w:tcPr>
            <w:tcW w:w="1378" w:type="dxa"/>
          </w:tcPr>
          <w:p w14:paraId="4FDDE505" w14:textId="011CBC23" w:rsidR="00951B1D" w:rsidRPr="00CF700B" w:rsidRDefault="00EA2D95" w:rsidP="00EA2D95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</w:tr>
      <w:tr w:rsidR="00951B1D" w:rsidRPr="00CF700B" w14:paraId="6270722F" w14:textId="77777777" w:rsidTr="00DE0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5791CFA2" w14:textId="77716A72" w:rsidR="00951B1D" w:rsidRPr="00CF700B" w:rsidRDefault="00951B1D" w:rsidP="00C9191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(2) 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Teaching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993" w:type="dxa"/>
            <w:hideMark/>
          </w:tcPr>
          <w:p w14:paraId="0FD74C5A" w14:textId="77777777" w:rsidR="00951B1D" w:rsidRPr="00CF700B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7150</w:t>
            </w:r>
          </w:p>
        </w:tc>
        <w:tc>
          <w:tcPr>
            <w:tcW w:w="1412" w:type="dxa"/>
            <w:hideMark/>
          </w:tcPr>
          <w:p w14:paraId="25D900F9" w14:textId="5C6105ED" w:rsidR="00951B1D" w:rsidRPr="00CF700B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1.025*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0.690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418" w:type="dxa"/>
          </w:tcPr>
          <w:p w14:paraId="5198CBA5" w14:textId="4CAD512D" w:rsidR="00951B1D" w:rsidRPr="00CF700B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-0.039</w:t>
            </w:r>
            <w:r w:rsidR="001F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0.108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377" w:type="dxa"/>
            <w:hideMark/>
          </w:tcPr>
          <w:p w14:paraId="35A48963" w14:textId="48A05038" w:rsidR="00951B1D" w:rsidRPr="00CF700B" w:rsidRDefault="00594F3E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4F3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&lt; .05</w:t>
            </w:r>
          </w:p>
        </w:tc>
        <w:tc>
          <w:tcPr>
            <w:tcW w:w="1378" w:type="dxa"/>
          </w:tcPr>
          <w:p w14:paraId="6DC9668F" w14:textId="7C509A63" w:rsidR="00951B1D" w:rsidRPr="00CF700B" w:rsidRDefault="007F3B81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</w:tr>
      <w:tr w:rsidR="00951B1D" w:rsidRPr="00CF700B" w14:paraId="544E754A" w14:textId="77777777" w:rsidTr="00DE0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0ED96731" w14:textId="19855DAB" w:rsidR="00951B1D" w:rsidRPr="00B03516" w:rsidRDefault="00951B1D" w:rsidP="00C9191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(3) </w:t>
            </w:r>
            <w:r w:rsidRPr="00B0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Post-</w:t>
            </w:r>
            <w:proofErr w:type="spellStart"/>
            <w:r w:rsidRPr="00B0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teaching</w:t>
            </w:r>
            <w:proofErr w:type="spellEnd"/>
            <w:r w:rsidRPr="00B0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993" w:type="dxa"/>
            <w:hideMark/>
          </w:tcPr>
          <w:p w14:paraId="45588EC7" w14:textId="77777777" w:rsidR="00951B1D" w:rsidRPr="00CF700B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6664</w:t>
            </w:r>
          </w:p>
        </w:tc>
        <w:tc>
          <w:tcPr>
            <w:tcW w:w="1412" w:type="dxa"/>
            <w:hideMark/>
          </w:tcPr>
          <w:p w14:paraId="6BA60B56" w14:textId="2CC7FA75" w:rsidR="00951B1D" w:rsidRPr="00EC50E1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0.549*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0.547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418" w:type="dxa"/>
          </w:tcPr>
          <w:p w14:paraId="716A492C" w14:textId="62E5E184" w:rsidR="00951B1D" w:rsidRPr="00EC50E1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-0.060*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0.101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377" w:type="dxa"/>
            <w:hideMark/>
          </w:tcPr>
          <w:p w14:paraId="1C472B46" w14:textId="2FC6B5DA" w:rsidR="00951B1D" w:rsidRPr="00CF700B" w:rsidRDefault="00672355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  <w:tc>
          <w:tcPr>
            <w:tcW w:w="1378" w:type="dxa"/>
          </w:tcPr>
          <w:p w14:paraId="158617DF" w14:textId="27CE01AE" w:rsidR="00951B1D" w:rsidRPr="00CF700B" w:rsidRDefault="00672355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</w:tr>
      <w:tr w:rsidR="00951B1D" w:rsidRPr="00CF700B" w14:paraId="04D196F8" w14:textId="77777777" w:rsidTr="00DE0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60F68953" w14:textId="138AEA10" w:rsidR="00951B1D" w:rsidRPr="00CF700B" w:rsidRDefault="00951B1D" w:rsidP="00C9191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(4) 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Interview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993" w:type="dxa"/>
            <w:hideMark/>
          </w:tcPr>
          <w:p w14:paraId="6CFF0F24" w14:textId="77777777" w:rsidR="00951B1D" w:rsidRPr="00CF700B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6287</w:t>
            </w:r>
          </w:p>
        </w:tc>
        <w:tc>
          <w:tcPr>
            <w:tcW w:w="1412" w:type="dxa"/>
            <w:hideMark/>
          </w:tcPr>
          <w:p w14:paraId="7F5C3FAB" w14:textId="3D08068D" w:rsidR="00951B1D" w:rsidRPr="00EC50E1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-0.617*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0.614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de-DE"/>
              </w:rPr>
              <w:t>)</w:t>
            </w:r>
          </w:p>
        </w:tc>
        <w:tc>
          <w:tcPr>
            <w:tcW w:w="1418" w:type="dxa"/>
          </w:tcPr>
          <w:p w14:paraId="0FF4B7B1" w14:textId="48F2EC90" w:rsidR="00951B1D" w:rsidRPr="00CF700B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-0.022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0.070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377" w:type="dxa"/>
            <w:hideMark/>
          </w:tcPr>
          <w:p w14:paraId="132C9253" w14:textId="3EB64ED9" w:rsidR="00951B1D" w:rsidRPr="00CF700B" w:rsidRDefault="007B1D75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  <w:tc>
          <w:tcPr>
            <w:tcW w:w="1378" w:type="dxa"/>
          </w:tcPr>
          <w:p w14:paraId="3A37AC16" w14:textId="36A32174" w:rsidR="00951B1D" w:rsidRPr="00CF700B" w:rsidRDefault="00484301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43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</w:t>
            </w:r>
          </w:p>
        </w:tc>
      </w:tr>
      <w:tr w:rsidR="00951B1D" w:rsidRPr="00CF700B" w14:paraId="58214DC3" w14:textId="77777777" w:rsidTr="00DE0620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77996CCD" w14:textId="61239E3A" w:rsidR="00951B1D" w:rsidRPr="00CF700B" w:rsidRDefault="00951B1D" w:rsidP="00C9191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(5) 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End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993" w:type="dxa"/>
            <w:hideMark/>
          </w:tcPr>
          <w:p w14:paraId="53EFE3F7" w14:textId="77777777" w:rsidR="00951B1D" w:rsidRPr="00CF700B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5990</w:t>
            </w:r>
          </w:p>
        </w:tc>
        <w:tc>
          <w:tcPr>
            <w:tcW w:w="1412" w:type="dxa"/>
            <w:hideMark/>
          </w:tcPr>
          <w:p w14:paraId="3A5A3AAC" w14:textId="6D006514" w:rsidR="00951B1D" w:rsidRPr="00421299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-1.004*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418" w:type="dxa"/>
          </w:tcPr>
          <w:p w14:paraId="35095F5C" w14:textId="158E5B8C" w:rsidR="00951B1D" w:rsidRPr="00421299" w:rsidRDefault="00951B1D" w:rsidP="00421299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-0.012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br/>
              <w:t>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0.074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de-DE"/>
              </w:rPr>
              <w:t>)</w:t>
            </w:r>
          </w:p>
        </w:tc>
        <w:tc>
          <w:tcPr>
            <w:tcW w:w="1377" w:type="dxa"/>
            <w:hideMark/>
          </w:tcPr>
          <w:p w14:paraId="69E377BC" w14:textId="1995E07C" w:rsidR="00951B1D" w:rsidRPr="00CF700B" w:rsidRDefault="00484301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  <w:tc>
          <w:tcPr>
            <w:tcW w:w="1378" w:type="dxa"/>
          </w:tcPr>
          <w:p w14:paraId="439C2417" w14:textId="73823BED" w:rsidR="00951B1D" w:rsidRPr="00CF700B" w:rsidRDefault="004633E2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633E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</w:t>
            </w:r>
          </w:p>
        </w:tc>
      </w:tr>
      <w:tr w:rsidR="00EB6D99" w:rsidRPr="00E429E6" w14:paraId="17DC1AB3" w14:textId="77777777" w:rsidTr="00DE0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3" w:type="dxa"/>
            <w:gridSpan w:val="6"/>
            <w:hideMark/>
          </w:tcPr>
          <w:p w14:paraId="1D0F2C99" w14:textId="250FA521" w:rsidR="008D179F" w:rsidRPr="00DD6476" w:rsidRDefault="00EB6D99" w:rsidP="00C261FD">
            <w:pPr>
              <w:spacing w:before="240" w:after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</w:pP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i/>
                <w:color w:val="000000"/>
                <w:sz w:val="24"/>
                <w:szCs w:val="24"/>
                <w:lang w:val="en-US" w:eastAsia="de-DE"/>
              </w:rPr>
              <w:t>Note.</w:t>
            </w: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 * </w:t>
            </w: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  <w:lang w:val="en-US" w:eastAsia="de-DE"/>
              </w:rPr>
              <w:t xml:space="preserve">p </w:t>
            </w: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&lt; .05 </w:t>
            </w:r>
          </w:p>
          <w:p w14:paraId="73B23D07" w14:textId="3DE1AF4C" w:rsidR="00EB6D99" w:rsidRPr="00DD6476" w:rsidRDefault="00EB6D99" w:rsidP="00C261FD">
            <w:pPr>
              <w:spacing w:before="240" w:after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</w:pP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superscript"/>
                <w:lang w:val="en-US" w:eastAsia="de-DE"/>
              </w:rPr>
              <w:lastRenderedPageBreak/>
              <w:t>1</w:t>
            </w: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All measurement points 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per interval </w:t>
            </w: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for all </w:t>
            </w:r>
            <w:r w:rsidR="006E397F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>participants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>.</w:t>
            </w:r>
            <w:r w:rsidR="0000366A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 </w:t>
            </w:r>
            <w:r w:rsidR="005C7A88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Note that </w:t>
            </w:r>
            <w:r w:rsidR="00962580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the 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variation in 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  <w:lang w:val="en-US" w:eastAsia="de-DE"/>
              </w:rPr>
              <w:t>n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 </w:t>
            </w:r>
            <w:r w:rsidR="00E4000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stem from the variation 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>in the number of collected data points by the fitness tracker.</w:t>
            </w:r>
          </w:p>
        </w:tc>
      </w:tr>
    </w:tbl>
    <w:p w14:paraId="666B9A17" w14:textId="77777777" w:rsidR="00D97031" w:rsidRDefault="00D97031" w:rsidP="0077529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7EC3D9B0" w14:textId="77777777" w:rsidR="00DD6476" w:rsidRDefault="00DD6476" w:rsidP="00775292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</w:pPr>
    </w:p>
    <w:p w14:paraId="77476494" w14:textId="71BC789A" w:rsidR="00BB29E8" w:rsidRPr="00005508" w:rsidRDefault="00BC1666" w:rsidP="00775292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</w:pPr>
      <w:r w:rsidRPr="000055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>Fig</w:t>
      </w:r>
      <w:r w:rsidR="00005508" w:rsidRPr="000055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>ure 4</w:t>
      </w:r>
    </w:p>
    <w:p w14:paraId="06E9E216" w14:textId="7FCDB815" w:rsidR="00BC1666" w:rsidRPr="00CF700B" w:rsidRDefault="00B441C7" w:rsidP="0077529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Graphical </w:t>
      </w:r>
      <w:r w:rsidR="00DA3F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isplay of the</w:t>
      </w:r>
      <w:r w:rsidR="00BC16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="00BB29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M</w:t>
      </w:r>
      <w:r w:rsidR="00BC16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ean </w:t>
      </w:r>
      <w:r w:rsidR="00BB4D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="00BC16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lopes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of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the </w:t>
      </w:r>
      <w:r w:rsidR="00BB29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="00BC1666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tandardized </w:t>
      </w:r>
      <w:r w:rsidR="00BB29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M</w:t>
      </w:r>
      <w:r w:rsidR="00BC1666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ean HR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for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="00BB29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</w:t>
      </w:r>
      <w:r w:rsidR="00BC1666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ach </w:t>
      </w:r>
      <w:r w:rsidR="0020287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nterval</w:t>
      </w:r>
    </w:p>
    <w:p w14:paraId="55931D97" w14:textId="34810D57" w:rsidR="00BC1666" w:rsidRDefault="007448C3" w:rsidP="0077529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 wp14:anchorId="55E98165" wp14:editId="294F40A1">
            <wp:extent cx="5760720" cy="345567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D4CE" w14:textId="77777777" w:rsidR="00D97031" w:rsidRDefault="00D97031" w:rsidP="0077529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71A7DB34" w14:textId="58AE3FD3" w:rsidR="00CF700B" w:rsidRPr="00CF700B" w:rsidRDefault="00CF700B" w:rsidP="0077529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 </w:t>
      </w:r>
      <w:r w:rsidR="00CA60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Research Goal </w:t>
      </w:r>
      <w:r w:rsidR="00DD64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2</w:t>
      </w:r>
      <w:r w:rsidR="00CA60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: 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Prediction of</w:t>
      </w:r>
      <w:r w:rsidR="00CA60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Standardized </w:t>
      </w:r>
      <w:r w:rsidR="002474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M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ean HR </w:t>
      </w:r>
      <w:r w:rsidR="00B336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and</w:t>
      </w:r>
      <w:r w:rsidR="00BE37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  <w:r w:rsidR="00B336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Slopes </w:t>
      </w:r>
      <w:proofErr w:type="gramStart"/>
      <w:r w:rsidR="002474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W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ith</w:t>
      </w:r>
      <w:proofErr w:type="gramEnd"/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  <w:r w:rsidR="00E60A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T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eaching </w:t>
      </w:r>
      <w:r w:rsidR="00E60A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E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xperience and </w:t>
      </w:r>
      <w:r w:rsidR="002474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S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elf-</w:t>
      </w:r>
      <w:r w:rsidR="002474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R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eport </w:t>
      </w:r>
      <w:r w:rsidR="00E60A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D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ata</w:t>
      </w:r>
    </w:p>
    <w:p w14:paraId="6E4D000A" w14:textId="77777777" w:rsidR="008F14CD" w:rsidRDefault="00A3402F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</w:t>
      </w:r>
      <w:r w:rsidR="00CE37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orrelations</w:t>
      </w:r>
      <w:r w:rsidR="007F07DC" w:rsidRPr="007F07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among</w:t>
      </w:r>
      <w:r w:rsidRPr="007F07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HR, teaching experience, disruption appraisal, and confidence appraisal are</w:t>
      </w:r>
      <w:r w:rsidR="007F07DC" w:rsidRPr="007F07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presented </w:t>
      </w:r>
      <w:commentRangeStart w:id="6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separately for the five intervals </w:t>
      </w:r>
      <w:r w:rsidR="007F07DC" w:rsidRPr="007F07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Table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3</w:t>
      </w:r>
      <w:commentRangeEnd w:id="6"/>
      <w:r w:rsidR="00BA0903">
        <w:rPr>
          <w:rStyle w:val="Kommentarzeichen"/>
        </w:rPr>
        <w:commentReference w:id="6"/>
      </w:r>
      <w:r w:rsidR="007F07DC" w:rsidRPr="007F07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7B15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Correlations between HR and the other constructs were mostly </w:t>
      </w:r>
      <w:r w:rsidR="00BA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very small and statistically </w:t>
      </w:r>
      <w:r w:rsidR="007B15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non-significant. Correlations among teaching experience and appraisals were substantial and in expected directions. </w:t>
      </w:r>
    </w:p>
    <w:p w14:paraId="21FFEA4D" w14:textId="07998C07" w:rsidR="00A15912" w:rsidRPr="00B44866" w:rsidRDefault="00BD6791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="004D0D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eaching experience significantly predicted </w:t>
      </w:r>
      <w:r w:rsidR="007B7BF5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HR only </w:t>
      </w:r>
      <w:r w:rsidR="004D0D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</w:t>
      </w:r>
      <w:r w:rsidR="007B7BF5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</w:t>
      </w:r>
      <w:r w:rsidR="007B7BF5" w:rsidRPr="009626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interview </w:t>
      </w:r>
      <w:r w:rsidR="004D0D29" w:rsidRPr="009626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interval</w:t>
      </w:r>
      <w:r w:rsidR="007B7BF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B7BF5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7B7BF5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</w:t>
      </w:r>
      <w:r w:rsidR="007B7BF5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.012, </w:t>
      </w:r>
      <w:r w:rsidR="007B7BF5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 </w:t>
      </w:r>
      <w:r w:rsidR="007B7BF5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&lt; .05</w:t>
      </w:r>
      <w:r w:rsidR="004D0D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Table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</w:t>
      </w:r>
      <w:r w:rsidR="00A538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290A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</w:t>
      </w:r>
      <w:r w:rsidR="00A538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nterview </w:t>
      </w:r>
      <w:r w:rsidR="00290A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</w:t>
      </w:r>
      <w:r w:rsidR="00A538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nterval</w:t>
      </w:r>
      <w:r w:rsidR="00F526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Model 1</w:t>
      </w:r>
      <w:r w:rsidR="007B7BF5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7765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7765FC" w:rsidRPr="00E841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indicating higher mean HR </w:t>
      </w:r>
      <w:r w:rsidR="00BE2054" w:rsidRPr="00E841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for</w:t>
      </w:r>
      <w:r w:rsidR="007765FC" w:rsidRPr="00E841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teachers with more </w:t>
      </w:r>
      <w:r w:rsidR="00836717" w:rsidRPr="00E841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teaching experience</w:t>
      </w:r>
      <w:r w:rsidRPr="00E841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2E32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generally increased in the </w:t>
      </w:r>
      <w:r w:rsidR="002E3268" w:rsidRPr="00A70C5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pre-teaching interval</w:t>
      </w:r>
      <w:r w:rsidR="00416DE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="00416DE7" w:rsidRPr="00416DE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(see Table 2)</w:t>
      </w:r>
      <w:r w:rsidR="00A70C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However, t</w:t>
      </w:r>
      <w:r w:rsidR="004F27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eaching experience significantly predicted </w:t>
      </w:r>
      <w:r w:rsidR="00CA6F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magnitude of 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participants’ HR </w:t>
      </w:r>
      <w:r w:rsidR="00A70C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increase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the </w:t>
      </w:r>
      <w:r w:rsidR="00D628F8" w:rsidRPr="00A70C5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pre-teaching interval 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D628F8" w:rsidRPr="00D628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-.004, </w:t>
      </w:r>
      <w:r w:rsidR="00D628F8" w:rsidRPr="00D628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.05, Table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Pre-Teaching Interval</w:t>
      </w:r>
      <w:r w:rsidR="00F526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F526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>Model 1</w:t>
      </w:r>
      <w:r w:rsidR="00D628F8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7660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7660F6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indicating</w:t>
      </w:r>
      <w:r w:rsidR="00D9203F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B45D1A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less </w:t>
      </w:r>
      <w:r w:rsidR="00D9203F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steep</w:t>
      </w:r>
      <w:r w:rsidR="00B45D1A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660F6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changes </w:t>
      </w:r>
      <w:r w:rsidR="004F27A8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teachers </w:t>
      </w:r>
      <w:r w:rsidR="00A15912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with more teaching experience</w:t>
      </w:r>
      <w:r w:rsidR="00D628F8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These findings are in line with Hypothesis 2a.</w:t>
      </w:r>
    </w:p>
    <w:p w14:paraId="098910D0" w14:textId="1BA60CF2" w:rsidR="0020162A" w:rsidRDefault="004D0D29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Adding the disruption appraisal while 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controlling </w:t>
      </w:r>
      <w:r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for the shared variance with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teaching experience</w:t>
      </w:r>
      <w:r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BD67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testing 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**Hypothesis 2b**)</w:t>
      </w:r>
      <w:r w:rsidR="002606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revealed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</w:t>
      </w:r>
      <w:r w:rsidR="00DA3F48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significant effect</w:t>
      </w:r>
      <w:r w:rsidR="0016271A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participants’ HR</w:t>
      </w:r>
      <w:r w:rsidR="0064446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16271A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changes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teaching experience as a predictor in the </w:t>
      </w:r>
      <w:r w:rsidR="005342C4" w:rsidRPr="006E69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interview interval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="005342C4" w:rsidRPr="005342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</w:t>
      </w:r>
      <w:r w:rsidR="005342C4" w:rsidRP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-.001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5342C4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 </w:t>
      </w:r>
      <w:r w:rsidR="005342C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&lt; .05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Table 4, Interview Interval</w:t>
      </w:r>
      <w:r w:rsidR="008200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Model 2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8200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commentRangeStart w:id="7"/>
      <w:r w:rsidR="0082005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indicating </w:t>
      </w:r>
      <w:r w:rsidR="00884C3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less steep </w:t>
      </w:r>
      <w:r w:rsidR="0082005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D64347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changes in</w:t>
      </w:r>
      <w:r w:rsidR="0082005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teachers </w:t>
      </w:r>
      <w:r w:rsidR="004B5B9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with more </w:t>
      </w:r>
      <w:r w:rsidR="007F47E4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teaching experience</w:t>
      </w:r>
      <w:r w:rsidR="0082005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7F47E4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while</w:t>
      </w:r>
      <w:r w:rsidR="0082005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controlling </w:t>
      </w:r>
      <w:r w:rsidR="007F47E4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for the disruption </w:t>
      </w:r>
      <w:r w:rsidR="00A86F6C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appraisal</w:t>
      </w:r>
      <w:commentRangeEnd w:id="7"/>
      <w:r w:rsidR="00BD6791" w:rsidRPr="00884C3E">
        <w:rPr>
          <w:rStyle w:val="Kommentarzeichen"/>
        </w:rPr>
        <w:commentReference w:id="7"/>
      </w:r>
      <w:r w:rsidR="005923D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5923DE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45138C49" w14:textId="7344EB82" w:rsidR="0020162A" w:rsidRPr="00884C3E" w:rsidRDefault="004D0D29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Adding the confidence appraisal </w:t>
      </w:r>
      <w:r w:rsidR="003361F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while controlling for the shared variance with teaching experience (</w:t>
      </w:r>
      <w:r w:rsidR="00BD679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testing </w:t>
      </w:r>
      <w:r w:rsidR="003361F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**Hypothesis 2c**)</w:t>
      </w:r>
      <w:r w:rsidR="005342C4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2606E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teaching experience significantly predicted </w:t>
      </w:r>
      <w:r w:rsidR="005342C4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mean HR</w:t>
      </w:r>
      <w:r w:rsidR="002606E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the </w:t>
      </w:r>
      <w:r w:rsidR="002606EE" w:rsidRPr="00325A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interview interval</w:t>
      </w:r>
      <w:r w:rsidR="002606EE" w:rsidRPr="00884C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(b </w:t>
      </w:r>
      <w:r w:rsidR="002606E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= .013,</w:t>
      </w:r>
      <w:r w:rsidR="002606EE" w:rsidRPr="00884C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p </w:t>
      </w:r>
      <w:r w:rsidR="002606E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&lt; .05, Table 4, Interview Interval</w:t>
      </w:r>
      <w:r w:rsidR="005B6BA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Model 3</w:t>
      </w:r>
      <w:r w:rsidR="002606E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20162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commentRangeStart w:id="8"/>
      <w:r w:rsidR="0020162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indicating higher mean HRs for teachers </w:t>
      </w:r>
      <w:r w:rsidR="00431B32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with more teaching experience, while controlling for the confidence appraisal.</w:t>
      </w:r>
      <w:commentRangeEnd w:id="8"/>
      <w:r w:rsidR="00BD6791" w:rsidRPr="00884C3E">
        <w:rPr>
          <w:rStyle w:val="Kommentarzeichen"/>
        </w:rPr>
        <w:commentReference w:id="8"/>
      </w:r>
    </w:p>
    <w:p w14:paraId="4C9AE91B" w14:textId="06B87C93" w:rsidR="00D97031" w:rsidRDefault="007B7BF5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When considering the effects of the three predictors </w:t>
      </w:r>
      <w:r w:rsidR="00056D8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 concert (</w:t>
      </w:r>
      <w:r w:rsidR="00BD679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testing </w:t>
      </w:r>
      <w:r w:rsidR="00056D8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**Hypothesis 2</w:t>
      </w:r>
      <w:r w:rsidR="00262F39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</w:t>
      </w:r>
      <w:r w:rsidR="00056D8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**), </w:t>
      </w:r>
      <w:r w:rsidR="00005508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mean</w:t>
      </w: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HR </w:t>
      </w:r>
      <w:r w:rsidR="00056D8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significantly predicted by </w:t>
      </w:r>
      <w:r w:rsidR="002913F2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disruption appraisal </w:t>
      </w: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the </w:t>
      </w:r>
      <w:r w:rsidRPr="000062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post-teaching </w:t>
      </w:r>
      <w:r w:rsidR="002913F2" w:rsidRPr="000062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interval</w:t>
      </w: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Pr="00884C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b </w:t>
      </w: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= 0.084, </w:t>
      </w:r>
      <w:r w:rsidRPr="00884C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.05</w:t>
      </w:r>
      <w:r w:rsidR="005923D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Table 4, Post-Teaching Interval</w:t>
      </w:r>
      <w:r w:rsidR="005B6BA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Model 4</w:t>
      </w: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6E2EC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indicating higher mean HR for teachers </w:t>
      </w:r>
      <w:r w:rsidR="00BD679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who </w:t>
      </w:r>
      <w:r w:rsidR="006E2EC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reported higher disruption</w:t>
      </w:r>
      <w:r w:rsidR="00576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appraisal</w:t>
      </w:r>
      <w:r w:rsidR="00BD679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="006E2EC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controlling for all other factors</w:t>
      </w:r>
      <w:r w:rsidR="00BD679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5923D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Furthermore, HR changes were significantly predicted </w:t>
      </w:r>
      <w:r w:rsidR="00005508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by disruption appraisal in the</w:t>
      </w:r>
      <w:r w:rsidR="009E7E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5923DE" w:rsidRPr="000062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end interval</w:t>
      </w:r>
      <w:r w:rsidR="005923D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="005923DE" w:rsidRPr="00884C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</w:t>
      </w:r>
      <w:r w:rsidR="005923D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.015, </w:t>
      </w:r>
      <w:r w:rsidR="005923DE" w:rsidRPr="00884C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5923D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.05, Table 3, End Interval</w:t>
      </w:r>
      <w:r w:rsidR="005B6BA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Model 4</w:t>
      </w:r>
      <w:r w:rsidR="005923D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93266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indicating </w:t>
      </w:r>
      <w:r w:rsidR="009E7E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steeper </w:t>
      </w:r>
      <w:r w:rsidR="0093266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442F59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changes </w:t>
      </w:r>
      <w:r w:rsidR="0093266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for teachers that reported higher disruption </w:t>
      </w:r>
      <w:r w:rsidR="005618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appraisal</w:t>
      </w:r>
      <w:r w:rsidR="00BD679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="0093266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controlling for all other factors</w:t>
      </w:r>
      <w:r w:rsidR="00902F45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93266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</w:p>
    <w:p w14:paraId="4CC495C9" w14:textId="77777777" w:rsidR="00D97031" w:rsidRDefault="00D97031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309DE5D9" w14:textId="6DED8999" w:rsidR="005C2D95" w:rsidRPr="00D97031" w:rsidRDefault="00CF700B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Table </w:t>
      </w:r>
      <w:r w:rsidR="00005508"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3</w:t>
      </w:r>
    </w:p>
    <w:p w14:paraId="509BADCC" w14:textId="45595F39" w:rsidR="00CE37B1" w:rsidRPr="00CE37B1" w:rsidRDefault="00683DB2" w:rsidP="00606DCA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C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orrelations </w:t>
      </w:r>
      <w:r w:rsidR="002D63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etween </w:t>
      </w:r>
      <w:r w:rsidR="002D63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tandardized </w:t>
      </w:r>
      <w:r w:rsidR="002D63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M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ean HR</w:t>
      </w:r>
      <w:r w:rsidR="005F7E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and the </w:t>
      </w:r>
      <w:r w:rsidR="002D63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5F7E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redictor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V</w:t>
      </w:r>
      <w:r w:rsidR="005F7E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ariables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eaching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xperience,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D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isruption </w:t>
      </w:r>
      <w:r w:rsidR="005A0EF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Appraisal</w:t>
      </w:r>
      <w:r w:rsidR="008D17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,</w:t>
      </w:r>
      <w:r w:rsidR="00AF02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and </w:t>
      </w:r>
      <w:r w:rsidR="00BB4D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C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onfidence </w:t>
      </w:r>
      <w:r w:rsidR="005A0EF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Appraisal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="004F4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for the </w:t>
      </w:r>
      <w:r w:rsidR="002D63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</w:t>
      </w:r>
      <w:r w:rsidR="004F4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ive </w:t>
      </w:r>
      <w:r w:rsidR="00BD17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Intervals</w:t>
      </w:r>
    </w:p>
    <w:tbl>
      <w:tblPr>
        <w:tblW w:w="83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795"/>
        <w:gridCol w:w="1796"/>
        <w:gridCol w:w="1796"/>
      </w:tblGrid>
      <w:tr w:rsidR="00932C84" w:rsidRPr="004817BA" w14:paraId="7E561710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000000"/>
              <w:left w:val="single" w:sz="8" w:space="0" w:color="FFFFF5"/>
              <w:bottom w:val="single" w:sz="12" w:space="0" w:color="000000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51976" w14:textId="77777777" w:rsidR="00932C84" w:rsidRPr="004817BA" w:rsidRDefault="00932C84" w:rsidP="00606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Variable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FFFFF5"/>
              <w:bottom w:val="single" w:sz="12" w:space="0" w:color="000000"/>
              <w:right w:val="single" w:sz="8" w:space="0" w:color="FFFFF5"/>
            </w:tcBorders>
          </w:tcPr>
          <w:p w14:paraId="5DFBD69C" w14:textId="566D85A8" w:rsidR="00932C84" w:rsidRPr="004817BA" w:rsidRDefault="00932C84" w:rsidP="00606D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FFFFF5"/>
              <w:bottom w:val="single" w:sz="12" w:space="0" w:color="000000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E995C" w14:textId="2E4D13C2" w:rsidR="00932C84" w:rsidRPr="004817BA" w:rsidRDefault="00932C84" w:rsidP="00606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FFFFF5"/>
              <w:bottom w:val="single" w:sz="12" w:space="0" w:color="000000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E41ED" w14:textId="77777777" w:rsidR="00932C84" w:rsidRPr="004817BA" w:rsidRDefault="00932C84" w:rsidP="00606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</w:t>
            </w:r>
          </w:p>
        </w:tc>
      </w:tr>
      <w:tr w:rsidR="00932C84" w:rsidRPr="004817BA" w14:paraId="5F90EF0E" w14:textId="77777777" w:rsidTr="00932C84">
        <w:trPr>
          <w:trHeight w:val="349"/>
        </w:trPr>
        <w:tc>
          <w:tcPr>
            <w:tcW w:w="2967" w:type="dxa"/>
            <w:tcBorders>
              <w:top w:val="single" w:sz="12" w:space="0" w:color="000000"/>
              <w:left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E9A94" w14:textId="1D712D90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(1) </w:t>
            </w:r>
            <w:proofErr w:type="spellStart"/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Pre-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t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eaching</w:t>
            </w:r>
            <w:proofErr w:type="spellEnd"/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1795" w:type="dxa"/>
            <w:tcBorders>
              <w:top w:val="single" w:sz="12" w:space="0" w:color="000000"/>
              <w:left w:val="single" w:sz="8" w:space="0" w:color="FFFFF5"/>
              <w:right w:val="single" w:sz="8" w:space="0" w:color="FFFFF5"/>
            </w:tcBorders>
          </w:tcPr>
          <w:p w14:paraId="6D0CC740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12" w:space="0" w:color="000000"/>
              <w:left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D7E4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12" w:space="0" w:color="000000"/>
              <w:left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0032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0D9A9EB9" w14:textId="77777777" w:rsidTr="00932C84">
        <w:trPr>
          <w:trHeight w:val="349"/>
        </w:trPr>
        <w:tc>
          <w:tcPr>
            <w:tcW w:w="2967" w:type="dxa"/>
            <w:tcBorders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FB8FF" w14:textId="51301A18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 HR</w:t>
            </w:r>
          </w:p>
        </w:tc>
        <w:tc>
          <w:tcPr>
            <w:tcW w:w="1795" w:type="dxa"/>
            <w:tcBorders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7B366F0F" w14:textId="58E5A135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8F5F7" w14:textId="5F61873D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0CAB7" w14:textId="6421E56F" w:rsidR="00932C84" w:rsidRPr="004817BA" w:rsidRDefault="00932C84" w:rsidP="00531FB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32C84" w:rsidRPr="004817BA" w14:paraId="1CED5830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7D11B" w14:textId="059E75C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 TE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6B6D1B82" w14:textId="3B8E173C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7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DF7F7" w14:textId="7CC44792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E7BA6" w14:textId="282A40EA" w:rsidR="00932C84" w:rsidRPr="004817BA" w:rsidRDefault="00932C84" w:rsidP="00531FB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32C84" w:rsidRPr="004817BA" w14:paraId="7A779E58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CDF76" w14:textId="0861DCC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2E202003" w14:textId="036BCD63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01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58A47" w14:textId="78091B6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36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6D2E2" w14:textId="10FA96E4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</w:tr>
      <w:tr w:rsidR="00932C84" w:rsidRPr="004817BA" w14:paraId="1FFBC8D6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2908D" w14:textId="268FBBC9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</w:tcPr>
          <w:p w14:paraId="77AC3659" w14:textId="5459483B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10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0515B" w14:textId="6387577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44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DEBA0" w14:textId="3DDAFACB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37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</w:tr>
      <w:tr w:rsidR="00932C84" w:rsidRPr="004817BA" w14:paraId="2A3AF795" w14:textId="77777777" w:rsidTr="00932C84">
        <w:trPr>
          <w:trHeight w:val="349"/>
        </w:trPr>
        <w:tc>
          <w:tcPr>
            <w:tcW w:w="2967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1FE0" w14:textId="4F85914A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lastRenderedPageBreak/>
              <w:t xml:space="preserve">(2) Teaching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7EFEA54B" w14:textId="0EDCED8F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350C" w14:textId="26DD323C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B824" w14:textId="7D18435D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32C84" w:rsidRPr="004817BA" w14:paraId="2B67713A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ED004" w14:textId="12A747BA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 HR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341F076A" w14:textId="38AED3BE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3ECF" w14:textId="2F59AED3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41BF" w14:textId="318AECA1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4A39FF44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1DE19" w14:textId="0D6EE33C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 TE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29B25BB2" w14:textId="1E9491F2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11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83D2" w14:textId="615FF10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E60F" w14:textId="16736378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45EA4CE3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4FB20" w14:textId="6742B10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41A2A21D" w14:textId="39A4BA73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20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201D0" w14:textId="63BBA6F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36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42C7" w14:textId="741B963F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</w:tr>
      <w:tr w:rsidR="00932C84" w:rsidRPr="004817BA" w14:paraId="783E562A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9A17D" w14:textId="0A2B500A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</w:tcPr>
          <w:p w14:paraId="0B750C69" w14:textId="37F69AE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BD03" w14:textId="2018D181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44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DDA8" w14:textId="044A58E5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37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</w:tr>
      <w:tr w:rsidR="00932C84" w:rsidRPr="004817BA" w14:paraId="5B7F706F" w14:textId="77777777" w:rsidTr="00932C84">
        <w:trPr>
          <w:trHeight w:val="349"/>
        </w:trPr>
        <w:tc>
          <w:tcPr>
            <w:tcW w:w="2967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7B09" w14:textId="3EF8AAC1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(3) Post-</w:t>
            </w:r>
            <w:proofErr w:type="spellStart"/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teaching</w:t>
            </w:r>
            <w:proofErr w:type="spellEnd"/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4585DCCA" w14:textId="0BE9C2E2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0707" w14:textId="533AA571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629E" w14:textId="2176522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1410E9F7" w14:textId="1D7283E4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77041" w14:textId="6E1BCE7E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 HR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681A371E" w14:textId="17B5A8F2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5B01" w14:textId="7B088DD3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1ECA" w14:textId="4FA4E6C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1F2E681A" w14:textId="42D7506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F1015" w14:textId="5EFF9756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 TE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13B8B5C5" w14:textId="1235D995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0CA0" w14:textId="2F1EF92C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2999" w14:textId="5BAECEEF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7857A253" w14:textId="20DFBFD2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183E0" w14:textId="36DE4C8E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0E9CDEA0" w14:textId="0436A5CF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.24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6715" w14:textId="5C45828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36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06AFE" w14:textId="5249DBBC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</w:tr>
      <w:tr w:rsidR="00932C84" w:rsidRPr="004817BA" w14:paraId="4E48DE70" w14:textId="69301609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6B81" w14:textId="4BD68F3D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</w:tcPr>
          <w:p w14:paraId="6ABB0D40" w14:textId="5A3C9CB4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04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44D7" w14:textId="7995098D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44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5B7DB" w14:textId="678A81BD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7*</w:t>
            </w:r>
          </w:p>
        </w:tc>
      </w:tr>
      <w:tr w:rsidR="00932C84" w:rsidRPr="004817BA" w14:paraId="590C43E7" w14:textId="77777777" w:rsidTr="00932C84">
        <w:trPr>
          <w:trHeight w:val="349"/>
        </w:trPr>
        <w:tc>
          <w:tcPr>
            <w:tcW w:w="2967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DF224" w14:textId="085E78B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(4) Interview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4B4F40AB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0C80C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74BBB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0C1CF0C7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76C5" w14:textId="04719077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 HR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3A606FC2" w14:textId="49EF7574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C39A0" w14:textId="0A9B273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61EE" w14:textId="4D09B1F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3311452B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41C6F" w14:textId="34461AF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 TE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48639655" w14:textId="7D3C20A6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B03B6" w14:textId="0279D290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25E0" w14:textId="16BD463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4387481C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F556" w14:textId="56179F2D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63179552" w14:textId="07FDB27E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13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43A8" w14:textId="763B685F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36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847D8" w14:textId="168F959D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</w:tr>
      <w:tr w:rsidR="00932C84" w:rsidRPr="004817BA" w14:paraId="36486CDE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D7EF2" w14:textId="20808658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</w:tcPr>
          <w:p w14:paraId="28FBED6C" w14:textId="5F6A069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9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0041A" w14:textId="1BC34CB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44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A384E" w14:textId="7427F73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37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</w:tr>
      <w:tr w:rsidR="00932C84" w:rsidRPr="004817BA" w14:paraId="0EA25854" w14:textId="77777777" w:rsidTr="00932C84">
        <w:trPr>
          <w:trHeight w:val="349"/>
        </w:trPr>
        <w:tc>
          <w:tcPr>
            <w:tcW w:w="2967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2869" w14:textId="2BEDF186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(5) End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5AF8FB71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2F9D7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7423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7F1F94FD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F835C" w14:textId="5EEE1C0D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 HR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170F6D84" w14:textId="0637389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15A1" w14:textId="55BB3AC5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8F91" w14:textId="6D107D91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02165E09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826AB" w14:textId="768E0AA8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 TE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69704B1B" w14:textId="0ACA88C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04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349C" w14:textId="0F82ED86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50A6F" w14:textId="18BA9D24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630421F8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F9AB" w14:textId="674D64B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5F1BE345" w14:textId="2CAE198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B937" w14:textId="4A2B2573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36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4315" w14:textId="2CDEDA0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</w:tr>
      <w:tr w:rsidR="00932C84" w:rsidRPr="004817BA" w14:paraId="6A55EE87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D7191" w14:textId="393AC94B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</w:tcPr>
          <w:p w14:paraId="7EAA9D17" w14:textId="44D1D34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07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7E41" w14:textId="04463B2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44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D6A0A" w14:textId="1856EAD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37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</w:tr>
      <w:tr w:rsidR="00932C84" w:rsidRPr="00E429E6" w14:paraId="2DE1F4FC" w14:textId="77777777" w:rsidTr="00932C84">
        <w:trPr>
          <w:trHeight w:val="349"/>
        </w:trPr>
        <w:tc>
          <w:tcPr>
            <w:tcW w:w="8354" w:type="dxa"/>
            <w:gridSpan w:val="4"/>
            <w:tcBorders>
              <w:top w:val="single" w:sz="4" w:space="0" w:color="auto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9339" w14:textId="3613D9EC" w:rsidR="00932C84" w:rsidRPr="00932C84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CF70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  <w:t>Note.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HR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S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tandardized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M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ean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Heart Rate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, TE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T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eaching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E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xperience,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A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D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isruption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Appraisal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,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A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C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onfidence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Appraisal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, </w:t>
            </w: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* </w:t>
            </w:r>
            <w:r w:rsidRPr="000430C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  <w:t>p</w:t>
            </w: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&lt; .05</w:t>
            </w:r>
            <w:r w:rsidRPr="00D20C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.</w:t>
            </w:r>
          </w:p>
        </w:tc>
      </w:tr>
    </w:tbl>
    <w:p w14:paraId="01539013" w14:textId="77777777" w:rsidR="00A542EB" w:rsidRDefault="00A542E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24E29AD8" w14:textId="4CFF830E" w:rsidR="00D97031" w:rsidRDefault="00D9703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sectPr w:rsidR="00D97031">
          <w:footerReference w:type="default" r:id="rId16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049D342" w14:textId="0DB33E3E" w:rsidR="002935F1" w:rsidRPr="00005508" w:rsidRDefault="00CF700B" w:rsidP="00531FBA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lastRenderedPageBreak/>
        <w:t xml:space="preserve">Table </w:t>
      </w:r>
      <w:r w:rsidR="00005508"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4</w:t>
      </w:r>
      <w:r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</w:p>
    <w:p w14:paraId="2226B9B3" w14:textId="538CEB40" w:rsidR="00A24C8C" w:rsidRPr="00A24C8C" w:rsidRDefault="00CF700B" w:rsidP="00531FBA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Multiple </w:t>
      </w:r>
      <w:r w:rsidR="00290A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L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inear </w:t>
      </w:r>
      <w:r w:rsidR="00290A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R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egression </w:t>
      </w:r>
      <w:r w:rsidR="00111D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of </w:t>
      </w:r>
      <w:r w:rsid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="00652F54" w:rsidRP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tandardized </w:t>
      </w:r>
      <w:r w:rsid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M</w:t>
      </w:r>
      <w:r w:rsidR="00652F54" w:rsidRP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ean H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eart </w:t>
      </w:r>
      <w:r w:rsidR="00652F54" w:rsidRP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R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ate</w:t>
      </w:r>
      <w:r w:rsidR="00652F54" w:rsidRP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="00B336F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and </w:t>
      </w:r>
      <w:r w:rsidR="00BE37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Slopes </w:t>
      </w:r>
      <w:r w:rsidR="00290A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redicted by</w:t>
      </w:r>
      <w:r w:rsid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Teaching Experience, </w:t>
      </w:r>
      <w:r w:rsidR="00A24C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Disruption 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Appraisal</w:t>
      </w:r>
      <w:r w:rsidR="00A24C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, 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and </w:t>
      </w:r>
      <w:r w:rsidR="00A24C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Confidence 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Appraisal</w:t>
      </w:r>
      <w:r w:rsidR="00A24C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for 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the </w:t>
      </w:r>
      <w:r w:rsidR="00E43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ive </w:t>
      </w:r>
      <w:r w:rsidR="00E43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ntervals</w:t>
      </w:r>
    </w:p>
    <w:tbl>
      <w:tblPr>
        <w:tblStyle w:val="Tabellenraster"/>
        <w:tblW w:w="1487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46"/>
        <w:gridCol w:w="679"/>
        <w:gridCol w:w="29"/>
        <w:gridCol w:w="822"/>
        <w:gridCol w:w="738"/>
        <w:gridCol w:w="850"/>
        <w:gridCol w:w="709"/>
        <w:gridCol w:w="123"/>
        <w:gridCol w:w="851"/>
        <w:gridCol w:w="585"/>
        <w:gridCol w:w="851"/>
        <w:gridCol w:w="637"/>
        <w:gridCol w:w="71"/>
        <w:gridCol w:w="851"/>
        <w:gridCol w:w="567"/>
        <w:gridCol w:w="850"/>
        <w:gridCol w:w="709"/>
        <w:gridCol w:w="851"/>
        <w:gridCol w:w="708"/>
      </w:tblGrid>
      <w:tr w:rsidR="00BD305E" w:rsidRPr="00E429E6" w14:paraId="3DAA83D9" w14:textId="79E97156" w:rsidTr="00FC6907">
        <w:trPr>
          <w:trHeight w:val="544"/>
        </w:trPr>
        <w:tc>
          <w:tcPr>
            <w:tcW w:w="2552" w:type="dxa"/>
            <w:tcBorders>
              <w:top w:val="single" w:sz="4" w:space="0" w:color="auto"/>
            </w:tcBorders>
            <w:hideMark/>
          </w:tcPr>
          <w:p w14:paraId="5A51E855" w14:textId="77777777" w:rsidR="00BD305E" w:rsidRPr="003D7B5A" w:rsidRDefault="00BD305E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0D7F79E4" w14:textId="77777777" w:rsidR="00BD305E" w:rsidRPr="003D7B5A" w:rsidRDefault="00BD305E" w:rsidP="00531FB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</w:pPr>
          </w:p>
        </w:tc>
        <w:tc>
          <w:tcPr>
            <w:tcW w:w="11481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BADE44F" w14:textId="548E68A1" w:rsidR="00BD305E" w:rsidRPr="003D7B5A" w:rsidRDefault="00BD305E" w:rsidP="00531FB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>Dependent Variable: Standardized Mean H</w:t>
            </w:r>
            <w:r w:rsidR="0064446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>R</w:t>
            </w: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 xml:space="preserve"> </w:t>
            </w:r>
            <w:r w:rsidR="00FD76F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 xml:space="preserve">and </w:t>
            </w: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>Slopes</w:t>
            </w:r>
          </w:p>
        </w:tc>
      </w:tr>
      <w:tr w:rsidR="003D7B5A" w:rsidRPr="00725553" w14:paraId="091E3283" w14:textId="525DA6DE" w:rsidTr="00FC6907">
        <w:trPr>
          <w:trHeight w:val="544"/>
        </w:trPr>
        <w:tc>
          <w:tcPr>
            <w:tcW w:w="2552" w:type="dxa"/>
            <w:hideMark/>
          </w:tcPr>
          <w:p w14:paraId="5190F0A6" w14:textId="77777777" w:rsidR="003D7B5A" w:rsidRPr="003D7B5A" w:rsidRDefault="003D7B5A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  <w:tc>
          <w:tcPr>
            <w:tcW w:w="3114" w:type="dxa"/>
            <w:gridSpan w:val="5"/>
            <w:tcBorders>
              <w:top w:val="single" w:sz="4" w:space="0" w:color="auto"/>
            </w:tcBorders>
            <w:hideMark/>
          </w:tcPr>
          <w:p w14:paraId="5DEFDF76" w14:textId="50EF5EF5" w:rsidR="003D7B5A" w:rsidRPr="003D7B5A" w:rsidRDefault="003D7B5A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Model 1</w:t>
            </w:r>
          </w:p>
        </w:tc>
        <w:tc>
          <w:tcPr>
            <w:tcW w:w="3118" w:type="dxa"/>
            <w:gridSpan w:val="5"/>
            <w:tcBorders>
              <w:top w:val="single" w:sz="4" w:space="0" w:color="auto"/>
            </w:tcBorders>
            <w:hideMark/>
          </w:tcPr>
          <w:p w14:paraId="783245A3" w14:textId="19965D91" w:rsidR="003D7B5A" w:rsidRPr="003D7B5A" w:rsidRDefault="003D7B5A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Model 2</w:t>
            </w:r>
          </w:p>
        </w:tc>
        <w:tc>
          <w:tcPr>
            <w:tcW w:w="2977" w:type="dxa"/>
            <w:gridSpan w:val="5"/>
            <w:tcBorders>
              <w:top w:val="single" w:sz="4" w:space="0" w:color="auto"/>
            </w:tcBorders>
          </w:tcPr>
          <w:p w14:paraId="5DBB6A5F" w14:textId="42E92014" w:rsidR="003D7B5A" w:rsidRPr="003D7B5A" w:rsidRDefault="003D7B5A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Model 3</w:t>
            </w:r>
          </w:p>
        </w:tc>
        <w:tc>
          <w:tcPr>
            <w:tcW w:w="3118" w:type="dxa"/>
            <w:gridSpan w:val="4"/>
            <w:tcBorders>
              <w:top w:val="single" w:sz="4" w:space="0" w:color="auto"/>
            </w:tcBorders>
            <w:hideMark/>
          </w:tcPr>
          <w:p w14:paraId="6DD78031" w14:textId="0085413B" w:rsidR="003D7B5A" w:rsidRPr="003D7B5A" w:rsidRDefault="003D7B5A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Model 4</w:t>
            </w:r>
          </w:p>
        </w:tc>
      </w:tr>
      <w:tr w:rsidR="0064446B" w:rsidRPr="00725553" w14:paraId="3CE18A58" w14:textId="77777777" w:rsidTr="00FC6907">
        <w:trPr>
          <w:trHeight w:val="306"/>
        </w:trPr>
        <w:tc>
          <w:tcPr>
            <w:tcW w:w="2552" w:type="dxa"/>
          </w:tcPr>
          <w:p w14:paraId="56F32726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  <w:tc>
          <w:tcPr>
            <w:tcW w:w="1554" w:type="dxa"/>
            <w:gridSpan w:val="3"/>
          </w:tcPr>
          <w:p w14:paraId="4784391C" w14:textId="3361004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Std. Mean HR</w:t>
            </w:r>
          </w:p>
        </w:tc>
        <w:tc>
          <w:tcPr>
            <w:tcW w:w="1560" w:type="dxa"/>
            <w:gridSpan w:val="2"/>
          </w:tcPr>
          <w:p w14:paraId="4931CA20" w14:textId="73A9350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Slopes</w:t>
            </w:r>
            <w:proofErr w:type="spellEnd"/>
          </w:p>
        </w:tc>
        <w:tc>
          <w:tcPr>
            <w:tcW w:w="1559" w:type="dxa"/>
            <w:gridSpan w:val="2"/>
          </w:tcPr>
          <w:p w14:paraId="392AAAAC" w14:textId="5BFD246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Std. Mean HR</w:t>
            </w:r>
          </w:p>
        </w:tc>
        <w:tc>
          <w:tcPr>
            <w:tcW w:w="1559" w:type="dxa"/>
            <w:gridSpan w:val="3"/>
          </w:tcPr>
          <w:p w14:paraId="162407FE" w14:textId="553DD5C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Slopes</w:t>
            </w:r>
            <w:proofErr w:type="spellEnd"/>
          </w:p>
        </w:tc>
        <w:tc>
          <w:tcPr>
            <w:tcW w:w="1488" w:type="dxa"/>
            <w:gridSpan w:val="2"/>
          </w:tcPr>
          <w:p w14:paraId="07A93C9A" w14:textId="5AD6AAC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Std. Mean HR</w:t>
            </w:r>
          </w:p>
        </w:tc>
        <w:tc>
          <w:tcPr>
            <w:tcW w:w="1489" w:type="dxa"/>
            <w:gridSpan w:val="3"/>
          </w:tcPr>
          <w:p w14:paraId="7F5350FE" w14:textId="7331E06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Slopes</w:t>
            </w:r>
            <w:proofErr w:type="spellEnd"/>
          </w:p>
        </w:tc>
        <w:tc>
          <w:tcPr>
            <w:tcW w:w="1559" w:type="dxa"/>
            <w:gridSpan w:val="2"/>
          </w:tcPr>
          <w:p w14:paraId="392D9EF8" w14:textId="6CC8C13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Std. Mean HR</w:t>
            </w:r>
          </w:p>
        </w:tc>
        <w:tc>
          <w:tcPr>
            <w:tcW w:w="1559" w:type="dxa"/>
            <w:gridSpan w:val="2"/>
          </w:tcPr>
          <w:p w14:paraId="3A57298B" w14:textId="5256F6E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Slopes</w:t>
            </w:r>
            <w:proofErr w:type="spellEnd"/>
          </w:p>
        </w:tc>
      </w:tr>
      <w:tr w:rsidR="0064446B" w:rsidRPr="00725553" w14:paraId="320B9C55" w14:textId="72944750" w:rsidTr="00FC6907">
        <w:trPr>
          <w:trHeight w:val="331"/>
        </w:trPr>
        <w:tc>
          <w:tcPr>
            <w:tcW w:w="2552" w:type="dxa"/>
            <w:tcBorders>
              <w:bottom w:val="single" w:sz="4" w:space="0" w:color="auto"/>
            </w:tcBorders>
            <w:hideMark/>
          </w:tcPr>
          <w:p w14:paraId="66847BC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46" w:type="dxa"/>
            <w:tcBorders>
              <w:bottom w:val="single" w:sz="4" w:space="0" w:color="auto"/>
            </w:tcBorders>
            <w:hideMark/>
          </w:tcPr>
          <w:p w14:paraId="038D068B" w14:textId="1DC5A32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hideMark/>
          </w:tcPr>
          <w:p w14:paraId="5440AB08" w14:textId="3C5180C4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14:paraId="2D9B89EF" w14:textId="4211526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01B62E61" w14:textId="2D942D70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4B9E337" w14:textId="289FF59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832" w:type="dxa"/>
            <w:gridSpan w:val="2"/>
            <w:tcBorders>
              <w:bottom w:val="single" w:sz="4" w:space="0" w:color="auto"/>
            </w:tcBorders>
            <w:hideMark/>
          </w:tcPr>
          <w:p w14:paraId="4FEE3603" w14:textId="5B624F60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hideMark/>
          </w:tcPr>
          <w:p w14:paraId="009ADE58" w14:textId="658BFC4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14:paraId="5DFC0832" w14:textId="465AFB6D" w:rsidR="0064446B" w:rsidRPr="00FD76F2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hideMark/>
          </w:tcPr>
          <w:p w14:paraId="505093DC" w14:textId="2B6C5C3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0C48C05D" w14:textId="7719843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6C1B63B" w14:textId="28F2FA1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hideMark/>
          </w:tcPr>
          <w:p w14:paraId="3E453A1C" w14:textId="0C712DC8" w:rsidR="0064446B" w:rsidRPr="0085743B" w:rsidRDefault="0064446B" w:rsidP="0064446B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de-DE"/>
              </w:rPr>
            </w:pPr>
            <w:r w:rsidRPr="0085743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hideMark/>
          </w:tcPr>
          <w:p w14:paraId="00D32BA7" w14:textId="6CF61AE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hideMark/>
          </w:tcPr>
          <w:p w14:paraId="403E533A" w14:textId="3874356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92FB0C8" w14:textId="5D310CD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(SE)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D80B78E" w14:textId="3DC5F02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</w:tr>
      <w:tr w:rsidR="0064446B" w:rsidRPr="00725553" w14:paraId="7ADC8776" w14:textId="06B867B7" w:rsidTr="00FC6907">
        <w:trPr>
          <w:trHeight w:val="672"/>
        </w:trPr>
        <w:tc>
          <w:tcPr>
            <w:tcW w:w="2552" w:type="dxa"/>
            <w:tcBorders>
              <w:top w:val="single" w:sz="4" w:space="0" w:color="auto"/>
            </w:tcBorders>
          </w:tcPr>
          <w:p w14:paraId="0269B01F" w14:textId="2307863F" w:rsidR="0064446B" w:rsidRPr="00902F45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902F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 xml:space="preserve">(1) </w:t>
            </w:r>
            <w:proofErr w:type="spellStart"/>
            <w:r w:rsidRPr="00902F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Pre</w:t>
            </w:r>
            <w:proofErr w:type="spellEnd"/>
            <w:r w:rsidRPr="00902F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-Teaching Interval</w:t>
            </w:r>
            <w:r w:rsidR="00FC6907" w:rsidRPr="00902F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perscript"/>
                <w:lang w:eastAsia="de-DE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2B96364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14:paraId="3CAE2C26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700B42B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78535D5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2A26A84D" w14:textId="0F4C2C7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</w:tcBorders>
          </w:tcPr>
          <w:p w14:paraId="00E0882C" w14:textId="6FBFBF9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0D4B5B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925BC6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B4BC3A9" w14:textId="4470096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14:paraId="7087C73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04A017D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49E06B4" w14:textId="51354B8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D741F3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ADDD26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0C18DB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6B6F8EE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2A2E88EC" w14:textId="46A8D501" w:rsidTr="00FC6907">
        <w:trPr>
          <w:trHeight w:val="655"/>
        </w:trPr>
        <w:tc>
          <w:tcPr>
            <w:tcW w:w="2552" w:type="dxa"/>
          </w:tcPr>
          <w:p w14:paraId="6683190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Constant</w:t>
            </w:r>
          </w:p>
        </w:tc>
        <w:tc>
          <w:tcPr>
            <w:tcW w:w="846" w:type="dxa"/>
          </w:tcPr>
          <w:p w14:paraId="4E64F6C4" w14:textId="2E2955C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0.52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4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57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)</w:t>
            </w:r>
          </w:p>
        </w:tc>
        <w:tc>
          <w:tcPr>
            <w:tcW w:w="679" w:type="dxa"/>
          </w:tcPr>
          <w:p w14:paraId="125B9E63" w14:textId="058FC96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49869436" w14:textId="3302684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0.106</w:t>
            </w:r>
          </w:p>
        </w:tc>
        <w:tc>
          <w:tcPr>
            <w:tcW w:w="738" w:type="dxa"/>
          </w:tcPr>
          <w:p w14:paraId="40DE0B20" w14:textId="264F4EE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0" w:type="dxa"/>
          </w:tcPr>
          <w:p w14:paraId="0AE010FD" w14:textId="4376D53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5FD805FE" w14:textId="14292E4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7D6ACCC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50803BE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053F7AB1" w14:textId="73138FC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323FE47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535FAE2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6F527DFD" w14:textId="529FB13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4AB83AC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18B31B6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36DD5A3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</w:tcPr>
          <w:p w14:paraId="5600542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48E48AAC" w14:textId="201D3E56" w:rsidTr="00FC6907">
        <w:trPr>
          <w:trHeight w:val="696"/>
        </w:trPr>
        <w:tc>
          <w:tcPr>
            <w:tcW w:w="2552" w:type="dxa"/>
            <w:hideMark/>
          </w:tcPr>
          <w:p w14:paraId="24E76F3E" w14:textId="3E035D8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Teaching   </w:t>
            </w:r>
          </w:p>
          <w:p w14:paraId="2A868090" w14:textId="2228E27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Experience</w:t>
            </w:r>
          </w:p>
        </w:tc>
        <w:tc>
          <w:tcPr>
            <w:tcW w:w="846" w:type="dxa"/>
            <w:hideMark/>
          </w:tcPr>
          <w:p w14:paraId="04FED1AF" w14:textId="7C06081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-.008 (.005)</w:t>
            </w:r>
          </w:p>
        </w:tc>
        <w:tc>
          <w:tcPr>
            <w:tcW w:w="679" w:type="dxa"/>
            <w:hideMark/>
          </w:tcPr>
          <w:p w14:paraId="3EBED0FC" w14:textId="7C685A5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12</w:t>
            </w:r>
          </w:p>
        </w:tc>
        <w:tc>
          <w:tcPr>
            <w:tcW w:w="851" w:type="dxa"/>
            <w:gridSpan w:val="2"/>
          </w:tcPr>
          <w:p w14:paraId="214599E0" w14:textId="01190C3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-.004*</w:t>
            </w:r>
          </w:p>
        </w:tc>
        <w:tc>
          <w:tcPr>
            <w:tcW w:w="738" w:type="dxa"/>
          </w:tcPr>
          <w:p w14:paraId="6401CBEE" w14:textId="2DBE85A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0" w:type="dxa"/>
          </w:tcPr>
          <w:p w14:paraId="24164BA0" w14:textId="7994FED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3964260B" w14:textId="2A1C8B3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52144D4F" w14:textId="633A453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04782F9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01F9C2AB" w14:textId="3FE9B95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2D69924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29868EE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65ADBF82" w14:textId="46042ED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6286428F" w14:textId="05AF143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53B459C4" w14:textId="60548FB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6B945C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</w:tcPr>
          <w:p w14:paraId="1CED33F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64446B" w:rsidRPr="00725553" w14:paraId="2E7169D0" w14:textId="6F4FAA0D" w:rsidTr="00FC6907">
        <w:trPr>
          <w:trHeight w:val="696"/>
        </w:trPr>
        <w:tc>
          <w:tcPr>
            <w:tcW w:w="2552" w:type="dxa"/>
            <w:tcBorders>
              <w:bottom w:val="single" w:sz="4" w:space="0" w:color="auto"/>
            </w:tcBorders>
          </w:tcPr>
          <w:p w14:paraId="743B39BE" w14:textId="2E394CB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R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14:paraId="1F232383" w14:textId="64E1B92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B106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30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22162B3D" w14:textId="7A6EBCD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14:paraId="68295EB4" w14:textId="4EFE589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.07</w:t>
            </w:r>
            <w:r w:rsidR="00F076F1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0EF218AF" w14:textId="4A39CCA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2F0F388" w14:textId="0B1A671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bottom w:val="single" w:sz="4" w:space="0" w:color="auto"/>
            </w:tcBorders>
          </w:tcPr>
          <w:p w14:paraId="4785840C" w14:textId="25D336F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827A5B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14:paraId="0F9A16C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40E1448" w14:textId="38B1947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489A405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7F474F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B2CF914" w14:textId="6AFE46F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75C55D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C55462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FFBA46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E3B954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64446B" w:rsidRPr="00725553" w14:paraId="4557F014" w14:textId="77777777" w:rsidTr="00FC6907">
        <w:trPr>
          <w:trHeight w:val="696"/>
        </w:trPr>
        <w:tc>
          <w:tcPr>
            <w:tcW w:w="2552" w:type="dxa"/>
            <w:tcBorders>
              <w:top w:val="single" w:sz="4" w:space="0" w:color="auto"/>
            </w:tcBorders>
          </w:tcPr>
          <w:p w14:paraId="6CD431D0" w14:textId="77B556B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 xml:space="preserve">(2) Teaching </w:t>
            </w:r>
            <w:proofErr w:type="spellStart"/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Interval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2387EFC7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14:paraId="3106587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5B7CCFC1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5E3B08F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9D49EA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</w:tcBorders>
          </w:tcPr>
          <w:p w14:paraId="0CD6AD0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2B9C3C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B97C2D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81B8CE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14:paraId="73F8392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4B472F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9AB4EC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6BF9714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B7C3E0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863C4F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36891E3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64446B" w:rsidRPr="00725553" w14:paraId="0987A5F6" w14:textId="0C82208E" w:rsidTr="00FC6907">
        <w:trPr>
          <w:trHeight w:val="737"/>
        </w:trPr>
        <w:tc>
          <w:tcPr>
            <w:tcW w:w="2552" w:type="dxa"/>
          </w:tcPr>
          <w:p w14:paraId="11EA37DD" w14:textId="6F5275D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Constant</w:t>
            </w:r>
          </w:p>
        </w:tc>
        <w:tc>
          <w:tcPr>
            <w:tcW w:w="846" w:type="dxa"/>
          </w:tcPr>
          <w:p w14:paraId="497F36D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0.813*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(0.057)</w:t>
            </w:r>
          </w:p>
          <w:p w14:paraId="616DDE5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4EF8A81F" w14:textId="3068759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3274936D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-0.37*</w:t>
            </w:r>
          </w:p>
          <w:p w14:paraId="4F0C41F9" w14:textId="3D48877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(0.014)</w:t>
            </w:r>
          </w:p>
        </w:tc>
        <w:tc>
          <w:tcPr>
            <w:tcW w:w="738" w:type="dxa"/>
          </w:tcPr>
          <w:p w14:paraId="24EB60FB" w14:textId="2281323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0" w:type="dxa"/>
          </w:tcPr>
          <w:p w14:paraId="5783D4A7" w14:textId="5170A0A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1.150*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(0.227)</w:t>
            </w:r>
          </w:p>
        </w:tc>
        <w:tc>
          <w:tcPr>
            <w:tcW w:w="832" w:type="dxa"/>
            <w:gridSpan w:val="2"/>
          </w:tcPr>
          <w:p w14:paraId="34567D49" w14:textId="3575EE5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08453568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-0.099</w:t>
            </w:r>
          </w:p>
          <w:p w14:paraId="7511330E" w14:textId="621E9A4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(0.060)</w:t>
            </w:r>
          </w:p>
        </w:tc>
        <w:tc>
          <w:tcPr>
            <w:tcW w:w="585" w:type="dxa"/>
          </w:tcPr>
          <w:p w14:paraId="47F5B3A6" w14:textId="4B11FBF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.10</w:t>
            </w:r>
          </w:p>
        </w:tc>
        <w:tc>
          <w:tcPr>
            <w:tcW w:w="851" w:type="dxa"/>
          </w:tcPr>
          <w:p w14:paraId="2FE0A29D" w14:textId="0BFC594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0.77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9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(0.349)</w:t>
            </w:r>
          </w:p>
        </w:tc>
        <w:tc>
          <w:tcPr>
            <w:tcW w:w="708" w:type="dxa"/>
            <w:gridSpan w:val="2"/>
          </w:tcPr>
          <w:p w14:paraId="478C7953" w14:textId="6AFA8A4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2897C58C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-0.111</w:t>
            </w:r>
          </w:p>
          <w:p w14:paraId="48219E4B" w14:textId="61825A2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(0.086)</w:t>
            </w:r>
          </w:p>
        </w:tc>
        <w:tc>
          <w:tcPr>
            <w:tcW w:w="567" w:type="dxa"/>
          </w:tcPr>
          <w:p w14:paraId="57CB24B2" w14:textId="60C9A99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9E1F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.20</w:t>
            </w:r>
          </w:p>
        </w:tc>
        <w:tc>
          <w:tcPr>
            <w:tcW w:w="850" w:type="dxa"/>
          </w:tcPr>
          <w:p w14:paraId="274B9B54" w14:textId="337CDA4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1.274*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(0.471)</w:t>
            </w:r>
          </w:p>
        </w:tc>
        <w:tc>
          <w:tcPr>
            <w:tcW w:w="709" w:type="dxa"/>
          </w:tcPr>
          <w:p w14:paraId="1A92B71D" w14:textId="57CDD0D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0DD2CC03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-0.211</w:t>
            </w:r>
          </w:p>
          <w:p w14:paraId="7058D76F" w14:textId="6AE9502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(0.116)</w:t>
            </w:r>
          </w:p>
        </w:tc>
        <w:tc>
          <w:tcPr>
            <w:tcW w:w="708" w:type="dxa"/>
          </w:tcPr>
          <w:p w14:paraId="7727A9AB" w14:textId="13B3CEF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</w:tr>
      <w:tr w:rsidR="0064446B" w:rsidRPr="00725553" w14:paraId="2D8B6D9B" w14:textId="2C6BBA53" w:rsidTr="00FC6907">
        <w:trPr>
          <w:trHeight w:val="737"/>
        </w:trPr>
        <w:tc>
          <w:tcPr>
            <w:tcW w:w="2552" w:type="dxa"/>
          </w:tcPr>
          <w:p w14:paraId="2737650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Teaching   </w:t>
            </w:r>
          </w:p>
          <w:p w14:paraId="132AADE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Experience</w:t>
            </w:r>
          </w:p>
          <w:p w14:paraId="505E7AB7" w14:textId="7416BC0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</w:p>
        </w:tc>
        <w:tc>
          <w:tcPr>
            <w:tcW w:w="846" w:type="dxa"/>
          </w:tcPr>
          <w:p w14:paraId="539AB0BF" w14:textId="675E6F4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.005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(.005)</w:t>
            </w:r>
          </w:p>
        </w:tc>
        <w:tc>
          <w:tcPr>
            <w:tcW w:w="679" w:type="dxa"/>
          </w:tcPr>
          <w:p w14:paraId="707B5EF5" w14:textId="7D3188B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.34</w:t>
            </w:r>
          </w:p>
        </w:tc>
        <w:tc>
          <w:tcPr>
            <w:tcW w:w="851" w:type="dxa"/>
            <w:gridSpan w:val="2"/>
          </w:tcPr>
          <w:p w14:paraId="29C8B257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-.000</w:t>
            </w:r>
          </w:p>
          <w:p w14:paraId="7B1DDE17" w14:textId="136E6F7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38" w:type="dxa"/>
          </w:tcPr>
          <w:p w14:paraId="531F2518" w14:textId="2A17511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.83</w:t>
            </w:r>
          </w:p>
        </w:tc>
        <w:tc>
          <w:tcPr>
            <w:tcW w:w="850" w:type="dxa"/>
          </w:tcPr>
          <w:p w14:paraId="604C8D4F" w14:textId="346E232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.002 (.005)</w:t>
            </w:r>
          </w:p>
        </w:tc>
        <w:tc>
          <w:tcPr>
            <w:tcW w:w="832" w:type="dxa"/>
            <w:gridSpan w:val="2"/>
          </w:tcPr>
          <w:p w14:paraId="47F6D976" w14:textId="68593A9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.73</w:t>
            </w:r>
          </w:p>
        </w:tc>
        <w:tc>
          <w:tcPr>
            <w:tcW w:w="851" w:type="dxa"/>
          </w:tcPr>
          <w:p w14:paraId="5764E860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.000</w:t>
            </w:r>
          </w:p>
          <w:p w14:paraId="64015277" w14:textId="55337E58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85" w:type="dxa"/>
          </w:tcPr>
          <w:p w14:paraId="56CAAF00" w14:textId="3E6AB2D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.89</w:t>
            </w:r>
          </w:p>
        </w:tc>
        <w:tc>
          <w:tcPr>
            <w:tcW w:w="851" w:type="dxa"/>
          </w:tcPr>
          <w:p w14:paraId="50C1C6B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.005 </w:t>
            </w:r>
          </w:p>
          <w:p w14:paraId="21C58DD4" w14:textId="34F1FF6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(.006)</w:t>
            </w:r>
          </w:p>
        </w:tc>
        <w:tc>
          <w:tcPr>
            <w:tcW w:w="708" w:type="dxa"/>
            <w:gridSpan w:val="2"/>
          </w:tcPr>
          <w:p w14:paraId="5E023C57" w14:textId="7B6A1EF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.42</w:t>
            </w:r>
          </w:p>
        </w:tc>
        <w:tc>
          <w:tcPr>
            <w:tcW w:w="851" w:type="dxa"/>
          </w:tcPr>
          <w:p w14:paraId="7334E5C5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-.001</w:t>
            </w:r>
          </w:p>
          <w:p w14:paraId="46994B30" w14:textId="4F5FA11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67" w:type="dxa"/>
          </w:tcPr>
          <w:p w14:paraId="32DEB564" w14:textId="0A6DB3E5" w:rsidR="0064446B" w:rsidRPr="009E1FC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.57</w:t>
            </w:r>
          </w:p>
        </w:tc>
        <w:tc>
          <w:tcPr>
            <w:tcW w:w="850" w:type="dxa"/>
          </w:tcPr>
          <w:p w14:paraId="2E27474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.003</w:t>
            </w:r>
          </w:p>
          <w:p w14:paraId="24E179B9" w14:textId="33E6FC2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(.006)</w:t>
            </w:r>
          </w:p>
        </w:tc>
        <w:tc>
          <w:tcPr>
            <w:tcW w:w="709" w:type="dxa"/>
          </w:tcPr>
          <w:p w14:paraId="7907711D" w14:textId="0F28401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.67</w:t>
            </w:r>
          </w:p>
        </w:tc>
        <w:tc>
          <w:tcPr>
            <w:tcW w:w="851" w:type="dxa"/>
          </w:tcPr>
          <w:p w14:paraId="452E8112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-.000</w:t>
            </w:r>
          </w:p>
          <w:p w14:paraId="1621B75E" w14:textId="241A5ED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08" w:type="dxa"/>
          </w:tcPr>
          <w:p w14:paraId="3BD7CD9B" w14:textId="75F4947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.78</w:t>
            </w:r>
          </w:p>
        </w:tc>
      </w:tr>
      <w:tr w:rsidR="0064446B" w:rsidRPr="00725553" w14:paraId="72D64B02" w14:textId="6660D0A1" w:rsidTr="00FC6907">
        <w:trPr>
          <w:trHeight w:val="737"/>
        </w:trPr>
        <w:tc>
          <w:tcPr>
            <w:tcW w:w="2552" w:type="dxa"/>
          </w:tcPr>
          <w:p w14:paraId="42EFE5E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Disruption </w:t>
            </w:r>
          </w:p>
          <w:p w14:paraId="62723925" w14:textId="0853BEF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</w:tcPr>
          <w:p w14:paraId="53073242" w14:textId="0FD0C5D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561FE471" w14:textId="5743B6D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5BFE5D26" w14:textId="5BC9D36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38C59AE3" w14:textId="68C0284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73AFD759" w14:textId="09E450E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-.062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(.041)</w:t>
            </w:r>
          </w:p>
        </w:tc>
        <w:tc>
          <w:tcPr>
            <w:tcW w:w="832" w:type="dxa"/>
            <w:gridSpan w:val="2"/>
          </w:tcPr>
          <w:p w14:paraId="208BB46B" w14:textId="15E74A9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.13</w:t>
            </w:r>
          </w:p>
        </w:tc>
        <w:tc>
          <w:tcPr>
            <w:tcW w:w="851" w:type="dxa"/>
          </w:tcPr>
          <w:p w14:paraId="64B29239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.011</w:t>
            </w:r>
          </w:p>
          <w:p w14:paraId="2A953FE5" w14:textId="31A0834D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(.011)</w:t>
            </w:r>
          </w:p>
        </w:tc>
        <w:tc>
          <w:tcPr>
            <w:tcW w:w="585" w:type="dxa"/>
          </w:tcPr>
          <w:p w14:paraId="393E5A4A" w14:textId="470D488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DC7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.29</w:t>
            </w:r>
          </w:p>
        </w:tc>
        <w:tc>
          <w:tcPr>
            <w:tcW w:w="851" w:type="dxa"/>
          </w:tcPr>
          <w:p w14:paraId="3AC0F18F" w14:textId="63A38CA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5787B595" w14:textId="1457ABF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E1ADFFA" w14:textId="026C557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16FFCBBA" w14:textId="11181F1C" w:rsidR="0064446B" w:rsidRPr="009E1FC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5133AD4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-.065</w:t>
            </w:r>
          </w:p>
          <w:p w14:paraId="468BA75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(.042)</w:t>
            </w:r>
          </w:p>
          <w:p w14:paraId="6E374AB3" w14:textId="656E3D5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5A39B4B4" w14:textId="534AA85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.13</w:t>
            </w:r>
          </w:p>
        </w:tc>
        <w:tc>
          <w:tcPr>
            <w:tcW w:w="851" w:type="dxa"/>
          </w:tcPr>
          <w:p w14:paraId="7FE1071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.014</w:t>
            </w:r>
          </w:p>
          <w:p w14:paraId="1B039BB5" w14:textId="76DA6F2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(.011)</w:t>
            </w:r>
          </w:p>
        </w:tc>
        <w:tc>
          <w:tcPr>
            <w:tcW w:w="708" w:type="dxa"/>
          </w:tcPr>
          <w:p w14:paraId="2B309438" w14:textId="18DE275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.21</w:t>
            </w:r>
          </w:p>
        </w:tc>
      </w:tr>
      <w:tr w:rsidR="0064446B" w:rsidRPr="00725553" w14:paraId="77EFFAF5" w14:textId="40C6EA02" w:rsidTr="00FC6907">
        <w:trPr>
          <w:trHeight w:val="737"/>
        </w:trPr>
        <w:tc>
          <w:tcPr>
            <w:tcW w:w="2552" w:type="dxa"/>
          </w:tcPr>
          <w:p w14:paraId="70BEF6E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lastRenderedPageBreak/>
              <w:t xml:space="preserve">   Confidence    </w:t>
            </w:r>
          </w:p>
          <w:p w14:paraId="6914142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  <w:p w14:paraId="30306DA6" w14:textId="1D98248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</w:p>
        </w:tc>
        <w:tc>
          <w:tcPr>
            <w:tcW w:w="846" w:type="dxa"/>
          </w:tcPr>
          <w:p w14:paraId="4CEB4D1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79F8AE96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05B4688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536F92F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62ECE6B" w14:textId="4254FFA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544EA4C8" w14:textId="51E0259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81462E6" w14:textId="1F1025F2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35CD1195" w14:textId="498C7EF1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7122EE03" w14:textId="2DEECF1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.004 (.046)</w:t>
            </w:r>
          </w:p>
        </w:tc>
        <w:tc>
          <w:tcPr>
            <w:tcW w:w="708" w:type="dxa"/>
            <w:gridSpan w:val="2"/>
          </w:tcPr>
          <w:p w14:paraId="384CF0FD" w14:textId="3D8AD87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.92</w:t>
            </w:r>
          </w:p>
        </w:tc>
        <w:tc>
          <w:tcPr>
            <w:tcW w:w="851" w:type="dxa"/>
          </w:tcPr>
          <w:p w14:paraId="129FB297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.001</w:t>
            </w:r>
          </w:p>
          <w:p w14:paraId="7F9F4FAC" w14:textId="1392FE6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(.011)</w:t>
            </w:r>
          </w:p>
        </w:tc>
        <w:tc>
          <w:tcPr>
            <w:tcW w:w="567" w:type="dxa"/>
          </w:tcPr>
          <w:p w14:paraId="6411EED6" w14:textId="0936B46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9E1F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.38</w:t>
            </w:r>
          </w:p>
        </w:tc>
        <w:tc>
          <w:tcPr>
            <w:tcW w:w="850" w:type="dxa"/>
          </w:tcPr>
          <w:p w14:paraId="12B4688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-.014 (.047)</w:t>
            </w:r>
          </w:p>
          <w:p w14:paraId="1F046A6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0773938B" w14:textId="336AFC7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.76</w:t>
            </w:r>
          </w:p>
        </w:tc>
        <w:tc>
          <w:tcPr>
            <w:tcW w:w="851" w:type="dxa"/>
          </w:tcPr>
          <w:p w14:paraId="5D10AEB3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.014</w:t>
            </w:r>
          </w:p>
          <w:p w14:paraId="282EDDCC" w14:textId="640AF24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(.016)</w:t>
            </w:r>
          </w:p>
        </w:tc>
        <w:tc>
          <w:tcPr>
            <w:tcW w:w="708" w:type="dxa"/>
          </w:tcPr>
          <w:p w14:paraId="2A0C2CFD" w14:textId="4229C8A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.26</w:t>
            </w:r>
          </w:p>
        </w:tc>
      </w:tr>
      <w:tr w:rsidR="0064446B" w:rsidRPr="00725553" w14:paraId="765A7518" w14:textId="2634CA66" w:rsidTr="00FC6907">
        <w:trPr>
          <w:trHeight w:val="737"/>
        </w:trPr>
        <w:tc>
          <w:tcPr>
            <w:tcW w:w="2552" w:type="dxa"/>
          </w:tcPr>
          <w:p w14:paraId="0AA1DBBA" w14:textId="5803A3B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DC7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R²</w:t>
            </w:r>
          </w:p>
        </w:tc>
        <w:tc>
          <w:tcPr>
            <w:tcW w:w="846" w:type="dxa"/>
          </w:tcPr>
          <w:p w14:paraId="7E7713A8" w14:textId="3E48C4E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DC7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</w:t>
            </w:r>
            <w:r w:rsidR="00B106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679" w:type="dxa"/>
          </w:tcPr>
          <w:p w14:paraId="393A10D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15B52601" w14:textId="0E98CC3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DC7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</w:t>
            </w:r>
            <w:r w:rsidR="00F07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738" w:type="dxa"/>
          </w:tcPr>
          <w:p w14:paraId="7F888FA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4B9AED20" w14:textId="08B62AA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DC7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</w:t>
            </w:r>
            <w:r w:rsidR="00B106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832" w:type="dxa"/>
            <w:gridSpan w:val="2"/>
          </w:tcPr>
          <w:p w14:paraId="03A5B971" w14:textId="2E674A5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07C7DEA6" w14:textId="16DEC7B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</w:t>
            </w:r>
            <w:r w:rsidR="00F07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5</w:t>
            </w:r>
          </w:p>
        </w:tc>
        <w:tc>
          <w:tcPr>
            <w:tcW w:w="585" w:type="dxa"/>
          </w:tcPr>
          <w:p w14:paraId="1C493D9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19B53B6E" w14:textId="4C331FC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B106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12</w:t>
            </w:r>
          </w:p>
        </w:tc>
        <w:tc>
          <w:tcPr>
            <w:tcW w:w="708" w:type="dxa"/>
            <w:gridSpan w:val="2"/>
          </w:tcPr>
          <w:p w14:paraId="5C482F7E" w14:textId="2B94B12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570C2FFE" w14:textId="42EAD83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567" w:type="dxa"/>
          </w:tcPr>
          <w:p w14:paraId="58B5BC7B" w14:textId="61A8E363" w:rsidR="0064446B" w:rsidRPr="009E1FC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4F0CAC80" w14:textId="6058240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</w:t>
            </w:r>
            <w:r w:rsidR="00B106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709" w:type="dxa"/>
          </w:tcPr>
          <w:p w14:paraId="344280F8" w14:textId="4D2B7E9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C41639C" w14:textId="4675394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.03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708" w:type="dxa"/>
          </w:tcPr>
          <w:p w14:paraId="524566D9" w14:textId="35A8AB0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DC748B" w14:paraId="13AA1D00" w14:textId="5B911AC3" w:rsidTr="00FC6907">
        <w:trPr>
          <w:trHeight w:val="737"/>
        </w:trPr>
        <w:tc>
          <w:tcPr>
            <w:tcW w:w="2552" w:type="dxa"/>
            <w:tcBorders>
              <w:bottom w:val="single" w:sz="4" w:space="0" w:color="auto"/>
            </w:tcBorders>
          </w:tcPr>
          <w:p w14:paraId="18A7E245" w14:textId="2CEAC848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∆ R²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14:paraId="7BA02AC2" w14:textId="30519884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4A954F6F" w14:textId="697B9D76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14:paraId="049BD4E4" w14:textId="4554C650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79C4E0A6" w14:textId="77777777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E54947A" w14:textId="5367615D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.028</w:t>
            </w:r>
          </w:p>
        </w:tc>
        <w:tc>
          <w:tcPr>
            <w:tcW w:w="832" w:type="dxa"/>
            <w:gridSpan w:val="2"/>
            <w:tcBorders>
              <w:bottom w:val="single" w:sz="4" w:space="0" w:color="auto"/>
            </w:tcBorders>
          </w:tcPr>
          <w:p w14:paraId="5D153202" w14:textId="65D2AD70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12C6B05" w14:textId="2CB1C5BC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.015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14:paraId="535E23D8" w14:textId="77777777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0124EB1" w14:textId="37B6B18C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.000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1D61EFFD" w14:textId="77777777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85EDBBB" w14:textId="1743E201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961DF21" w14:textId="420AEE25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AB9AE2A" w14:textId="085FFFCD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.030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05B2514" w14:textId="77777777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E0FFD64" w14:textId="39C4DBF7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.031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8BC95AF" w14:textId="77777777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2FEA5F55" w14:textId="77777777" w:rsidTr="00FC6907">
        <w:trPr>
          <w:trHeight w:val="737"/>
        </w:trPr>
        <w:tc>
          <w:tcPr>
            <w:tcW w:w="2552" w:type="dxa"/>
            <w:tcBorders>
              <w:top w:val="single" w:sz="4" w:space="0" w:color="auto"/>
            </w:tcBorders>
          </w:tcPr>
          <w:p w14:paraId="563D7CF6" w14:textId="65B0100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(3) Post-</w:t>
            </w:r>
            <w:proofErr w:type="spellStart"/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teaching</w:t>
            </w:r>
            <w:proofErr w:type="spellEnd"/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Interval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0FEFC3F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14:paraId="7C3D58A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587E156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780795B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56084987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</w:tcBorders>
          </w:tcPr>
          <w:p w14:paraId="16F9A02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0182B9E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F22F82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B961E0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14:paraId="590B94B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C54938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3ADAA7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7870948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1FFEDD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25349D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70455C1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68BD9F9C" w14:textId="1998E107" w:rsidTr="00FC6907">
        <w:trPr>
          <w:trHeight w:val="737"/>
        </w:trPr>
        <w:tc>
          <w:tcPr>
            <w:tcW w:w="2552" w:type="dxa"/>
          </w:tcPr>
          <w:p w14:paraId="3DA87F20" w14:textId="659A893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Constant</w:t>
            </w:r>
          </w:p>
        </w:tc>
        <w:tc>
          <w:tcPr>
            <w:tcW w:w="846" w:type="dxa"/>
          </w:tcPr>
          <w:p w14:paraId="0421BC7B" w14:textId="748DEA8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0.272*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(0.05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6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)</w:t>
            </w:r>
          </w:p>
        </w:tc>
        <w:tc>
          <w:tcPr>
            <w:tcW w:w="679" w:type="dxa"/>
          </w:tcPr>
          <w:p w14:paraId="1D486399" w14:textId="036A183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182F455B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FF4C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058</w:t>
            </w:r>
          </w:p>
          <w:p w14:paraId="03F61304" w14:textId="68846BF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(0.013)</w:t>
            </w:r>
          </w:p>
        </w:tc>
        <w:tc>
          <w:tcPr>
            <w:tcW w:w="738" w:type="dxa"/>
          </w:tcPr>
          <w:p w14:paraId="6B6977C3" w14:textId="3B2E5CD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FF4C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0" w:type="dxa"/>
          </w:tcPr>
          <w:p w14:paraId="1C9E5E88" w14:textId="7CAB63F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-0.122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(0.222)</w:t>
            </w:r>
          </w:p>
        </w:tc>
        <w:tc>
          <w:tcPr>
            <w:tcW w:w="832" w:type="dxa"/>
            <w:gridSpan w:val="2"/>
          </w:tcPr>
          <w:p w14:paraId="7D219ECC" w14:textId="5627C53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.59</w:t>
            </w:r>
          </w:p>
        </w:tc>
        <w:tc>
          <w:tcPr>
            <w:tcW w:w="851" w:type="dxa"/>
          </w:tcPr>
          <w:p w14:paraId="4EC69764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0.008</w:t>
            </w:r>
          </w:p>
          <w:p w14:paraId="0DD5FD7C" w14:textId="33AAB63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(0.056)</w:t>
            </w:r>
          </w:p>
        </w:tc>
        <w:tc>
          <w:tcPr>
            <w:tcW w:w="585" w:type="dxa"/>
          </w:tcPr>
          <w:p w14:paraId="30D7A0F9" w14:textId="371C27A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.89</w:t>
            </w:r>
          </w:p>
        </w:tc>
        <w:tc>
          <w:tcPr>
            <w:tcW w:w="851" w:type="dxa"/>
          </w:tcPr>
          <w:p w14:paraId="656A3DCF" w14:textId="4E291D4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0.069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(0.343)</w:t>
            </w:r>
          </w:p>
        </w:tc>
        <w:tc>
          <w:tcPr>
            <w:tcW w:w="708" w:type="dxa"/>
            <w:gridSpan w:val="2"/>
          </w:tcPr>
          <w:p w14:paraId="54E589A0" w14:textId="1A56470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.84</w:t>
            </w:r>
          </w:p>
        </w:tc>
        <w:tc>
          <w:tcPr>
            <w:tcW w:w="851" w:type="dxa"/>
          </w:tcPr>
          <w:p w14:paraId="7AEF9D86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-0.387</w:t>
            </w:r>
          </w:p>
          <w:p w14:paraId="44C458B1" w14:textId="557B108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(0.081</w:t>
            </w:r>
          </w:p>
        </w:tc>
        <w:tc>
          <w:tcPr>
            <w:tcW w:w="567" w:type="dxa"/>
          </w:tcPr>
          <w:p w14:paraId="37D21E25" w14:textId="6D368FD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.63</w:t>
            </w:r>
          </w:p>
        </w:tc>
        <w:tc>
          <w:tcPr>
            <w:tcW w:w="850" w:type="dxa"/>
          </w:tcPr>
          <w:p w14:paraId="12DB3328" w14:textId="613A1CA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-0.570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(0.457)</w:t>
            </w:r>
          </w:p>
        </w:tc>
        <w:tc>
          <w:tcPr>
            <w:tcW w:w="709" w:type="dxa"/>
          </w:tcPr>
          <w:p w14:paraId="7E464478" w14:textId="0D6A06D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.22</w:t>
            </w:r>
          </w:p>
        </w:tc>
        <w:tc>
          <w:tcPr>
            <w:tcW w:w="851" w:type="dxa"/>
          </w:tcPr>
          <w:p w14:paraId="379432B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0.056</w:t>
            </w:r>
          </w:p>
          <w:p w14:paraId="43CB184E" w14:textId="4B6AE94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(0.108)</w:t>
            </w:r>
          </w:p>
        </w:tc>
        <w:tc>
          <w:tcPr>
            <w:tcW w:w="708" w:type="dxa"/>
          </w:tcPr>
          <w:p w14:paraId="18FD9B98" w14:textId="5F833AB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8232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.61</w:t>
            </w:r>
          </w:p>
        </w:tc>
      </w:tr>
      <w:tr w:rsidR="0064446B" w:rsidRPr="00725553" w14:paraId="794C258E" w14:textId="77777777" w:rsidTr="00FC6907">
        <w:trPr>
          <w:trHeight w:val="737"/>
        </w:trPr>
        <w:tc>
          <w:tcPr>
            <w:tcW w:w="2552" w:type="dxa"/>
          </w:tcPr>
          <w:p w14:paraId="2DB9247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Teaching   </w:t>
            </w:r>
          </w:p>
          <w:p w14:paraId="090EFFE7" w14:textId="32B8D53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Experience</w:t>
            </w:r>
          </w:p>
        </w:tc>
        <w:tc>
          <w:tcPr>
            <w:tcW w:w="846" w:type="dxa"/>
          </w:tcPr>
          <w:p w14:paraId="1F7BED34" w14:textId="33E8198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.002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(.005)</w:t>
            </w:r>
          </w:p>
        </w:tc>
        <w:tc>
          <w:tcPr>
            <w:tcW w:w="679" w:type="dxa"/>
          </w:tcPr>
          <w:p w14:paraId="7047A4C7" w14:textId="3EF6459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.70</w:t>
            </w:r>
          </w:p>
        </w:tc>
        <w:tc>
          <w:tcPr>
            <w:tcW w:w="851" w:type="dxa"/>
            <w:gridSpan w:val="2"/>
          </w:tcPr>
          <w:p w14:paraId="07894BAD" w14:textId="4BA0AA96" w:rsidR="0064446B" w:rsidRPr="00FF4CB2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</w:t>
            </w:r>
          </w:p>
        </w:tc>
        <w:tc>
          <w:tcPr>
            <w:tcW w:w="738" w:type="dxa"/>
          </w:tcPr>
          <w:p w14:paraId="3928D62F" w14:textId="6DBD0AA4" w:rsidR="0064446B" w:rsidRPr="00FF4CB2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6EAD9499" w14:textId="384A4FD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.002 (.005)</w:t>
            </w:r>
          </w:p>
        </w:tc>
        <w:tc>
          <w:tcPr>
            <w:tcW w:w="832" w:type="dxa"/>
            <w:gridSpan w:val="2"/>
          </w:tcPr>
          <w:p w14:paraId="142AB562" w14:textId="0B59535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.76</w:t>
            </w:r>
          </w:p>
        </w:tc>
        <w:tc>
          <w:tcPr>
            <w:tcW w:w="851" w:type="dxa"/>
          </w:tcPr>
          <w:p w14:paraId="6834DD30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-.001</w:t>
            </w:r>
          </w:p>
          <w:p w14:paraId="457D378F" w14:textId="4F166343" w:rsidR="0064446B" w:rsidRPr="00227078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85" w:type="dxa"/>
          </w:tcPr>
          <w:p w14:paraId="6FC9434F" w14:textId="5590DDC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.52</w:t>
            </w:r>
          </w:p>
        </w:tc>
        <w:tc>
          <w:tcPr>
            <w:tcW w:w="851" w:type="dxa"/>
          </w:tcPr>
          <w:p w14:paraId="17283027" w14:textId="2F7FEF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-.003 (.006)</w:t>
            </w:r>
          </w:p>
        </w:tc>
        <w:tc>
          <w:tcPr>
            <w:tcW w:w="708" w:type="dxa"/>
            <w:gridSpan w:val="2"/>
          </w:tcPr>
          <w:p w14:paraId="7BCC04C8" w14:textId="0E94121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.55</w:t>
            </w:r>
          </w:p>
        </w:tc>
        <w:tc>
          <w:tcPr>
            <w:tcW w:w="851" w:type="dxa"/>
          </w:tcPr>
          <w:p w14:paraId="707434A4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-.000</w:t>
            </w:r>
          </w:p>
          <w:p w14:paraId="5CE06AD6" w14:textId="3514626D" w:rsidR="0064446B" w:rsidRPr="0082320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67" w:type="dxa"/>
          </w:tcPr>
          <w:p w14:paraId="286F6916" w14:textId="212F1DCF" w:rsidR="0064446B" w:rsidRPr="0082320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.91</w:t>
            </w:r>
          </w:p>
        </w:tc>
        <w:tc>
          <w:tcPr>
            <w:tcW w:w="850" w:type="dxa"/>
          </w:tcPr>
          <w:p w14:paraId="74C46D3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  <w:p w14:paraId="551F468F" w14:textId="2E9EEB9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(.006)</w:t>
            </w:r>
          </w:p>
        </w:tc>
        <w:tc>
          <w:tcPr>
            <w:tcW w:w="709" w:type="dxa"/>
          </w:tcPr>
          <w:p w14:paraId="2BE2C66D" w14:textId="574D95E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91</w:t>
            </w:r>
          </w:p>
        </w:tc>
        <w:tc>
          <w:tcPr>
            <w:tcW w:w="851" w:type="dxa"/>
          </w:tcPr>
          <w:p w14:paraId="0C2709A4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-.000</w:t>
            </w:r>
          </w:p>
          <w:p w14:paraId="35E2FB58" w14:textId="50A99D70" w:rsidR="0064446B" w:rsidRPr="0082320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08" w:type="dxa"/>
          </w:tcPr>
          <w:p w14:paraId="5FD13E33" w14:textId="0B9BD081" w:rsidR="0064446B" w:rsidRPr="0082320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.69</w:t>
            </w:r>
          </w:p>
        </w:tc>
      </w:tr>
      <w:tr w:rsidR="0064446B" w:rsidRPr="00725553" w14:paraId="607C5AFC" w14:textId="658B676D" w:rsidTr="00FC6907">
        <w:trPr>
          <w:trHeight w:val="1023"/>
        </w:trPr>
        <w:tc>
          <w:tcPr>
            <w:tcW w:w="2552" w:type="dxa"/>
            <w:hideMark/>
          </w:tcPr>
          <w:p w14:paraId="0C9C75B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Disruption </w:t>
            </w:r>
          </w:p>
          <w:p w14:paraId="02793A08" w14:textId="695D885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  <w:hideMark/>
          </w:tcPr>
          <w:p w14:paraId="7FB3ED84" w14:textId="4444195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hideMark/>
          </w:tcPr>
          <w:p w14:paraId="34ABCC07" w14:textId="038C1C9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6A863690" w14:textId="31323A8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0C67F34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5F8E3D3" w14:textId="5B5DF2E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.073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(.040)</w:t>
            </w:r>
          </w:p>
        </w:tc>
        <w:tc>
          <w:tcPr>
            <w:tcW w:w="832" w:type="dxa"/>
            <w:gridSpan w:val="2"/>
          </w:tcPr>
          <w:p w14:paraId="3DBF08AD" w14:textId="38D09EC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  <w:tc>
          <w:tcPr>
            <w:tcW w:w="851" w:type="dxa"/>
          </w:tcPr>
          <w:p w14:paraId="3B84276B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-.012</w:t>
            </w:r>
          </w:p>
          <w:p w14:paraId="64BCB068" w14:textId="6BF7691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(.010)</w:t>
            </w:r>
          </w:p>
        </w:tc>
        <w:tc>
          <w:tcPr>
            <w:tcW w:w="585" w:type="dxa"/>
          </w:tcPr>
          <w:p w14:paraId="34574081" w14:textId="2D3E025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.22</w:t>
            </w:r>
          </w:p>
        </w:tc>
        <w:tc>
          <w:tcPr>
            <w:tcW w:w="851" w:type="dxa"/>
            <w:hideMark/>
          </w:tcPr>
          <w:p w14:paraId="35C884A3" w14:textId="1D85300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244E2ED7" w14:textId="19905F4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70ECCFA4" w14:textId="52A4CFE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6895288B" w14:textId="17C7F2D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hideMark/>
          </w:tcPr>
          <w:p w14:paraId="53F05F9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.084*</w:t>
            </w:r>
          </w:p>
          <w:p w14:paraId="4790FFB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(.041)</w:t>
            </w:r>
          </w:p>
          <w:p w14:paraId="0F1B15E0" w14:textId="6CBAC3A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hideMark/>
          </w:tcPr>
          <w:p w14:paraId="1D22F0CB" w14:textId="2145B71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67066DD6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-.013</w:t>
            </w:r>
          </w:p>
          <w:p w14:paraId="6684C2C6" w14:textId="7CB0A49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(.010)</w:t>
            </w:r>
          </w:p>
        </w:tc>
        <w:tc>
          <w:tcPr>
            <w:tcW w:w="708" w:type="dxa"/>
          </w:tcPr>
          <w:p w14:paraId="300BA155" w14:textId="51EC464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.20</w:t>
            </w:r>
          </w:p>
        </w:tc>
      </w:tr>
      <w:tr w:rsidR="0064446B" w:rsidRPr="00725553" w14:paraId="39560327" w14:textId="10CB9272" w:rsidTr="00FC6907">
        <w:trPr>
          <w:trHeight w:val="737"/>
        </w:trPr>
        <w:tc>
          <w:tcPr>
            <w:tcW w:w="2552" w:type="dxa"/>
            <w:hideMark/>
          </w:tcPr>
          <w:p w14:paraId="437623C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Confidence    </w:t>
            </w:r>
          </w:p>
          <w:p w14:paraId="1DBB5B14" w14:textId="2648084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  <w:hideMark/>
          </w:tcPr>
          <w:p w14:paraId="37A1C676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hideMark/>
          </w:tcPr>
          <w:p w14:paraId="54477F8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35E5E04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5C61243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33A5E9ED" w14:textId="347243F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55F5002A" w14:textId="1EA7239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33143116" w14:textId="074EE33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5485EF5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hideMark/>
          </w:tcPr>
          <w:p w14:paraId="28ABED10" w14:textId="0D0D3A2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.027 (.045)</w:t>
            </w:r>
          </w:p>
        </w:tc>
        <w:tc>
          <w:tcPr>
            <w:tcW w:w="708" w:type="dxa"/>
            <w:gridSpan w:val="2"/>
          </w:tcPr>
          <w:p w14:paraId="28014523" w14:textId="4F7D1CB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.55</w:t>
            </w:r>
          </w:p>
        </w:tc>
        <w:tc>
          <w:tcPr>
            <w:tcW w:w="851" w:type="dxa"/>
          </w:tcPr>
          <w:p w14:paraId="5E8CA13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-.003</w:t>
            </w:r>
          </w:p>
          <w:p w14:paraId="706AE7A6" w14:textId="020DB8D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(.011)</w:t>
            </w:r>
          </w:p>
        </w:tc>
        <w:tc>
          <w:tcPr>
            <w:tcW w:w="567" w:type="dxa"/>
          </w:tcPr>
          <w:p w14:paraId="66B25102" w14:textId="02A021D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.80</w:t>
            </w:r>
          </w:p>
        </w:tc>
        <w:tc>
          <w:tcPr>
            <w:tcW w:w="850" w:type="dxa"/>
            <w:hideMark/>
          </w:tcPr>
          <w:p w14:paraId="0DC3B94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.051 (.046)</w:t>
            </w:r>
          </w:p>
          <w:p w14:paraId="42287A2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hideMark/>
          </w:tcPr>
          <w:p w14:paraId="25E41067" w14:textId="43578FB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.27</w:t>
            </w:r>
          </w:p>
        </w:tc>
        <w:tc>
          <w:tcPr>
            <w:tcW w:w="851" w:type="dxa"/>
          </w:tcPr>
          <w:p w14:paraId="28205415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-.006</w:t>
            </w:r>
          </w:p>
          <w:p w14:paraId="44076755" w14:textId="7B46835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(.011)</w:t>
            </w:r>
          </w:p>
        </w:tc>
        <w:tc>
          <w:tcPr>
            <w:tcW w:w="708" w:type="dxa"/>
          </w:tcPr>
          <w:p w14:paraId="6CBDDA15" w14:textId="413C8A5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.60</w:t>
            </w:r>
          </w:p>
        </w:tc>
      </w:tr>
      <w:tr w:rsidR="0064446B" w:rsidRPr="00725553" w14:paraId="6ED9784B" w14:textId="01344D44" w:rsidTr="00FC6907">
        <w:trPr>
          <w:trHeight w:val="737"/>
        </w:trPr>
        <w:tc>
          <w:tcPr>
            <w:tcW w:w="2552" w:type="dxa"/>
            <w:hideMark/>
          </w:tcPr>
          <w:p w14:paraId="33C3D0CD" w14:textId="01893CE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  R</w:t>
            </w:r>
            <w:r w:rsidRPr="00227078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  <w:hideMark/>
          </w:tcPr>
          <w:p w14:paraId="7A2E15F2" w14:textId="71C82B4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</w:t>
            </w:r>
            <w:r w:rsidR="00B1068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02</w:t>
            </w:r>
          </w:p>
        </w:tc>
        <w:tc>
          <w:tcPr>
            <w:tcW w:w="679" w:type="dxa"/>
            <w:hideMark/>
          </w:tcPr>
          <w:p w14:paraId="550CDE1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62061328" w14:textId="1A23325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738" w:type="dxa"/>
          </w:tcPr>
          <w:p w14:paraId="7797B4C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F720DD4" w14:textId="060F79A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832" w:type="dxa"/>
            <w:gridSpan w:val="2"/>
          </w:tcPr>
          <w:p w14:paraId="69B04DCD" w14:textId="1E2C2AC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2BA59594" w14:textId="534EC30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.02</w:t>
            </w:r>
            <w:r w:rsidR="00F2510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585" w:type="dxa"/>
          </w:tcPr>
          <w:p w14:paraId="071885E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hideMark/>
          </w:tcPr>
          <w:p w14:paraId="0A681C05" w14:textId="5D19B0A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06</w:t>
            </w:r>
          </w:p>
        </w:tc>
        <w:tc>
          <w:tcPr>
            <w:tcW w:w="708" w:type="dxa"/>
            <w:gridSpan w:val="2"/>
          </w:tcPr>
          <w:p w14:paraId="7BDDF9B6" w14:textId="5F027B4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32BAB38F" w14:textId="0F9D408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567" w:type="dxa"/>
          </w:tcPr>
          <w:p w14:paraId="5707A9B5" w14:textId="7D9160F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hideMark/>
          </w:tcPr>
          <w:p w14:paraId="7B9B7C8F" w14:textId="09969B7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58</w:t>
            </w:r>
          </w:p>
        </w:tc>
        <w:tc>
          <w:tcPr>
            <w:tcW w:w="709" w:type="dxa"/>
            <w:hideMark/>
          </w:tcPr>
          <w:p w14:paraId="17067C41" w14:textId="39A3A4C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5B46697" w14:textId="1EC087F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.02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708" w:type="dxa"/>
          </w:tcPr>
          <w:p w14:paraId="4E84CE0C" w14:textId="384028C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440CD35A" w14:textId="77777777" w:rsidTr="00FC6907">
        <w:trPr>
          <w:trHeight w:val="737"/>
        </w:trPr>
        <w:tc>
          <w:tcPr>
            <w:tcW w:w="2552" w:type="dxa"/>
            <w:tcBorders>
              <w:bottom w:val="single" w:sz="4" w:space="0" w:color="auto"/>
            </w:tcBorders>
          </w:tcPr>
          <w:p w14:paraId="2EDB6832" w14:textId="682C00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 ∆ R</w:t>
            </w:r>
            <w:r w:rsidRPr="001505BC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14:paraId="3239039B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504C290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14:paraId="14CFA61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7D23E6C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558FDAA" w14:textId="6EC7B70E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.041</w:t>
            </w:r>
          </w:p>
        </w:tc>
        <w:tc>
          <w:tcPr>
            <w:tcW w:w="832" w:type="dxa"/>
            <w:gridSpan w:val="2"/>
            <w:tcBorders>
              <w:bottom w:val="single" w:sz="4" w:space="0" w:color="auto"/>
            </w:tcBorders>
          </w:tcPr>
          <w:p w14:paraId="2208446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2347DCE" w14:textId="2E50A8BD" w:rsidR="0064446B" w:rsidRDefault="00D25723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.019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14:paraId="22CB1AA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4C987AD" w14:textId="518518D1" w:rsidR="0064446B" w:rsidRDefault="00D25723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.004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2266D4F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E0598EB" w14:textId="325FD91B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7C8534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B2E9CF5" w14:textId="393795EE" w:rsidR="0064446B" w:rsidRDefault="00D25723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.056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648539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FBCD4E6" w14:textId="7602203D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.022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A40691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636C49AC" w14:textId="3C18742B" w:rsidTr="00FC6907">
        <w:trPr>
          <w:trHeight w:val="737"/>
        </w:trPr>
        <w:tc>
          <w:tcPr>
            <w:tcW w:w="2552" w:type="dxa"/>
            <w:tcBorders>
              <w:top w:val="single" w:sz="4" w:space="0" w:color="auto"/>
            </w:tcBorders>
          </w:tcPr>
          <w:p w14:paraId="27E8B54E" w14:textId="4FE2535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 xml:space="preserve">(4) Interview </w:t>
            </w:r>
            <w:proofErr w:type="spellStart"/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Interval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25804615" w14:textId="38A4B56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14:paraId="450D57D0" w14:textId="16B2F14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5108611E" w14:textId="21D121F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1735F46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C2B438B" w14:textId="6F10D4D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</w:tcBorders>
          </w:tcPr>
          <w:p w14:paraId="2BEEABA4" w14:textId="35A4257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7E3B8DB0" w14:textId="73C36E8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316BD4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DB79458" w14:textId="2B7483F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14:paraId="74AE7E44" w14:textId="5AB0D9D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1D91CC1" w14:textId="2FF780D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6C2D41B" w14:textId="4D41575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B4FC502" w14:textId="4517418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E45B637" w14:textId="3107D12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0B5ABC8" w14:textId="2838B39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112D5EF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5D401E31" w14:textId="3BD1AC4C" w:rsidTr="00FC6907">
        <w:trPr>
          <w:trHeight w:val="737"/>
        </w:trPr>
        <w:tc>
          <w:tcPr>
            <w:tcW w:w="2552" w:type="dxa"/>
          </w:tcPr>
          <w:p w14:paraId="5A62B184" w14:textId="238B306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lastRenderedPageBreak/>
              <w:t xml:space="preserve">   Constant</w:t>
            </w:r>
          </w:p>
        </w:tc>
        <w:tc>
          <w:tcPr>
            <w:tcW w:w="846" w:type="dxa"/>
          </w:tcPr>
          <w:p w14:paraId="1740F4A4" w14:textId="2DCCF4D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0.793*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(0.062)</w:t>
            </w:r>
          </w:p>
        </w:tc>
        <w:tc>
          <w:tcPr>
            <w:tcW w:w="679" w:type="dxa"/>
          </w:tcPr>
          <w:p w14:paraId="31F5E955" w14:textId="2AD923D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674092C5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014</w:t>
            </w:r>
          </w:p>
          <w:p w14:paraId="094D4EBF" w14:textId="334B7B1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(0.009)</w:t>
            </w:r>
          </w:p>
        </w:tc>
        <w:tc>
          <w:tcPr>
            <w:tcW w:w="738" w:type="dxa"/>
          </w:tcPr>
          <w:p w14:paraId="02358FFB" w14:textId="71BDEDE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.13</w:t>
            </w:r>
          </w:p>
        </w:tc>
        <w:tc>
          <w:tcPr>
            <w:tcW w:w="850" w:type="dxa"/>
          </w:tcPr>
          <w:p w14:paraId="7EEFEC5C" w14:textId="1E5DB5B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-0.684* (0.252)</w:t>
            </w:r>
          </w:p>
        </w:tc>
        <w:tc>
          <w:tcPr>
            <w:tcW w:w="832" w:type="dxa"/>
            <w:gridSpan w:val="2"/>
          </w:tcPr>
          <w:p w14:paraId="42052CBC" w14:textId="0C117A9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15979F90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0.018</w:t>
            </w:r>
          </w:p>
          <w:p w14:paraId="5B91ED61" w14:textId="74D1021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(0.038)</w:t>
            </w:r>
          </w:p>
        </w:tc>
        <w:tc>
          <w:tcPr>
            <w:tcW w:w="585" w:type="dxa"/>
          </w:tcPr>
          <w:p w14:paraId="437BECC6" w14:textId="114A480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.64</w:t>
            </w:r>
          </w:p>
        </w:tc>
        <w:tc>
          <w:tcPr>
            <w:tcW w:w="851" w:type="dxa"/>
          </w:tcPr>
          <w:p w14:paraId="084C8E37" w14:textId="69BB2C4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-0.721</w:t>
            </w: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(0.382)</w:t>
            </w:r>
          </w:p>
        </w:tc>
        <w:tc>
          <w:tcPr>
            <w:tcW w:w="708" w:type="dxa"/>
            <w:gridSpan w:val="2"/>
          </w:tcPr>
          <w:p w14:paraId="1BB24A0F" w14:textId="4C9FA9C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.06</w:t>
            </w:r>
          </w:p>
        </w:tc>
        <w:tc>
          <w:tcPr>
            <w:tcW w:w="851" w:type="dxa"/>
          </w:tcPr>
          <w:p w14:paraId="2440A097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0.043</w:t>
            </w:r>
          </w:p>
          <w:p w14:paraId="4D5E7A95" w14:textId="5E5D994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(.054)</w:t>
            </w:r>
          </w:p>
        </w:tc>
        <w:tc>
          <w:tcPr>
            <w:tcW w:w="567" w:type="dxa"/>
          </w:tcPr>
          <w:p w14:paraId="7BF87DA3" w14:textId="47CDD2C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.43</w:t>
            </w:r>
          </w:p>
        </w:tc>
        <w:tc>
          <w:tcPr>
            <w:tcW w:w="850" w:type="dxa"/>
          </w:tcPr>
          <w:p w14:paraId="06F8D61F" w14:textId="3E1C90B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-0.541</w:t>
            </w: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(0.522)</w:t>
            </w:r>
          </w:p>
        </w:tc>
        <w:tc>
          <w:tcPr>
            <w:tcW w:w="709" w:type="dxa"/>
          </w:tcPr>
          <w:p w14:paraId="133B1923" w14:textId="68E85D3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.30</w:t>
            </w:r>
          </w:p>
        </w:tc>
        <w:tc>
          <w:tcPr>
            <w:tcW w:w="851" w:type="dxa"/>
          </w:tcPr>
          <w:p w14:paraId="354D3C02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0.097</w:t>
            </w:r>
          </w:p>
          <w:p w14:paraId="765274F5" w14:textId="6F03EC9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(0.073)</w:t>
            </w:r>
          </w:p>
        </w:tc>
        <w:tc>
          <w:tcPr>
            <w:tcW w:w="708" w:type="dxa"/>
          </w:tcPr>
          <w:p w14:paraId="75CBB2DA" w14:textId="049780B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.19</w:t>
            </w:r>
          </w:p>
        </w:tc>
      </w:tr>
      <w:tr w:rsidR="0064446B" w:rsidRPr="00725553" w14:paraId="6BBB094D" w14:textId="77777777" w:rsidTr="00FC6907">
        <w:trPr>
          <w:trHeight w:val="737"/>
        </w:trPr>
        <w:tc>
          <w:tcPr>
            <w:tcW w:w="2552" w:type="dxa"/>
          </w:tcPr>
          <w:p w14:paraId="4871EFF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Teaching   </w:t>
            </w:r>
          </w:p>
          <w:p w14:paraId="306FF888" w14:textId="560F345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Experience</w:t>
            </w:r>
          </w:p>
        </w:tc>
        <w:tc>
          <w:tcPr>
            <w:tcW w:w="846" w:type="dxa"/>
          </w:tcPr>
          <w:p w14:paraId="529E43CF" w14:textId="60662AC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.012*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(.006)</w:t>
            </w:r>
          </w:p>
        </w:tc>
        <w:tc>
          <w:tcPr>
            <w:tcW w:w="679" w:type="dxa"/>
          </w:tcPr>
          <w:p w14:paraId="1C9C4434" w14:textId="50BB5A1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4247666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-.001</w:t>
            </w:r>
          </w:p>
          <w:p w14:paraId="31F136DD" w14:textId="4830C4E0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38" w:type="dxa"/>
          </w:tcPr>
          <w:p w14:paraId="0DD28A10" w14:textId="4CD9EFB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  <w:tc>
          <w:tcPr>
            <w:tcW w:w="850" w:type="dxa"/>
          </w:tcPr>
          <w:p w14:paraId="6107501E" w14:textId="1D55E66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.011 (.006)</w:t>
            </w:r>
          </w:p>
        </w:tc>
        <w:tc>
          <w:tcPr>
            <w:tcW w:w="832" w:type="dxa"/>
            <w:gridSpan w:val="2"/>
          </w:tcPr>
          <w:p w14:paraId="70997399" w14:textId="50514FA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.06</w:t>
            </w:r>
          </w:p>
        </w:tc>
        <w:tc>
          <w:tcPr>
            <w:tcW w:w="851" w:type="dxa"/>
          </w:tcPr>
          <w:p w14:paraId="2CE89728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-.001*</w:t>
            </w:r>
          </w:p>
          <w:p w14:paraId="49F4B994" w14:textId="71FBAB6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85" w:type="dxa"/>
          </w:tcPr>
          <w:p w14:paraId="4C804C7D" w14:textId="2D9AAD0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71033C90" w14:textId="38C3CB2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.013* (.006)</w:t>
            </w:r>
          </w:p>
        </w:tc>
        <w:tc>
          <w:tcPr>
            <w:tcW w:w="708" w:type="dxa"/>
            <w:gridSpan w:val="2"/>
          </w:tcPr>
          <w:p w14:paraId="24374265" w14:textId="3CE82C2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</w:t>
            </w:r>
          </w:p>
        </w:tc>
        <w:tc>
          <w:tcPr>
            <w:tcW w:w="851" w:type="dxa"/>
          </w:tcPr>
          <w:p w14:paraId="433E949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-.001</w:t>
            </w:r>
          </w:p>
          <w:p w14:paraId="76FAEDB0" w14:textId="52D7A7AB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67" w:type="dxa"/>
          </w:tcPr>
          <w:p w14:paraId="137D6057" w14:textId="0A45B17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.24</w:t>
            </w:r>
          </w:p>
        </w:tc>
        <w:tc>
          <w:tcPr>
            <w:tcW w:w="850" w:type="dxa"/>
          </w:tcPr>
          <w:p w14:paraId="01C2BFFC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.012</w:t>
            </w:r>
          </w:p>
          <w:p w14:paraId="4BE5B68E" w14:textId="274BDFB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709" w:type="dxa"/>
          </w:tcPr>
          <w:p w14:paraId="46995454" w14:textId="35BAB04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  <w:tc>
          <w:tcPr>
            <w:tcW w:w="851" w:type="dxa"/>
          </w:tcPr>
          <w:p w14:paraId="43EAA413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-.001</w:t>
            </w:r>
          </w:p>
          <w:p w14:paraId="03450631" w14:textId="1BA53FB3" w:rsidR="0064446B" w:rsidRPr="002F6AD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08" w:type="dxa"/>
          </w:tcPr>
          <w:p w14:paraId="0A0B39F4" w14:textId="0FBA7C56" w:rsidR="0064446B" w:rsidRPr="002F6AD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.17</w:t>
            </w:r>
          </w:p>
        </w:tc>
      </w:tr>
      <w:tr w:rsidR="0064446B" w:rsidRPr="00725553" w14:paraId="60EC5811" w14:textId="679CE0BE" w:rsidTr="00FC6907">
        <w:trPr>
          <w:trHeight w:val="737"/>
        </w:trPr>
        <w:tc>
          <w:tcPr>
            <w:tcW w:w="2552" w:type="dxa"/>
          </w:tcPr>
          <w:p w14:paraId="496A6D2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Disruption </w:t>
            </w:r>
          </w:p>
          <w:p w14:paraId="563C4ECC" w14:textId="12E969B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</w:tcPr>
          <w:p w14:paraId="62A7D607" w14:textId="1F88D0A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5BCAB64A" w14:textId="5EBA056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203D94F8" w14:textId="216D9BE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67D79736" w14:textId="0503C1B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73E7A29A" w14:textId="05A5190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-.020</w:t>
            </w: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(.045)</w:t>
            </w:r>
          </w:p>
        </w:tc>
        <w:tc>
          <w:tcPr>
            <w:tcW w:w="832" w:type="dxa"/>
            <w:gridSpan w:val="2"/>
          </w:tcPr>
          <w:p w14:paraId="0AC0165E" w14:textId="74F7D79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.66</w:t>
            </w:r>
          </w:p>
        </w:tc>
        <w:tc>
          <w:tcPr>
            <w:tcW w:w="851" w:type="dxa"/>
          </w:tcPr>
          <w:p w14:paraId="726E76F2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-.006</w:t>
            </w:r>
          </w:p>
          <w:p w14:paraId="0626D3B1" w14:textId="12D6176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585" w:type="dxa"/>
          </w:tcPr>
          <w:p w14:paraId="74D8C323" w14:textId="2832561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.40</w:t>
            </w:r>
          </w:p>
        </w:tc>
        <w:tc>
          <w:tcPr>
            <w:tcW w:w="851" w:type="dxa"/>
          </w:tcPr>
          <w:p w14:paraId="1A93E1FA" w14:textId="2E1C893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39EC270D" w14:textId="17C7ED6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DB2CBA5" w14:textId="6BEC332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365101E6" w14:textId="5F73671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560EEBF1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-.024</w:t>
            </w:r>
          </w:p>
          <w:p w14:paraId="157E6920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(.047)</w:t>
            </w:r>
          </w:p>
          <w:p w14:paraId="5CC2925E" w14:textId="6946A40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2F761ABC" w14:textId="152D9E0F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.61</w:t>
            </w:r>
          </w:p>
        </w:tc>
        <w:tc>
          <w:tcPr>
            <w:tcW w:w="851" w:type="dxa"/>
          </w:tcPr>
          <w:p w14:paraId="58CD6496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-.008</w:t>
            </w:r>
          </w:p>
          <w:p w14:paraId="314471F7" w14:textId="5A98B63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708" w:type="dxa"/>
          </w:tcPr>
          <w:p w14:paraId="0866C60C" w14:textId="1D44FE6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.27</w:t>
            </w:r>
          </w:p>
        </w:tc>
      </w:tr>
      <w:tr w:rsidR="0064446B" w:rsidRPr="00725553" w14:paraId="74BD5493" w14:textId="506295D3" w:rsidTr="00FC6907">
        <w:trPr>
          <w:trHeight w:val="737"/>
        </w:trPr>
        <w:tc>
          <w:tcPr>
            <w:tcW w:w="2552" w:type="dxa"/>
          </w:tcPr>
          <w:p w14:paraId="7A0B925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Confidence    </w:t>
            </w:r>
          </w:p>
          <w:p w14:paraId="79E82B7A" w14:textId="28FA916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</w:tcPr>
          <w:p w14:paraId="5AD8D5E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4B934FB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64836A58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36970A75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423F623E" w14:textId="2FA8653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6D670EC7" w14:textId="6A3F0E0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25AED192" w14:textId="1009D460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5C49A807" w14:textId="6425125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3EAA8975" w14:textId="7D3D2E3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-.010 (.050)</w:t>
            </w:r>
          </w:p>
        </w:tc>
        <w:tc>
          <w:tcPr>
            <w:tcW w:w="708" w:type="dxa"/>
            <w:gridSpan w:val="2"/>
          </w:tcPr>
          <w:p w14:paraId="5FCA0879" w14:textId="2F226D3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.85</w:t>
            </w:r>
          </w:p>
        </w:tc>
        <w:tc>
          <w:tcPr>
            <w:tcW w:w="851" w:type="dxa"/>
          </w:tcPr>
          <w:p w14:paraId="56C589D0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-.008</w:t>
            </w:r>
          </w:p>
          <w:p w14:paraId="376CE1AC" w14:textId="7344C36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567" w:type="dxa"/>
          </w:tcPr>
          <w:p w14:paraId="2F6828EB" w14:textId="300A4F1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.29</w:t>
            </w:r>
          </w:p>
        </w:tc>
        <w:tc>
          <w:tcPr>
            <w:tcW w:w="850" w:type="dxa"/>
          </w:tcPr>
          <w:p w14:paraId="168A0AFE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-.016 (.052)</w:t>
            </w:r>
          </w:p>
          <w:p w14:paraId="49F689ED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121618AD" w14:textId="17252A5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.76</w:t>
            </w:r>
          </w:p>
        </w:tc>
        <w:tc>
          <w:tcPr>
            <w:tcW w:w="851" w:type="dxa"/>
          </w:tcPr>
          <w:p w14:paraId="5D98854F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-.009</w:t>
            </w:r>
          </w:p>
          <w:p w14:paraId="73C755D9" w14:textId="3F3F01E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708" w:type="dxa"/>
          </w:tcPr>
          <w:p w14:paraId="711A9E95" w14:textId="01C5B5A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.20</w:t>
            </w:r>
          </w:p>
        </w:tc>
      </w:tr>
      <w:tr w:rsidR="0064446B" w:rsidRPr="00725553" w14:paraId="28CECB5A" w14:textId="1EC1B898" w:rsidTr="00FC6907">
        <w:trPr>
          <w:trHeight w:val="737"/>
        </w:trPr>
        <w:tc>
          <w:tcPr>
            <w:tcW w:w="2552" w:type="dxa"/>
          </w:tcPr>
          <w:p w14:paraId="3A6C1E9B" w14:textId="23CD0AF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R</w:t>
            </w:r>
            <w:r w:rsidRPr="00B07C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</w:tcPr>
          <w:p w14:paraId="60DEF25A" w14:textId="0637C5C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58</w:t>
            </w:r>
          </w:p>
        </w:tc>
        <w:tc>
          <w:tcPr>
            <w:tcW w:w="679" w:type="dxa"/>
          </w:tcPr>
          <w:p w14:paraId="640462E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2475BD48" w14:textId="6E38442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738" w:type="dxa"/>
          </w:tcPr>
          <w:p w14:paraId="03BE838E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260C00AC" w14:textId="3251B88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60</w:t>
            </w:r>
          </w:p>
        </w:tc>
        <w:tc>
          <w:tcPr>
            <w:tcW w:w="832" w:type="dxa"/>
            <w:gridSpan w:val="2"/>
          </w:tcPr>
          <w:p w14:paraId="1753FE15" w14:textId="26ABC0B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0C473942" w14:textId="7F9AF87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.05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585" w:type="dxa"/>
          </w:tcPr>
          <w:p w14:paraId="7612AF7E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236C5359" w14:textId="0326A2A0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58</w:t>
            </w:r>
          </w:p>
        </w:tc>
        <w:tc>
          <w:tcPr>
            <w:tcW w:w="708" w:type="dxa"/>
            <w:gridSpan w:val="2"/>
          </w:tcPr>
          <w:p w14:paraId="282BD6AE" w14:textId="097EBBE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1C4FCBAA" w14:textId="773AA98B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.05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4</w:t>
            </w:r>
          </w:p>
        </w:tc>
        <w:tc>
          <w:tcPr>
            <w:tcW w:w="567" w:type="dxa"/>
          </w:tcPr>
          <w:p w14:paraId="0DC643EB" w14:textId="6288AF9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0A2845E6" w14:textId="15D57FD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61</w:t>
            </w:r>
          </w:p>
        </w:tc>
        <w:tc>
          <w:tcPr>
            <w:tcW w:w="709" w:type="dxa"/>
          </w:tcPr>
          <w:p w14:paraId="460E2C85" w14:textId="75D2A39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7A51663" w14:textId="1E7154E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69</w:t>
            </w:r>
          </w:p>
        </w:tc>
        <w:tc>
          <w:tcPr>
            <w:tcW w:w="708" w:type="dxa"/>
          </w:tcPr>
          <w:p w14:paraId="08D35971" w14:textId="74E5D81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2CE5C056" w14:textId="77777777" w:rsidTr="00FC6907">
        <w:trPr>
          <w:trHeight w:val="737"/>
        </w:trPr>
        <w:tc>
          <w:tcPr>
            <w:tcW w:w="2552" w:type="dxa"/>
            <w:tcBorders>
              <w:bottom w:val="single" w:sz="4" w:space="0" w:color="auto"/>
            </w:tcBorders>
          </w:tcPr>
          <w:p w14:paraId="55C1860A" w14:textId="46792621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∆ R</w:t>
            </w:r>
            <w:r w:rsidRPr="00775D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14:paraId="7C401687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41AD44A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14:paraId="2F2EE3F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34ECC197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9CB9A8A" w14:textId="4D10EBD8" w:rsidR="0064446B" w:rsidRPr="00C2500E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.002</w:t>
            </w:r>
          </w:p>
        </w:tc>
        <w:tc>
          <w:tcPr>
            <w:tcW w:w="832" w:type="dxa"/>
            <w:gridSpan w:val="2"/>
            <w:tcBorders>
              <w:bottom w:val="single" w:sz="4" w:space="0" w:color="auto"/>
            </w:tcBorders>
          </w:tcPr>
          <w:p w14:paraId="12F4946D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BEEC97A" w14:textId="4B55627F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.010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14:paraId="22B429C9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4B3BD09" w14:textId="1E8D07BE" w:rsidR="0064446B" w:rsidRPr="00C2500E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.000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2E680B3D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883FE7F" w14:textId="3F32023D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AC73816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7BF77B0" w14:textId="53AAE9A2" w:rsidR="0064446B" w:rsidRPr="00C2500E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75F70A8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371AF14" w14:textId="4B58669F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.029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B56682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7B46355C" w14:textId="44731B53" w:rsidTr="00FC6907">
        <w:trPr>
          <w:trHeight w:val="921"/>
        </w:trPr>
        <w:tc>
          <w:tcPr>
            <w:tcW w:w="2552" w:type="dxa"/>
            <w:tcBorders>
              <w:top w:val="single" w:sz="4" w:space="0" w:color="auto"/>
            </w:tcBorders>
          </w:tcPr>
          <w:p w14:paraId="31657DD2" w14:textId="5C6FB1E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 xml:space="preserve">(5) End </w:t>
            </w:r>
            <w:proofErr w:type="spellStart"/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Interval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1D98B4D6" w14:textId="4408CB6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14:paraId="065E3D87" w14:textId="74F81D4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0CC4E2B5" w14:textId="2070ECA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30E11EC8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27C7B11D" w14:textId="273313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</w:tcBorders>
          </w:tcPr>
          <w:p w14:paraId="686B17F7" w14:textId="7931B5E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F835A36" w14:textId="6D7E856F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BF89AB9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D28B0A5" w14:textId="29D1DEE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14:paraId="429A7924" w14:textId="664717E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D160DE1" w14:textId="7361D74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D0D7A7D" w14:textId="279114C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920F15D" w14:textId="0B8CACF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FD86277" w14:textId="4A2E8E4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F8CE411" w14:textId="2ED34DA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0EEC273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48D4C46B" w14:textId="084DAF17" w:rsidTr="00FC6907">
        <w:trPr>
          <w:trHeight w:val="525"/>
        </w:trPr>
        <w:tc>
          <w:tcPr>
            <w:tcW w:w="2552" w:type="dxa"/>
          </w:tcPr>
          <w:p w14:paraId="0713F15D" w14:textId="2706817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Constant</w:t>
            </w:r>
          </w:p>
        </w:tc>
        <w:tc>
          <w:tcPr>
            <w:tcW w:w="846" w:type="dxa"/>
          </w:tcPr>
          <w:p w14:paraId="3FA2B66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-1.07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6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* (0.049)</w:t>
            </w:r>
          </w:p>
          <w:p w14:paraId="231F231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7C9162C5" w14:textId="603D9D3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36C5E9A1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-0.017</w:t>
            </w:r>
          </w:p>
          <w:p w14:paraId="02F7125D" w14:textId="61A08F5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(0.010)</w:t>
            </w:r>
          </w:p>
        </w:tc>
        <w:tc>
          <w:tcPr>
            <w:tcW w:w="738" w:type="dxa"/>
          </w:tcPr>
          <w:p w14:paraId="35BABA8F" w14:textId="67A8E6BB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  <w:tc>
          <w:tcPr>
            <w:tcW w:w="850" w:type="dxa"/>
          </w:tcPr>
          <w:p w14:paraId="26E457FB" w14:textId="55A88F1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-1.176* (0.199)</w:t>
            </w:r>
          </w:p>
        </w:tc>
        <w:tc>
          <w:tcPr>
            <w:tcW w:w="832" w:type="dxa"/>
            <w:gridSpan w:val="2"/>
          </w:tcPr>
          <w:p w14:paraId="70871BB8" w14:textId="3E873D0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653DFCAE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-0.089</w:t>
            </w:r>
          </w:p>
          <w:p w14:paraId="0A3F614D" w14:textId="16137AB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(0.040)</w:t>
            </w:r>
          </w:p>
        </w:tc>
        <w:tc>
          <w:tcPr>
            <w:tcW w:w="585" w:type="dxa"/>
          </w:tcPr>
          <w:p w14:paraId="01AC8375" w14:textId="0456F68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.03</w:t>
            </w:r>
          </w:p>
        </w:tc>
        <w:tc>
          <w:tcPr>
            <w:tcW w:w="851" w:type="dxa"/>
          </w:tcPr>
          <w:p w14:paraId="3C847966" w14:textId="173D4AA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-0.811* (0.300)</w:t>
            </w:r>
          </w:p>
        </w:tc>
        <w:tc>
          <w:tcPr>
            <w:tcW w:w="708" w:type="dxa"/>
            <w:gridSpan w:val="2"/>
          </w:tcPr>
          <w:p w14:paraId="2F3D0077" w14:textId="2566A55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6DE0DF6D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-0.075</w:t>
            </w:r>
          </w:p>
          <w:p w14:paraId="72B2AF41" w14:textId="66E851FB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(0.058)</w:t>
            </w:r>
          </w:p>
        </w:tc>
        <w:tc>
          <w:tcPr>
            <w:tcW w:w="567" w:type="dxa"/>
          </w:tcPr>
          <w:p w14:paraId="41322143" w14:textId="799DEDE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.20</w:t>
            </w:r>
          </w:p>
        </w:tc>
        <w:tc>
          <w:tcPr>
            <w:tcW w:w="850" w:type="dxa"/>
          </w:tcPr>
          <w:p w14:paraId="3B32CDB3" w14:textId="3ABCFAC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-0.897* (0.411)</w:t>
            </w:r>
          </w:p>
        </w:tc>
        <w:tc>
          <w:tcPr>
            <w:tcW w:w="709" w:type="dxa"/>
          </w:tcPr>
          <w:p w14:paraId="270A1502" w14:textId="7EED9D4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7CB87A38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-0.184*</w:t>
            </w:r>
          </w:p>
          <w:p w14:paraId="7EE37D25" w14:textId="4C35C23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(0.077)</w:t>
            </w:r>
          </w:p>
        </w:tc>
        <w:tc>
          <w:tcPr>
            <w:tcW w:w="708" w:type="dxa"/>
          </w:tcPr>
          <w:p w14:paraId="2742C02D" w14:textId="4569566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</w:tr>
      <w:tr w:rsidR="0064446B" w:rsidRPr="00725553" w14:paraId="2E1876BE" w14:textId="77777777" w:rsidTr="00FC6907">
        <w:trPr>
          <w:trHeight w:val="525"/>
        </w:trPr>
        <w:tc>
          <w:tcPr>
            <w:tcW w:w="2552" w:type="dxa"/>
          </w:tcPr>
          <w:p w14:paraId="400275D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Teaching   </w:t>
            </w:r>
          </w:p>
          <w:p w14:paraId="0AC2E64C" w14:textId="397038D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Experience</w:t>
            </w:r>
          </w:p>
        </w:tc>
        <w:tc>
          <w:tcPr>
            <w:tcW w:w="846" w:type="dxa"/>
          </w:tcPr>
          <w:p w14:paraId="7209ACCD" w14:textId="2141414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.002 (.004)</w:t>
            </w:r>
          </w:p>
        </w:tc>
        <w:tc>
          <w:tcPr>
            <w:tcW w:w="679" w:type="dxa"/>
          </w:tcPr>
          <w:p w14:paraId="78372157" w14:textId="1B9BCB4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70</w:t>
            </w:r>
          </w:p>
        </w:tc>
        <w:tc>
          <w:tcPr>
            <w:tcW w:w="851" w:type="dxa"/>
            <w:gridSpan w:val="2"/>
          </w:tcPr>
          <w:p w14:paraId="707359E7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.001</w:t>
            </w:r>
          </w:p>
          <w:p w14:paraId="760703F5" w14:textId="144CD7D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38" w:type="dxa"/>
          </w:tcPr>
          <w:p w14:paraId="062FC9DD" w14:textId="48C2A2E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.32</w:t>
            </w:r>
          </w:p>
        </w:tc>
        <w:tc>
          <w:tcPr>
            <w:tcW w:w="850" w:type="dxa"/>
          </w:tcPr>
          <w:p w14:paraId="725FE080" w14:textId="1AF259E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.003 (.005)</w:t>
            </w:r>
          </w:p>
        </w:tc>
        <w:tc>
          <w:tcPr>
            <w:tcW w:w="832" w:type="dxa"/>
            <w:gridSpan w:val="2"/>
          </w:tcPr>
          <w:p w14:paraId="633477B3" w14:textId="76E000F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.58</w:t>
            </w:r>
          </w:p>
        </w:tc>
        <w:tc>
          <w:tcPr>
            <w:tcW w:w="851" w:type="dxa"/>
          </w:tcPr>
          <w:p w14:paraId="0D51C183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.001</w:t>
            </w:r>
          </w:p>
          <w:p w14:paraId="14797B6F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  <w:p w14:paraId="6EE0E8C3" w14:textId="0A91901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454E7FC5" w14:textId="5A765D8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.12</w:t>
            </w:r>
          </w:p>
        </w:tc>
        <w:tc>
          <w:tcPr>
            <w:tcW w:w="851" w:type="dxa"/>
          </w:tcPr>
          <w:p w14:paraId="6F887704" w14:textId="53886EB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.004 (.005)</w:t>
            </w:r>
          </w:p>
        </w:tc>
        <w:tc>
          <w:tcPr>
            <w:tcW w:w="708" w:type="dxa"/>
            <w:gridSpan w:val="2"/>
          </w:tcPr>
          <w:p w14:paraId="614AB51C" w14:textId="4053CF3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.46</w:t>
            </w:r>
          </w:p>
        </w:tc>
        <w:tc>
          <w:tcPr>
            <w:tcW w:w="851" w:type="dxa"/>
          </w:tcPr>
          <w:p w14:paraId="62EF0DD8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.000</w:t>
            </w:r>
          </w:p>
          <w:p w14:paraId="0A12D94E" w14:textId="07F2F66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67" w:type="dxa"/>
          </w:tcPr>
          <w:p w14:paraId="1027288E" w14:textId="4F60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.63</w:t>
            </w:r>
          </w:p>
        </w:tc>
        <w:tc>
          <w:tcPr>
            <w:tcW w:w="850" w:type="dxa"/>
          </w:tcPr>
          <w:p w14:paraId="494B914C" w14:textId="58DB4E4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.004 (.005)</w:t>
            </w:r>
          </w:p>
        </w:tc>
        <w:tc>
          <w:tcPr>
            <w:tcW w:w="709" w:type="dxa"/>
          </w:tcPr>
          <w:p w14:paraId="7311F5E9" w14:textId="5A2AD37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.43</w:t>
            </w:r>
          </w:p>
        </w:tc>
        <w:tc>
          <w:tcPr>
            <w:tcW w:w="851" w:type="dxa"/>
          </w:tcPr>
          <w:p w14:paraId="5796193B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.001</w:t>
            </w:r>
          </w:p>
          <w:p w14:paraId="1313DBAA" w14:textId="3452CA78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08" w:type="dxa"/>
          </w:tcPr>
          <w:p w14:paraId="7BDED183" w14:textId="72D511B6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.35</w:t>
            </w:r>
          </w:p>
        </w:tc>
      </w:tr>
      <w:tr w:rsidR="0064446B" w:rsidRPr="00725553" w14:paraId="78B54D0D" w14:textId="51A6F3A1" w:rsidTr="00FC6907">
        <w:trPr>
          <w:trHeight w:val="987"/>
        </w:trPr>
        <w:tc>
          <w:tcPr>
            <w:tcW w:w="2552" w:type="dxa"/>
          </w:tcPr>
          <w:p w14:paraId="149D748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Disruption </w:t>
            </w:r>
          </w:p>
          <w:p w14:paraId="1FCE7F6D" w14:textId="778B8EA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</w:tcPr>
          <w:p w14:paraId="4FFB41A7" w14:textId="3FEC2D9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75128153" w14:textId="629E48E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186D67C2" w14:textId="6D5EDB1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5EB4E1A2" w14:textId="6B071AA0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48415D0" w14:textId="2141661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.019 (.035)</w:t>
            </w:r>
          </w:p>
        </w:tc>
        <w:tc>
          <w:tcPr>
            <w:tcW w:w="832" w:type="dxa"/>
            <w:gridSpan w:val="2"/>
          </w:tcPr>
          <w:p w14:paraId="61F84F4D" w14:textId="4110004B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.60</w:t>
            </w:r>
          </w:p>
        </w:tc>
        <w:tc>
          <w:tcPr>
            <w:tcW w:w="851" w:type="dxa"/>
          </w:tcPr>
          <w:p w14:paraId="1DE81451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.013</w:t>
            </w:r>
          </w:p>
          <w:p w14:paraId="0E072A72" w14:textId="6B601D7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585" w:type="dxa"/>
          </w:tcPr>
          <w:p w14:paraId="5BEB9347" w14:textId="52D9478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  <w:tc>
          <w:tcPr>
            <w:tcW w:w="851" w:type="dxa"/>
          </w:tcPr>
          <w:p w14:paraId="43F4195A" w14:textId="7499E10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15E5F060" w14:textId="4E59D0D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CDD60DD" w14:textId="66AD63C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067D658B" w14:textId="24D8BDE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F206D08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.011 (.037)</w:t>
            </w:r>
          </w:p>
          <w:p w14:paraId="13AD42CA" w14:textId="29FB0CA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78E8092F" w14:textId="37F7ADB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.76</w:t>
            </w:r>
          </w:p>
        </w:tc>
        <w:tc>
          <w:tcPr>
            <w:tcW w:w="851" w:type="dxa"/>
          </w:tcPr>
          <w:p w14:paraId="39557E15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.015*</w:t>
            </w:r>
          </w:p>
          <w:p w14:paraId="271964E9" w14:textId="1FD2C16D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708" w:type="dxa"/>
          </w:tcPr>
          <w:p w14:paraId="0CDD59C2" w14:textId="57C8D9FF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</w:tr>
      <w:tr w:rsidR="0064446B" w:rsidRPr="00725553" w14:paraId="33507B1B" w14:textId="6CF34457" w:rsidTr="00FC6907">
        <w:trPr>
          <w:trHeight w:val="737"/>
        </w:trPr>
        <w:tc>
          <w:tcPr>
            <w:tcW w:w="2552" w:type="dxa"/>
          </w:tcPr>
          <w:p w14:paraId="2DF03F9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Confidence    </w:t>
            </w:r>
          </w:p>
          <w:p w14:paraId="4BE75C02" w14:textId="74C5320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</w:tcPr>
          <w:p w14:paraId="05C1A7D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7150F19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02ECE9A5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66A4A0FA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52275179" w14:textId="4C1D98D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495226AB" w14:textId="267CC5C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FA25A17" w14:textId="1BBBFEB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0EFEB211" w14:textId="16279EC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2671ABE" w14:textId="090217A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-.035 (.039)</w:t>
            </w:r>
          </w:p>
        </w:tc>
        <w:tc>
          <w:tcPr>
            <w:tcW w:w="708" w:type="dxa"/>
            <w:gridSpan w:val="2"/>
          </w:tcPr>
          <w:p w14:paraId="70B2A9DD" w14:textId="3052045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.38</w:t>
            </w:r>
          </w:p>
        </w:tc>
        <w:tc>
          <w:tcPr>
            <w:tcW w:w="851" w:type="dxa"/>
          </w:tcPr>
          <w:p w14:paraId="557E1B15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.008</w:t>
            </w:r>
          </w:p>
          <w:p w14:paraId="6F609714" w14:textId="61E1D06A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(.008)</w:t>
            </w:r>
          </w:p>
        </w:tc>
        <w:tc>
          <w:tcPr>
            <w:tcW w:w="567" w:type="dxa"/>
          </w:tcPr>
          <w:p w14:paraId="0879C491" w14:textId="2F055FE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.32</w:t>
            </w:r>
          </w:p>
        </w:tc>
        <w:tc>
          <w:tcPr>
            <w:tcW w:w="850" w:type="dxa"/>
          </w:tcPr>
          <w:p w14:paraId="7C3D023F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-.032 (.041)</w:t>
            </w:r>
          </w:p>
          <w:p w14:paraId="4276A479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5C909FD4" w14:textId="5B16066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.44</w:t>
            </w:r>
          </w:p>
        </w:tc>
        <w:tc>
          <w:tcPr>
            <w:tcW w:w="851" w:type="dxa"/>
          </w:tcPr>
          <w:p w14:paraId="73A209C2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.011</w:t>
            </w:r>
          </w:p>
          <w:p w14:paraId="619973EB" w14:textId="2A5D55BB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(.008)</w:t>
            </w:r>
          </w:p>
        </w:tc>
        <w:tc>
          <w:tcPr>
            <w:tcW w:w="708" w:type="dxa"/>
          </w:tcPr>
          <w:p w14:paraId="4B91B291" w14:textId="2087F935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.15</w:t>
            </w:r>
          </w:p>
        </w:tc>
      </w:tr>
      <w:tr w:rsidR="0064446B" w:rsidRPr="00725553" w14:paraId="37712551" w14:textId="517C141E" w:rsidTr="00FC6907">
        <w:trPr>
          <w:trHeight w:val="737"/>
        </w:trPr>
        <w:tc>
          <w:tcPr>
            <w:tcW w:w="2552" w:type="dxa"/>
          </w:tcPr>
          <w:p w14:paraId="32D0A20C" w14:textId="3886565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lastRenderedPageBreak/>
              <w:t xml:space="preserve">   R</w:t>
            </w:r>
            <w:r w:rsidRPr="00EB38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</w:tcPr>
          <w:p w14:paraId="08E586B9" w14:textId="154D60F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002</w:t>
            </w:r>
          </w:p>
        </w:tc>
        <w:tc>
          <w:tcPr>
            <w:tcW w:w="679" w:type="dxa"/>
          </w:tcPr>
          <w:p w14:paraId="686E0AF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439F09FF" w14:textId="67C4B51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013</w:t>
            </w:r>
          </w:p>
        </w:tc>
        <w:tc>
          <w:tcPr>
            <w:tcW w:w="738" w:type="dxa"/>
          </w:tcPr>
          <w:p w14:paraId="07DDB49F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8DDAE13" w14:textId="2173E42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05</w:t>
            </w:r>
          </w:p>
        </w:tc>
        <w:tc>
          <w:tcPr>
            <w:tcW w:w="832" w:type="dxa"/>
            <w:gridSpan w:val="2"/>
          </w:tcPr>
          <w:p w14:paraId="60A6D867" w14:textId="381BAD8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7BC8D63C" w14:textId="6B9D2F6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53</w:t>
            </w:r>
          </w:p>
        </w:tc>
        <w:tc>
          <w:tcPr>
            <w:tcW w:w="585" w:type="dxa"/>
          </w:tcPr>
          <w:p w14:paraId="7EB5E2AE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2CFAE6F" w14:textId="7604002F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708" w:type="dxa"/>
            <w:gridSpan w:val="2"/>
          </w:tcPr>
          <w:p w14:paraId="3AAB5D50" w14:textId="711B2D8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593299E1" w14:textId="20A0E93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25</w:t>
            </w:r>
          </w:p>
        </w:tc>
        <w:tc>
          <w:tcPr>
            <w:tcW w:w="567" w:type="dxa"/>
          </w:tcPr>
          <w:p w14:paraId="5463D53B" w14:textId="54049EE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4F80A68" w14:textId="1287F36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709" w:type="dxa"/>
          </w:tcPr>
          <w:p w14:paraId="0AB406AF" w14:textId="35CE8E2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1DDF3EA6" w14:textId="1AF96F87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78</w:t>
            </w:r>
          </w:p>
        </w:tc>
        <w:tc>
          <w:tcPr>
            <w:tcW w:w="708" w:type="dxa"/>
          </w:tcPr>
          <w:p w14:paraId="201CAC8D" w14:textId="779A9206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2E70D1BB" w14:textId="77777777" w:rsidTr="00FC6907">
        <w:trPr>
          <w:trHeight w:val="737"/>
        </w:trPr>
        <w:tc>
          <w:tcPr>
            <w:tcW w:w="2552" w:type="dxa"/>
          </w:tcPr>
          <w:p w14:paraId="7883FAF7" w14:textId="1E3CADDF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∆ R</w:t>
            </w:r>
            <w:r w:rsidRPr="00A00F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</w:tcPr>
          <w:p w14:paraId="7A3FC2AC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7B1C44E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068B6A72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2D7F50E3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084ED428" w14:textId="5AE79F6A" w:rsidR="0064446B" w:rsidRPr="00C2500E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.003</w:t>
            </w:r>
          </w:p>
        </w:tc>
        <w:tc>
          <w:tcPr>
            <w:tcW w:w="832" w:type="dxa"/>
            <w:gridSpan w:val="2"/>
          </w:tcPr>
          <w:p w14:paraId="532DC524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1DF0E247" w14:textId="241949F6" w:rsidR="0064446B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.040</w:t>
            </w:r>
          </w:p>
        </w:tc>
        <w:tc>
          <w:tcPr>
            <w:tcW w:w="585" w:type="dxa"/>
          </w:tcPr>
          <w:p w14:paraId="3D257C5C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220A299" w14:textId="12C2A24E" w:rsidR="0064446B" w:rsidRPr="00C2500E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.010</w:t>
            </w:r>
          </w:p>
        </w:tc>
        <w:tc>
          <w:tcPr>
            <w:tcW w:w="708" w:type="dxa"/>
            <w:gridSpan w:val="2"/>
          </w:tcPr>
          <w:p w14:paraId="190AA4DF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863B7F5" w14:textId="579CDAB7" w:rsidR="0064446B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.012</w:t>
            </w:r>
          </w:p>
        </w:tc>
        <w:tc>
          <w:tcPr>
            <w:tcW w:w="567" w:type="dxa"/>
          </w:tcPr>
          <w:p w14:paraId="34950DA4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55392C09" w14:textId="5DABAF10" w:rsidR="0064446B" w:rsidRPr="00C2500E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.011</w:t>
            </w:r>
          </w:p>
        </w:tc>
        <w:tc>
          <w:tcPr>
            <w:tcW w:w="709" w:type="dxa"/>
          </w:tcPr>
          <w:p w14:paraId="0D5B3ED9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0086BBB1" w14:textId="10DF2451" w:rsidR="0064446B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.065</w:t>
            </w:r>
          </w:p>
        </w:tc>
        <w:tc>
          <w:tcPr>
            <w:tcW w:w="708" w:type="dxa"/>
          </w:tcPr>
          <w:p w14:paraId="4BDB12E6" w14:textId="77777777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2E6F44" w14:paraId="52D6F79D" w14:textId="14DD0E14" w:rsidTr="00FC6907">
        <w:trPr>
          <w:trHeight w:val="917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331E91E5" w14:textId="7FE0F865" w:rsidR="0064446B" w:rsidRPr="00902F4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de-DE"/>
              </w:rPr>
            </w:pPr>
          </w:p>
        </w:tc>
        <w:tc>
          <w:tcPr>
            <w:tcW w:w="12327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41098F3C" w14:textId="73739685" w:rsidR="00DF392C" w:rsidRPr="00902F4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de-DE"/>
              </w:rPr>
              <w:br/>
            </w:r>
            <w:r w:rsidRPr="00902F4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>Note</w:t>
            </w:r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. Coefficients are unstandardized with standard errors in parentheses. Effects of teaching experience and appraisals on </w:t>
            </w:r>
            <w:proofErr w:type="gramStart"/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>teachers</w:t>
            </w:r>
            <w:r w:rsidR="00F3227E"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>’</w:t>
            </w:r>
            <w:proofErr w:type="gramEnd"/>
            <w:r w:rsidR="00F3227E"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 </w:t>
            </w:r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standardized mean HR are displayed for the five intervals. </w:t>
            </w:r>
          </w:p>
          <w:p w14:paraId="37D25A44" w14:textId="77777777" w:rsidR="001708D4" w:rsidRPr="00902F45" w:rsidRDefault="001708D4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</w:p>
          <w:p w14:paraId="3946FA7A" w14:textId="302E38F8" w:rsidR="0064446B" w:rsidRPr="00902F4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>In Model 1, standardized mean HR was predicted only by teaching experience. In Model 2, solely disruption appraisal was added as a predictor. In Model 3, solely confidence appraisal was added as a predictor. In Model 4, all three predictors were considered in concert.</w:t>
            </w:r>
          </w:p>
          <w:p w14:paraId="20ABBF4E" w14:textId="77777777" w:rsidR="001708D4" w:rsidRPr="00902F45" w:rsidRDefault="001708D4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</w:p>
          <w:p w14:paraId="7A777DFB" w14:textId="670510A9" w:rsidR="001708D4" w:rsidRPr="00902F45" w:rsidRDefault="00C07171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US" w:eastAsia="de-DE"/>
              </w:rPr>
              <w:t xml:space="preserve">1 </w:t>
            </w:r>
            <w:r w:rsidR="001708D4"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To avoid post-diction, we calculated only Model 1 for the pre-teaching interval because the classroom events had not yet occurred in this interval. </w:t>
            </w:r>
          </w:p>
          <w:p w14:paraId="08562B8E" w14:textId="77777777" w:rsidR="001708D4" w:rsidRPr="00902F45" w:rsidRDefault="001708D4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</w:p>
          <w:p w14:paraId="4EA0D30E" w14:textId="3AE190A9" w:rsidR="0064446B" w:rsidRPr="00902F4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* </w:t>
            </w:r>
            <w:r w:rsidRPr="00902F4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>p</w:t>
            </w:r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 &lt; .05.</w:t>
            </w:r>
          </w:p>
          <w:p w14:paraId="7F71D2DA" w14:textId="4D2990B2" w:rsidR="0064446B" w:rsidRPr="00902F4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GB" w:eastAsia="de-DE"/>
              </w:rPr>
            </w:pPr>
          </w:p>
        </w:tc>
      </w:tr>
    </w:tbl>
    <w:p w14:paraId="02D2A954" w14:textId="77777777" w:rsidR="00BF36CA" w:rsidRDefault="00BF36CA" w:rsidP="0038768D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sectPr w:rsidR="00BF36CA" w:rsidSect="00A542EB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3AA18164" w14:textId="022FED70" w:rsidR="00E85DEC" w:rsidRDefault="00E85DEC" w:rsidP="00C9191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621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APPENDIX </w:t>
      </w:r>
    </w:p>
    <w:p w14:paraId="03B494DE" w14:textId="68B8C98E" w:rsidR="00005508" w:rsidRDefault="00005508" w:rsidP="00C9191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Figure XX</w:t>
      </w:r>
    </w:p>
    <w:p w14:paraId="14192E4C" w14:textId="7B49A8EE" w:rsidR="00005508" w:rsidRPr="00005508" w:rsidRDefault="00005508" w:rsidP="00C9191C">
      <w:pPr>
        <w:rPr>
          <w:i/>
          <w:iCs/>
          <w:lang w:val="en-US"/>
        </w:rPr>
      </w:pPr>
      <w:r w:rsidRPr="00005508">
        <w:rPr>
          <w:rFonts w:ascii="Times New Roman" w:hAnsi="Times New Roman" w:cs="Times New Roman"/>
          <w:i/>
          <w:iCs/>
          <w:lang w:val="en-US"/>
        </w:rPr>
        <w:t>Setting of the 15-minute micro teaching unit. Note. The setting included three actors as the class (left) and a teacher (right).</w:t>
      </w:r>
    </w:p>
    <w:p w14:paraId="35D020E6" w14:textId="2C091C06" w:rsidR="00005508" w:rsidRPr="00005508" w:rsidRDefault="00E85DEC" w:rsidP="00005508">
      <w:pPr>
        <w:pStyle w:val="Beschriftung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de-DE"/>
        </w:rPr>
        <w:drawing>
          <wp:inline distT="0" distB="0" distL="0" distR="0" wp14:anchorId="1D0491B1" wp14:editId="5355FE14">
            <wp:extent cx="5759258" cy="3317240"/>
            <wp:effectExtent l="0" t="0" r="0" b="0"/>
            <wp:docPr id="768050977" name="Grafik 3" descr="Ein Bild, das Mobiliar, Stuhl, Kleidung, Schuhwer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50977" name="Grafik 3" descr="Ein Bild, das Mobiliar, Stuhl, Kleidung, Schuhwerk enthält.&#10;&#10;Automatisch generierte Beschreibu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5" b="2085"/>
                    <a:stretch/>
                  </pic:blipFill>
                  <pic:spPr bwMode="auto">
                    <a:xfrm>
                      <a:off x="0" y="0"/>
                      <a:ext cx="5759258" cy="331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C53C5" w14:textId="77777777" w:rsidR="00005508" w:rsidRDefault="00005508" w:rsidP="00E85D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5040E5" w14:textId="53E2A121" w:rsidR="00005508" w:rsidRPr="00005508" w:rsidRDefault="00005508" w:rsidP="00E85D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5508"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Figure XX</w:t>
      </w:r>
    </w:p>
    <w:p w14:paraId="3EF60E4D" w14:textId="7484CEFB" w:rsidR="00005508" w:rsidRPr="00005508" w:rsidRDefault="00005508" w:rsidP="00E85DEC">
      <w:pPr>
        <w:rPr>
          <w:rFonts w:ascii="Times New Roman" w:hAnsi="Times New Roman" w:cs="Times New Roman"/>
          <w:i/>
          <w:iCs/>
          <w:lang w:val="en-US"/>
        </w:rPr>
      </w:pPr>
      <w:r w:rsidRPr="00005508">
        <w:rPr>
          <w:rFonts w:ascii="Times New Roman" w:hAnsi="Times New Roman" w:cs="Times New Roman"/>
          <w:i/>
          <w:iCs/>
          <w:lang w:val="en-US"/>
        </w:rPr>
        <w:t>Setting of the interview. Note. The experimenter and participant watched the previously taught unit on video.</w:t>
      </w:r>
    </w:p>
    <w:p w14:paraId="7FC73A03" w14:textId="62024EA4" w:rsidR="00F36BBE" w:rsidRDefault="00E85DEC" w:rsidP="00E85DEC">
      <w:pPr>
        <w:rPr>
          <w:rFonts w:ascii="Times New Roman" w:hAnsi="Times New Roman" w:cs="Times New Roman"/>
          <w:lang w:val="en-US"/>
        </w:rPr>
      </w:pPr>
      <w:r w:rsidRPr="00B25DA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de-DE"/>
        </w:rPr>
        <w:drawing>
          <wp:inline distT="0" distB="0" distL="0" distR="0" wp14:anchorId="250129BF" wp14:editId="38AB4E1E">
            <wp:extent cx="5760720" cy="3476625"/>
            <wp:effectExtent l="0" t="0" r="0" b="9525"/>
            <wp:docPr id="622833982" name="Grafik 4" descr="Ein Bild, das Mobiliar, Zeichnung, Entwurf,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33982" name="Grafik 4" descr="Ein Bild, das Mobiliar, Zeichnung, Entwurf, Tisch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3784" w14:textId="3EC365C7" w:rsidR="00F36BBE" w:rsidRPr="00005508" w:rsidRDefault="00005508" w:rsidP="00E85D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550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Figure XX</w:t>
      </w:r>
    </w:p>
    <w:p w14:paraId="7AB0CB3E" w14:textId="38B1115C" w:rsidR="00F36BBE" w:rsidRDefault="0095689B" w:rsidP="00E85DEC">
      <w:pPr>
        <w:rPr>
          <w:lang w:val="en-US"/>
        </w:rPr>
      </w:pPr>
      <w:r>
        <w:rPr>
          <w:noProof/>
          <w:lang w:val="en-US"/>
        </w:rPr>
        <w:t xml:space="preserve"> </w:t>
      </w:r>
      <w:commentRangeStart w:id="9"/>
      <w:r w:rsidR="00F36BBE">
        <w:rPr>
          <w:noProof/>
          <w:lang w:val="en-US"/>
        </w:rPr>
        <w:drawing>
          <wp:inline distT="0" distB="0" distL="0" distR="0" wp14:anchorId="70D8E8A3" wp14:editId="625A8577">
            <wp:extent cx="6248400" cy="3857625"/>
            <wp:effectExtent l="0" t="0" r="0" b="9525"/>
            <wp:docPr id="1451987148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9"/>
      <w:r w:rsidR="00535EA9">
        <w:rPr>
          <w:rStyle w:val="Kommentarzeichen"/>
        </w:rPr>
        <w:commentReference w:id="9"/>
      </w:r>
    </w:p>
    <w:p w14:paraId="638263CF" w14:textId="2953D830" w:rsidR="00F36BBE" w:rsidRDefault="00DD341C" w:rsidP="00E85D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9A4281" wp14:editId="61CA4F5F">
            <wp:extent cx="6248400" cy="3857625"/>
            <wp:effectExtent l="0" t="0" r="0" b="9525"/>
            <wp:docPr id="641851102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E0FCE3" w14:textId="496232BF" w:rsidR="00DD341C" w:rsidRDefault="005C621D" w:rsidP="00E85DE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9C7306C" wp14:editId="54688925">
            <wp:extent cx="6248400" cy="3857625"/>
            <wp:effectExtent l="0" t="0" r="0" b="9525"/>
            <wp:docPr id="1723922303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EBA50E" w14:textId="1677B73F" w:rsidR="005C621D" w:rsidRPr="00F76DB5" w:rsidRDefault="005C621D" w:rsidP="00E85D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2F8CCB" wp14:editId="64C9380A">
            <wp:extent cx="6248400" cy="3857625"/>
            <wp:effectExtent l="0" t="0" r="0" b="9525"/>
            <wp:docPr id="2073659485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FF2D8B" w14:textId="453A6CDC" w:rsidR="00E85DEC" w:rsidRPr="00B66DA1" w:rsidRDefault="005C621D" w:rsidP="00C919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B614550" wp14:editId="70E61181">
            <wp:extent cx="6248400" cy="3857625"/>
            <wp:effectExtent l="0" t="0" r="0" b="9525"/>
            <wp:docPr id="289308729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85DEC" w:rsidRPr="00B66DA1" w:rsidSect="00BF36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iglmayr, Anne" w:date="2023-12-18T17:45:00Z" w:initials="DA">
    <w:p w14:paraId="7407762A" w14:textId="17F42577" w:rsidR="00AE4184" w:rsidRDefault="00AE4184">
      <w:pPr>
        <w:pStyle w:val="Kommentartext"/>
      </w:pPr>
      <w:r>
        <w:rPr>
          <w:rStyle w:val="Kommentarzeichen"/>
        </w:rPr>
        <w:annotationRef/>
      </w:r>
      <w:r>
        <w:t>Hier darauf eingehen, was eben bisher noch nicht bekannt ist... (aber erst Theorieteil schreiben, dann erübrigt sich das hier evtl.)</w:t>
      </w:r>
    </w:p>
  </w:comment>
  <w:comment w:id="1" w:author="Mandy Klatt" w:date="2024-03-06T12:04:00Z" w:initials="MK">
    <w:p w14:paraId="2EB8A7D5" w14:textId="7D0B71E7" w:rsidR="00921A89" w:rsidRDefault="00921A89">
      <w:pPr>
        <w:pStyle w:val="Kommentartext"/>
      </w:pPr>
      <w:r>
        <w:rPr>
          <w:rStyle w:val="Kommentarzeichen"/>
        </w:rPr>
        <w:annotationRef/>
      </w:r>
    </w:p>
  </w:comment>
  <w:comment w:id="3" w:author="Deiglmayr, Anne" w:date="2023-12-19T08:40:00Z" w:initials="DA">
    <w:p w14:paraId="12F0FC8B" w14:textId="2A856F5F" w:rsidR="00AE4184" w:rsidRPr="00E429E6" w:rsidRDefault="00AE4184">
      <w:pPr>
        <w:pStyle w:val="Kommentartext"/>
      </w:pPr>
      <w:r>
        <w:rPr>
          <w:rStyle w:val="Kommentarzeichen"/>
        </w:rPr>
        <w:annotationRef/>
      </w:r>
      <w:r>
        <w:t xml:space="preserve">Ich glaube hier brauchen wir noch eindeutigere (und kürzer (?) </w:t>
      </w:r>
      <w:proofErr w:type="spellStart"/>
      <w:r w:rsidRPr="00660297">
        <w:rPr>
          <w:lang w:val="en-US"/>
        </w:rPr>
        <w:t>Bezeichnung</w:t>
      </w:r>
      <w:proofErr w:type="spellEnd"/>
      <w:r w:rsidRPr="00660297">
        <w:rPr>
          <w:lang w:val="en-US"/>
        </w:rPr>
        <w:t xml:space="preserve">. </w:t>
      </w:r>
      <w:r w:rsidRPr="00E429E6">
        <w:t>Disruption rating, confidence rating?</w:t>
      </w:r>
    </w:p>
  </w:comment>
  <w:comment w:id="4" w:author="Mandy Klatt" w:date="2024-01-03T16:03:00Z" w:initials="MK">
    <w:p w14:paraId="26A0754D" w14:textId="0FA119E4" w:rsidR="00AE4184" w:rsidRDefault="00AE4184">
      <w:pPr>
        <w:pStyle w:val="Kommentartext"/>
      </w:pPr>
      <w:r>
        <w:rPr>
          <w:rStyle w:val="Kommentarzeichen"/>
        </w:rPr>
        <w:annotationRef/>
      </w:r>
      <w:r>
        <w:t>Das lasse ich erstmal offen, bis der Theorieteil steht. Ich denke, dann können wir auch genauer mit den Begrifflichkeiten arbeiten, oder?</w:t>
      </w:r>
    </w:p>
  </w:comment>
  <w:comment w:id="2" w:author="Mandy Klatt" w:date="2024-03-06T12:05:00Z" w:initials="MK">
    <w:p w14:paraId="57A67CDA" w14:textId="1497F805" w:rsidR="002809AD" w:rsidRDefault="002809AD">
      <w:pPr>
        <w:pStyle w:val="Kommentartext"/>
      </w:pPr>
      <w:r>
        <w:rPr>
          <w:rStyle w:val="Kommentarzeichen"/>
        </w:rPr>
        <w:annotationRef/>
      </w:r>
      <w:r w:rsidR="00FC4745">
        <w:t xml:space="preserve">Hier Rückbezug zum Modell herstellen und deutlich machen, dass sich disruptive </w:t>
      </w:r>
      <w:proofErr w:type="spellStart"/>
      <w:r w:rsidR="00FC4745">
        <w:t>appr</w:t>
      </w:r>
      <w:proofErr w:type="spellEnd"/>
      <w:r w:rsidR="00FC4745">
        <w:t xml:space="preserve">. Auf Bewertung </w:t>
      </w:r>
      <w:r w:rsidR="00C43441">
        <w:t xml:space="preserve">des Stressors bezieht und </w:t>
      </w:r>
      <w:proofErr w:type="spellStart"/>
      <w:r w:rsidR="00C43441">
        <w:t>confidence</w:t>
      </w:r>
      <w:proofErr w:type="spellEnd"/>
      <w:r w:rsidR="00C43441">
        <w:t xml:space="preserve"> </w:t>
      </w:r>
      <w:proofErr w:type="spellStart"/>
      <w:r w:rsidR="00C43441">
        <w:t>appr</w:t>
      </w:r>
      <w:proofErr w:type="spellEnd"/>
      <w:r w:rsidR="00C43441">
        <w:t xml:space="preserve">. Auf die zur Verfügung stehenden Ressourcen beim </w:t>
      </w:r>
      <w:r w:rsidR="0072219F">
        <w:t>Coping</w:t>
      </w:r>
      <w:r w:rsidR="00E90B4A">
        <w:t>.</w:t>
      </w:r>
    </w:p>
  </w:comment>
  <w:comment w:id="6" w:author="Deiglmayr, Anne" w:date="2023-12-19T08:56:00Z" w:initials="DA">
    <w:p w14:paraId="68498B81" w14:textId="3DF4084E" w:rsidR="00AE4184" w:rsidRDefault="00AE4184">
      <w:pPr>
        <w:pStyle w:val="Kommentartext"/>
      </w:pPr>
      <w:r>
        <w:rPr>
          <w:rStyle w:val="Kommentarzeichen"/>
        </w:rPr>
        <w:annotationRef/>
      </w:r>
      <w:r>
        <w:t xml:space="preserve">Das sind eine Menge Korrelationen... Und eigentlich interessieren uns auch nicht alle Phasen gleichermaßen, sondern doch v.a. </w:t>
      </w:r>
      <w:proofErr w:type="spellStart"/>
      <w:r>
        <w:t>pre-teaching</w:t>
      </w:r>
      <w:proofErr w:type="spellEnd"/>
      <w:r>
        <w:t xml:space="preserve"> (Vorbereitung, Spannungsaufbau...), </w:t>
      </w:r>
      <w:proofErr w:type="spellStart"/>
      <w:r>
        <w:t>teaching</w:t>
      </w:r>
      <w:proofErr w:type="spellEnd"/>
      <w:r>
        <w:t xml:space="preserve"> (der eigentlich </w:t>
      </w:r>
      <w:proofErr w:type="gramStart"/>
      <w:r>
        <w:t>Stressor..</w:t>
      </w:r>
      <w:proofErr w:type="gramEnd"/>
      <w:r>
        <w:t xml:space="preserve">) und </w:t>
      </w:r>
      <w:proofErr w:type="spellStart"/>
      <w:r>
        <w:t>ggf</w:t>
      </w:r>
      <w:proofErr w:type="spellEnd"/>
      <w:r>
        <w:t xml:space="preserve"> interview (ggf. ebenfalls stressig). Können wir hier reduzieren / fokussieren? Was machte wirklich Sinn zu erwarten, was ist die Story hinter der Hypothese?</w:t>
      </w:r>
    </w:p>
  </w:comment>
  <w:comment w:id="7" w:author="Deiglmayr, Anne" w:date="2024-01-08T11:23:00Z" w:initials="DA">
    <w:p w14:paraId="44AD51E0" w14:textId="2CB5DEAC" w:rsidR="00BD6791" w:rsidRDefault="00BD6791">
      <w:pPr>
        <w:pStyle w:val="Kommentartext"/>
      </w:pPr>
      <w:r>
        <w:rPr>
          <w:rStyle w:val="Kommentarzeichen"/>
        </w:rPr>
        <w:annotationRef/>
      </w:r>
      <w:r>
        <w:t>?</w:t>
      </w:r>
    </w:p>
  </w:comment>
  <w:comment w:id="8" w:author="Deiglmayr, Anne" w:date="2024-01-08T11:23:00Z" w:initials="DA">
    <w:p w14:paraId="3F5DE409" w14:textId="38E30E54" w:rsidR="00BD6791" w:rsidRDefault="00BD6791">
      <w:pPr>
        <w:pStyle w:val="Kommentartext"/>
      </w:pPr>
      <w:r>
        <w:rPr>
          <w:rStyle w:val="Kommentarzeichen"/>
        </w:rPr>
        <w:annotationRef/>
      </w:r>
      <w:r>
        <w:t>?</w:t>
      </w:r>
    </w:p>
  </w:comment>
  <w:comment w:id="9" w:author="Mandy Klatt" w:date="2023-11-15T10:15:00Z" w:initials="KM">
    <w:p w14:paraId="35F1A367" w14:textId="58FE1583" w:rsidR="00AE4184" w:rsidRDefault="00AE4184" w:rsidP="00A55434">
      <w:pPr>
        <w:pStyle w:val="Kommentartext"/>
      </w:pPr>
      <w:r>
        <w:rPr>
          <w:rStyle w:val="Kommentarzeichen"/>
        </w:rPr>
        <w:annotationRef/>
      </w:r>
      <w:r>
        <w:t xml:space="preserve">Figure Beschriftung </w:t>
      </w:r>
    </w:p>
    <w:p w14:paraId="39D2A35D" w14:textId="613128A8" w:rsidR="00AE4184" w:rsidRDefault="00AE4184" w:rsidP="00A55434">
      <w:pPr>
        <w:pStyle w:val="Kommentartext"/>
      </w:pPr>
      <w:r>
        <w:t>X-/Y-Achsen noch lesbar machen!</w:t>
      </w:r>
    </w:p>
    <w:p w14:paraId="56CF857A" w14:textId="63366BCE" w:rsidR="00AE4184" w:rsidRDefault="00AE4184" w:rsidP="00A55434">
      <w:pPr>
        <w:pStyle w:val="Kommentar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07762A" w15:done="0"/>
  <w15:commentEx w15:paraId="2EB8A7D5" w15:done="0"/>
  <w15:commentEx w15:paraId="12F0FC8B" w15:done="0"/>
  <w15:commentEx w15:paraId="26A0754D" w15:paraIdParent="12F0FC8B" w15:done="0"/>
  <w15:commentEx w15:paraId="57A67CDA" w15:done="0"/>
  <w15:commentEx w15:paraId="68498B81" w15:done="0"/>
  <w15:commentEx w15:paraId="44AD51E0" w15:done="0"/>
  <w15:commentEx w15:paraId="3F5DE409" w15:done="0"/>
  <w15:commentEx w15:paraId="56CF857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92DA42" w16cex:dateUtc="2024-03-06T11:04:00Z"/>
  <w16cex:commentExtensible w16cex:durableId="294003CD" w16cex:dateUtc="2024-01-03T15:03:00Z"/>
  <w16cex:commentExtensible w16cex:durableId="2992DA9F" w16cex:dateUtc="2024-03-06T11:05:00Z"/>
  <w16cex:commentExtensible w16cex:durableId="682390F9" w16cex:dateUtc="2023-11-15T09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07762A" w16cid:durableId="292B03A0"/>
  <w16cid:commentId w16cid:paraId="2EB8A7D5" w16cid:durableId="2992DA42"/>
  <w16cid:commentId w16cid:paraId="12F0FC8B" w16cid:durableId="292BD560"/>
  <w16cid:commentId w16cid:paraId="26A0754D" w16cid:durableId="294003CD"/>
  <w16cid:commentId w16cid:paraId="57A67CDA" w16cid:durableId="2992DA9F"/>
  <w16cid:commentId w16cid:paraId="68498B81" w16cid:durableId="292BD944"/>
  <w16cid:commentId w16cid:paraId="44AD51E0" w16cid:durableId="294659A7"/>
  <w16cid:commentId w16cid:paraId="3F5DE409" w16cid:durableId="294659CB"/>
  <w16cid:commentId w16cid:paraId="56CF857A" w16cid:durableId="682390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DDB79" w14:textId="77777777" w:rsidR="0061377B" w:rsidRDefault="0061377B" w:rsidP="00ED61AB">
      <w:pPr>
        <w:spacing w:after="0" w:line="240" w:lineRule="auto"/>
      </w:pPr>
      <w:r>
        <w:separator/>
      </w:r>
    </w:p>
  </w:endnote>
  <w:endnote w:type="continuationSeparator" w:id="0">
    <w:p w14:paraId="1B3ADCEB" w14:textId="77777777" w:rsidR="0061377B" w:rsidRDefault="0061377B" w:rsidP="00ED6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2924198"/>
      <w:docPartObj>
        <w:docPartGallery w:val="Page Numbers (Bottom of Page)"/>
        <w:docPartUnique/>
      </w:docPartObj>
    </w:sdtPr>
    <w:sdtEndPr/>
    <w:sdtContent>
      <w:p w14:paraId="12BB135D" w14:textId="699C5E74" w:rsidR="00AE4184" w:rsidRDefault="00AE418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B7E42A" w14:textId="77777777" w:rsidR="00AE4184" w:rsidRDefault="00AE418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E56D9" w14:textId="77777777" w:rsidR="0061377B" w:rsidRDefault="0061377B" w:rsidP="00ED61AB">
      <w:pPr>
        <w:spacing w:after="0" w:line="240" w:lineRule="auto"/>
      </w:pPr>
      <w:r>
        <w:separator/>
      </w:r>
    </w:p>
  </w:footnote>
  <w:footnote w:type="continuationSeparator" w:id="0">
    <w:p w14:paraId="16AE76DB" w14:textId="77777777" w:rsidR="0061377B" w:rsidRDefault="0061377B" w:rsidP="00ED61AB">
      <w:pPr>
        <w:spacing w:after="0" w:line="240" w:lineRule="auto"/>
      </w:pPr>
      <w:r>
        <w:continuationSeparator/>
      </w:r>
    </w:p>
  </w:footnote>
  <w:footnote w:id="1">
    <w:p w14:paraId="466EE145" w14:textId="77777777" w:rsidR="00AE4184" w:rsidRPr="00712EC1" w:rsidRDefault="00AE4184" w:rsidP="00CB0A74">
      <w:pPr>
        <w:pStyle w:val="Funotentext"/>
        <w:rPr>
          <w:rFonts w:ascii="Times New Roman" w:hAnsi="Times New Roman" w:cs="Times New Roman"/>
          <w:lang w:val="en-US"/>
        </w:rPr>
      </w:pPr>
      <w:r w:rsidRPr="00712EC1">
        <w:rPr>
          <w:rStyle w:val="Funotenzeichen"/>
          <w:rFonts w:ascii="Times New Roman" w:hAnsi="Times New Roman" w:cs="Times New Roman"/>
        </w:rPr>
        <w:footnoteRef/>
      </w:r>
      <w:r w:rsidRPr="00712EC1">
        <w:rPr>
          <w:rFonts w:ascii="Times New Roman" w:hAnsi="Times New Roman" w:cs="Times New Roman"/>
          <w:lang w:val="en-US"/>
        </w:rPr>
        <w:t xml:space="preserve"> To avoid sequency effects of the order of the events and the performing actors, we used a fully balanced Latin square design.</w:t>
      </w:r>
    </w:p>
  </w:footnote>
  <w:footnote w:id="2">
    <w:p w14:paraId="0FEAC3A4" w14:textId="17547E8A" w:rsidR="00AE4184" w:rsidRPr="00987065" w:rsidRDefault="00AE4184">
      <w:pPr>
        <w:pStyle w:val="Funotentext"/>
        <w:rPr>
          <w:rFonts w:ascii="Times New Roman" w:hAnsi="Times New Roman" w:cs="Times New Roman"/>
          <w:lang w:val="en-US"/>
        </w:rPr>
      </w:pPr>
      <w:r w:rsidRPr="00987065">
        <w:rPr>
          <w:rStyle w:val="Funotenzeichen"/>
          <w:rFonts w:ascii="Times New Roman" w:hAnsi="Times New Roman" w:cs="Times New Roman"/>
        </w:rPr>
        <w:footnoteRef/>
      </w:r>
      <w:r w:rsidRPr="00987065">
        <w:rPr>
          <w:rFonts w:ascii="Times New Roman" w:hAnsi="Times New Roman" w:cs="Times New Roman"/>
          <w:lang w:val="en-US"/>
        </w:rPr>
        <w:t xml:space="preserve"> The fluctuations in the number of seconds in which the HR was measured are due to the participants' movements, meaning that the device could not measure the HR every second.</w:t>
      </w:r>
    </w:p>
  </w:footnote>
  <w:footnote w:id="3">
    <w:p w14:paraId="5F7D744B" w14:textId="77777777" w:rsidR="00AE4184" w:rsidRPr="00C93F92" w:rsidRDefault="00AE4184" w:rsidP="00477DFE">
      <w:pPr>
        <w:pStyle w:val="Funotentext"/>
        <w:rPr>
          <w:rFonts w:ascii="Times New Roman" w:hAnsi="Times New Roman" w:cs="Times New Roman"/>
          <w:lang w:val="en-US"/>
        </w:rPr>
      </w:pPr>
      <w:r w:rsidRPr="00C93F92">
        <w:rPr>
          <w:rStyle w:val="Funotenzeichen"/>
          <w:rFonts w:ascii="Times New Roman" w:hAnsi="Times New Roman" w:cs="Times New Roman"/>
        </w:rPr>
        <w:footnoteRef/>
      </w:r>
      <w:r w:rsidRPr="00C93F92">
        <w:rPr>
          <w:rFonts w:ascii="Times New Roman" w:hAnsi="Times New Roman" w:cs="Times New Roman"/>
          <w:lang w:val="en-US"/>
        </w:rPr>
        <w:t xml:space="preserve"> Although this procedure does not account for nonmonotonic progressions in individual HR, a graphical evaluation reveal</w:t>
      </w:r>
      <w:r>
        <w:rPr>
          <w:rFonts w:ascii="Times New Roman" w:hAnsi="Times New Roman" w:cs="Times New Roman"/>
          <w:lang w:val="en-US"/>
        </w:rPr>
        <w:t>ed</w:t>
      </w:r>
      <w:r w:rsidRPr="00C93F92">
        <w:rPr>
          <w:rFonts w:ascii="Times New Roman" w:hAnsi="Times New Roman" w:cs="Times New Roman"/>
          <w:lang w:val="en-US"/>
        </w:rPr>
        <w:t xml:space="preserve"> that the linear estimates </w:t>
      </w:r>
      <w:r>
        <w:rPr>
          <w:rFonts w:ascii="Times New Roman" w:hAnsi="Times New Roman" w:cs="Times New Roman"/>
          <w:lang w:val="en-US"/>
        </w:rPr>
        <w:t>corresponded</w:t>
      </w:r>
      <w:r w:rsidRPr="00C93F92">
        <w:rPr>
          <w:rFonts w:ascii="Times New Roman" w:hAnsi="Times New Roman" w:cs="Times New Roman"/>
          <w:lang w:val="en-US"/>
        </w:rPr>
        <w:t xml:space="preserve"> well </w:t>
      </w:r>
      <w:r>
        <w:rPr>
          <w:rFonts w:ascii="Times New Roman" w:hAnsi="Times New Roman" w:cs="Times New Roman"/>
          <w:lang w:val="en-US"/>
        </w:rPr>
        <w:t>to</w:t>
      </w:r>
      <w:r w:rsidRPr="00C93F9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the majority</w:t>
      </w:r>
      <w:r w:rsidRPr="00C93F92">
        <w:rPr>
          <w:rFonts w:ascii="Times New Roman" w:hAnsi="Times New Roman" w:cs="Times New Roman"/>
          <w:lang w:val="en-US"/>
        </w:rPr>
        <w:t xml:space="preserve"> of the cases (see XX in the </w:t>
      </w:r>
      <w:r>
        <w:rPr>
          <w:rFonts w:ascii="Times New Roman" w:hAnsi="Times New Roman" w:cs="Times New Roman"/>
          <w:lang w:val="en-US"/>
        </w:rPr>
        <w:t>supplementary material</w:t>
      </w:r>
      <w:r w:rsidRPr="00C93F92">
        <w:rPr>
          <w:rFonts w:ascii="Times New Roman" w:hAnsi="Times New Roman" w:cs="Times New Roman"/>
          <w:lang w:val="en-US"/>
        </w:rPr>
        <w:t>).</w:t>
      </w:r>
    </w:p>
  </w:footnote>
  <w:footnote w:id="4">
    <w:p w14:paraId="13E2C1CE" w14:textId="55612A5E" w:rsidR="00AE4184" w:rsidRPr="00C10CFB" w:rsidRDefault="00AE4184" w:rsidP="003546D9">
      <w:pPr>
        <w:pStyle w:val="Funotentext"/>
        <w:rPr>
          <w:rFonts w:ascii="Times New Roman" w:hAnsi="Times New Roman" w:cs="Times New Roman"/>
          <w:lang w:val="en-US"/>
        </w:rPr>
      </w:pPr>
      <w:r w:rsidRPr="00C10CFB">
        <w:rPr>
          <w:rStyle w:val="Funotenzeichen"/>
          <w:rFonts w:ascii="Times New Roman" w:hAnsi="Times New Roman" w:cs="Times New Roman"/>
        </w:rPr>
        <w:footnoteRef/>
      </w:r>
      <w:r w:rsidRPr="00C10CFB">
        <w:rPr>
          <w:rFonts w:ascii="Times New Roman" w:hAnsi="Times New Roman" w:cs="Times New Roman"/>
          <w:lang w:val="en-US"/>
        </w:rPr>
        <w:t xml:space="preserve"> In order to avoid a post-diction, the HR </w:t>
      </w:r>
      <w:r>
        <w:rPr>
          <w:rFonts w:ascii="Times New Roman" w:hAnsi="Times New Roman" w:cs="Times New Roman"/>
          <w:lang w:val="en-US"/>
        </w:rPr>
        <w:t>levels and HR changes were</w:t>
      </w:r>
      <w:r w:rsidRPr="00C10CFB">
        <w:rPr>
          <w:rFonts w:ascii="Times New Roman" w:hAnsi="Times New Roman" w:cs="Times New Roman"/>
          <w:lang w:val="en-US"/>
        </w:rPr>
        <w:t xml:space="preserve"> only predicted </w:t>
      </w:r>
      <w:r>
        <w:rPr>
          <w:rFonts w:ascii="Times New Roman" w:hAnsi="Times New Roman" w:cs="Times New Roman"/>
          <w:lang w:val="en-US"/>
        </w:rPr>
        <w:t>in</w:t>
      </w:r>
      <w:r w:rsidRPr="00C10CFB">
        <w:rPr>
          <w:rFonts w:ascii="Times New Roman" w:hAnsi="Times New Roman" w:cs="Times New Roman"/>
          <w:lang w:val="en-US"/>
        </w:rPr>
        <w:t xml:space="preserve"> the (2) teaching interval, </w:t>
      </w:r>
      <w:r>
        <w:rPr>
          <w:rFonts w:ascii="Times New Roman" w:hAnsi="Times New Roman" w:cs="Times New Roman"/>
          <w:lang w:val="en-US"/>
        </w:rPr>
        <w:t xml:space="preserve">the </w:t>
      </w:r>
      <w:r w:rsidRPr="00C10CFB">
        <w:rPr>
          <w:rFonts w:ascii="Times New Roman" w:hAnsi="Times New Roman" w:cs="Times New Roman"/>
          <w:lang w:val="en-US"/>
        </w:rPr>
        <w:t>(3) post-teaching interval,</w:t>
      </w:r>
      <w:r>
        <w:rPr>
          <w:rFonts w:ascii="Times New Roman" w:hAnsi="Times New Roman" w:cs="Times New Roman"/>
          <w:lang w:val="en-US"/>
        </w:rPr>
        <w:t xml:space="preserve"> the</w:t>
      </w:r>
      <w:r w:rsidRPr="00C10CFB">
        <w:rPr>
          <w:rFonts w:ascii="Times New Roman" w:hAnsi="Times New Roman" w:cs="Times New Roman"/>
          <w:lang w:val="en-US"/>
        </w:rPr>
        <w:t xml:space="preserve"> (4) interview interval and </w:t>
      </w:r>
      <w:r>
        <w:rPr>
          <w:rFonts w:ascii="Times New Roman" w:hAnsi="Times New Roman" w:cs="Times New Roman"/>
          <w:lang w:val="en-US"/>
        </w:rPr>
        <w:t xml:space="preserve">the </w:t>
      </w:r>
      <w:r w:rsidRPr="00C10CFB">
        <w:rPr>
          <w:rFonts w:ascii="Times New Roman" w:hAnsi="Times New Roman" w:cs="Times New Roman"/>
          <w:lang w:val="en-US"/>
        </w:rPr>
        <w:t xml:space="preserve">(5) end interval with the disruption and confidence appraisal, i.e., not in the (1) pre-teaching </w:t>
      </w:r>
      <w:r>
        <w:rPr>
          <w:rFonts w:ascii="Times New Roman" w:hAnsi="Times New Roman" w:cs="Times New Roman"/>
          <w:lang w:val="en-US"/>
        </w:rPr>
        <w:t>interval</w:t>
      </w:r>
      <w:r w:rsidRPr="00C10CFB">
        <w:rPr>
          <w:rFonts w:ascii="Times New Roman" w:hAnsi="Times New Roman" w:cs="Times New Roman"/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DB3"/>
    <w:multiLevelType w:val="hybridMultilevel"/>
    <w:tmpl w:val="A344D27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52687"/>
    <w:multiLevelType w:val="hybridMultilevel"/>
    <w:tmpl w:val="11D80EAC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15D76"/>
    <w:multiLevelType w:val="multilevel"/>
    <w:tmpl w:val="9A0C26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94081"/>
    <w:multiLevelType w:val="hybridMultilevel"/>
    <w:tmpl w:val="163E87FC"/>
    <w:lvl w:ilvl="0" w:tplc="6D468984">
      <w:start w:val="19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81D7E"/>
    <w:multiLevelType w:val="hybridMultilevel"/>
    <w:tmpl w:val="6302B17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30077"/>
    <w:multiLevelType w:val="multilevel"/>
    <w:tmpl w:val="E188D4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0B073F"/>
    <w:multiLevelType w:val="hybridMultilevel"/>
    <w:tmpl w:val="2D86F770"/>
    <w:lvl w:ilvl="0" w:tplc="04070015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A5F49"/>
    <w:multiLevelType w:val="hybridMultilevel"/>
    <w:tmpl w:val="D1E4CE12"/>
    <w:lvl w:ilvl="0" w:tplc="8632CB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312A9"/>
    <w:multiLevelType w:val="multilevel"/>
    <w:tmpl w:val="3068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5152C9"/>
    <w:multiLevelType w:val="multilevel"/>
    <w:tmpl w:val="48A096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F9034E"/>
    <w:multiLevelType w:val="multilevel"/>
    <w:tmpl w:val="CE4CB0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4C2935"/>
    <w:multiLevelType w:val="hybridMultilevel"/>
    <w:tmpl w:val="B4329052"/>
    <w:lvl w:ilvl="0" w:tplc="15F486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A7884"/>
    <w:multiLevelType w:val="hybridMultilevel"/>
    <w:tmpl w:val="BFA25A8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42ECD"/>
    <w:multiLevelType w:val="multilevel"/>
    <w:tmpl w:val="40F8E5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113D50"/>
    <w:multiLevelType w:val="hybridMultilevel"/>
    <w:tmpl w:val="FF449398"/>
    <w:lvl w:ilvl="0" w:tplc="D2103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86FAA"/>
    <w:multiLevelType w:val="multilevel"/>
    <w:tmpl w:val="300816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B76784"/>
    <w:multiLevelType w:val="multilevel"/>
    <w:tmpl w:val="E4F63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6A497C"/>
    <w:multiLevelType w:val="hybridMultilevel"/>
    <w:tmpl w:val="B060C8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C39AB"/>
    <w:multiLevelType w:val="hybridMultilevel"/>
    <w:tmpl w:val="7E12EBE0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3A12CA"/>
    <w:multiLevelType w:val="multilevel"/>
    <w:tmpl w:val="045EE3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190184"/>
    <w:multiLevelType w:val="hybridMultilevel"/>
    <w:tmpl w:val="43BE431C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DC3237"/>
    <w:multiLevelType w:val="multilevel"/>
    <w:tmpl w:val="377E35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1C334F"/>
    <w:multiLevelType w:val="multilevel"/>
    <w:tmpl w:val="576EA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3"/>
    <w:lvlOverride w:ilvl="0">
      <w:lvl w:ilvl="0">
        <w:numFmt w:val="decimal"/>
        <w:lvlText w:val="%1."/>
        <w:lvlJc w:val="left"/>
      </w:lvl>
    </w:lvlOverride>
  </w:num>
  <w:num w:numId="3">
    <w:abstractNumId w:val="10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21"/>
    <w:lvlOverride w:ilvl="0">
      <w:lvl w:ilvl="0">
        <w:numFmt w:val="decimal"/>
        <w:lvlText w:val="%1."/>
        <w:lvlJc w:val="left"/>
      </w:lvl>
    </w:lvlOverride>
  </w:num>
  <w:num w:numId="6">
    <w:abstractNumId w:val="22"/>
  </w:num>
  <w:num w:numId="7">
    <w:abstractNumId w:val="19"/>
    <w:lvlOverride w:ilvl="0">
      <w:lvl w:ilvl="0">
        <w:numFmt w:val="decimal"/>
        <w:lvlText w:val="%1."/>
        <w:lvlJc w:val="left"/>
      </w:lvl>
    </w:lvlOverride>
  </w:num>
  <w:num w:numId="8">
    <w:abstractNumId w:val="15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8"/>
  </w:num>
  <w:num w:numId="12">
    <w:abstractNumId w:val="8"/>
  </w:num>
  <w:num w:numId="13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1"/>
  </w:num>
  <w:num w:numId="16">
    <w:abstractNumId w:val="6"/>
  </w:num>
  <w:num w:numId="17">
    <w:abstractNumId w:val="20"/>
  </w:num>
  <w:num w:numId="18">
    <w:abstractNumId w:val="17"/>
  </w:num>
  <w:num w:numId="19">
    <w:abstractNumId w:val="7"/>
  </w:num>
  <w:num w:numId="20">
    <w:abstractNumId w:val="11"/>
  </w:num>
  <w:num w:numId="21">
    <w:abstractNumId w:val="3"/>
  </w:num>
  <w:num w:numId="22">
    <w:abstractNumId w:val="14"/>
  </w:num>
  <w:num w:numId="23">
    <w:abstractNumId w:val="0"/>
  </w:num>
  <w:num w:numId="24">
    <w:abstractNumId w:val="4"/>
  </w:num>
  <w:num w:numId="25">
    <w:abstractNumId w:val="12"/>
  </w:num>
  <w:num w:numId="26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iglmayr, Anne">
    <w15:presenceInfo w15:providerId="AD" w15:userId="S-1-5-21-2361800232-213331468-3115616407-190289"/>
  </w15:person>
  <w15:person w15:author="Mandy Klatt">
    <w15:presenceInfo w15:providerId="Windows Live" w15:userId="505858402c07da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0B"/>
    <w:rsid w:val="0000003B"/>
    <w:rsid w:val="00000D5D"/>
    <w:rsid w:val="00001A30"/>
    <w:rsid w:val="0000366A"/>
    <w:rsid w:val="000043B3"/>
    <w:rsid w:val="00005508"/>
    <w:rsid w:val="000062F4"/>
    <w:rsid w:val="00010229"/>
    <w:rsid w:val="00011F64"/>
    <w:rsid w:val="00013258"/>
    <w:rsid w:val="00014BFD"/>
    <w:rsid w:val="000160E2"/>
    <w:rsid w:val="00016766"/>
    <w:rsid w:val="00020799"/>
    <w:rsid w:val="00026C95"/>
    <w:rsid w:val="000335FB"/>
    <w:rsid w:val="000430C4"/>
    <w:rsid w:val="00044604"/>
    <w:rsid w:val="00044975"/>
    <w:rsid w:val="000450C8"/>
    <w:rsid w:val="00050B75"/>
    <w:rsid w:val="000541AE"/>
    <w:rsid w:val="000543AB"/>
    <w:rsid w:val="00055DFA"/>
    <w:rsid w:val="00056D8E"/>
    <w:rsid w:val="000571D6"/>
    <w:rsid w:val="00063D4E"/>
    <w:rsid w:val="00065E20"/>
    <w:rsid w:val="000724FC"/>
    <w:rsid w:val="0007359F"/>
    <w:rsid w:val="000805D8"/>
    <w:rsid w:val="000838BF"/>
    <w:rsid w:val="000867D5"/>
    <w:rsid w:val="0008749D"/>
    <w:rsid w:val="00090415"/>
    <w:rsid w:val="00090CDF"/>
    <w:rsid w:val="00090D5B"/>
    <w:rsid w:val="00096470"/>
    <w:rsid w:val="000A0C14"/>
    <w:rsid w:val="000A1A25"/>
    <w:rsid w:val="000A4873"/>
    <w:rsid w:val="000B07BE"/>
    <w:rsid w:val="000B0CFF"/>
    <w:rsid w:val="000B109A"/>
    <w:rsid w:val="000B1453"/>
    <w:rsid w:val="000B28FC"/>
    <w:rsid w:val="000B35BA"/>
    <w:rsid w:val="000B771C"/>
    <w:rsid w:val="000C0512"/>
    <w:rsid w:val="000C1D4A"/>
    <w:rsid w:val="000C2100"/>
    <w:rsid w:val="000C3796"/>
    <w:rsid w:val="000C4DB6"/>
    <w:rsid w:val="000C6398"/>
    <w:rsid w:val="000D07BF"/>
    <w:rsid w:val="000E1E47"/>
    <w:rsid w:val="000E2112"/>
    <w:rsid w:val="000E23B8"/>
    <w:rsid w:val="000E3721"/>
    <w:rsid w:val="000F62CE"/>
    <w:rsid w:val="001000E3"/>
    <w:rsid w:val="00100E30"/>
    <w:rsid w:val="001019C4"/>
    <w:rsid w:val="001051C2"/>
    <w:rsid w:val="00111D81"/>
    <w:rsid w:val="00113DF3"/>
    <w:rsid w:val="00114BF1"/>
    <w:rsid w:val="00124BA3"/>
    <w:rsid w:val="00130448"/>
    <w:rsid w:val="00131B35"/>
    <w:rsid w:val="0013386B"/>
    <w:rsid w:val="001338D2"/>
    <w:rsid w:val="00135A4C"/>
    <w:rsid w:val="001421AC"/>
    <w:rsid w:val="00142E70"/>
    <w:rsid w:val="001451B8"/>
    <w:rsid w:val="00145A89"/>
    <w:rsid w:val="001466ED"/>
    <w:rsid w:val="001505BC"/>
    <w:rsid w:val="00150BB2"/>
    <w:rsid w:val="00151CC3"/>
    <w:rsid w:val="00155402"/>
    <w:rsid w:val="00155B2C"/>
    <w:rsid w:val="00156E5F"/>
    <w:rsid w:val="00160166"/>
    <w:rsid w:val="001607F9"/>
    <w:rsid w:val="00161849"/>
    <w:rsid w:val="0016271A"/>
    <w:rsid w:val="00163EC1"/>
    <w:rsid w:val="00165693"/>
    <w:rsid w:val="00166C44"/>
    <w:rsid w:val="0016787F"/>
    <w:rsid w:val="001708D4"/>
    <w:rsid w:val="00170A76"/>
    <w:rsid w:val="00175C66"/>
    <w:rsid w:val="00181DC2"/>
    <w:rsid w:val="001834AE"/>
    <w:rsid w:val="00184480"/>
    <w:rsid w:val="00186B75"/>
    <w:rsid w:val="00191676"/>
    <w:rsid w:val="0019478B"/>
    <w:rsid w:val="00196CA5"/>
    <w:rsid w:val="001A134A"/>
    <w:rsid w:val="001A17B9"/>
    <w:rsid w:val="001B0F05"/>
    <w:rsid w:val="001B411D"/>
    <w:rsid w:val="001B5813"/>
    <w:rsid w:val="001B6347"/>
    <w:rsid w:val="001C0B7F"/>
    <w:rsid w:val="001C36DD"/>
    <w:rsid w:val="001C7662"/>
    <w:rsid w:val="001C7856"/>
    <w:rsid w:val="001D0356"/>
    <w:rsid w:val="001D049A"/>
    <w:rsid w:val="001D33A5"/>
    <w:rsid w:val="001E2F2E"/>
    <w:rsid w:val="001E34C1"/>
    <w:rsid w:val="001E5669"/>
    <w:rsid w:val="001F25DA"/>
    <w:rsid w:val="001F2CA9"/>
    <w:rsid w:val="001F3A1B"/>
    <w:rsid w:val="001F65DE"/>
    <w:rsid w:val="002001F8"/>
    <w:rsid w:val="0020162A"/>
    <w:rsid w:val="00201EFB"/>
    <w:rsid w:val="00202872"/>
    <w:rsid w:val="00203B23"/>
    <w:rsid w:val="00206C0C"/>
    <w:rsid w:val="00207FF5"/>
    <w:rsid w:val="002111BB"/>
    <w:rsid w:val="0021297D"/>
    <w:rsid w:val="00212C68"/>
    <w:rsid w:val="00217E8E"/>
    <w:rsid w:val="00221F21"/>
    <w:rsid w:val="0022303C"/>
    <w:rsid w:val="0022357D"/>
    <w:rsid w:val="00223980"/>
    <w:rsid w:val="00223D93"/>
    <w:rsid w:val="00227078"/>
    <w:rsid w:val="00231240"/>
    <w:rsid w:val="0023481C"/>
    <w:rsid w:val="00235C7B"/>
    <w:rsid w:val="00235E22"/>
    <w:rsid w:val="00236922"/>
    <w:rsid w:val="00247425"/>
    <w:rsid w:val="002529D4"/>
    <w:rsid w:val="00260604"/>
    <w:rsid w:val="002606EE"/>
    <w:rsid w:val="00262F39"/>
    <w:rsid w:val="00266554"/>
    <w:rsid w:val="00270515"/>
    <w:rsid w:val="00273291"/>
    <w:rsid w:val="002809AD"/>
    <w:rsid w:val="00281B86"/>
    <w:rsid w:val="002835CA"/>
    <w:rsid w:val="00286BC9"/>
    <w:rsid w:val="00290A4E"/>
    <w:rsid w:val="002913F2"/>
    <w:rsid w:val="00291FF2"/>
    <w:rsid w:val="00292214"/>
    <w:rsid w:val="002935F1"/>
    <w:rsid w:val="002957BA"/>
    <w:rsid w:val="00297551"/>
    <w:rsid w:val="002A3C6D"/>
    <w:rsid w:val="002A449F"/>
    <w:rsid w:val="002A4ADC"/>
    <w:rsid w:val="002B1899"/>
    <w:rsid w:val="002B43AA"/>
    <w:rsid w:val="002C0A2C"/>
    <w:rsid w:val="002C1817"/>
    <w:rsid w:val="002C6C65"/>
    <w:rsid w:val="002C7666"/>
    <w:rsid w:val="002D0450"/>
    <w:rsid w:val="002D46EE"/>
    <w:rsid w:val="002D5A27"/>
    <w:rsid w:val="002D63CF"/>
    <w:rsid w:val="002E095D"/>
    <w:rsid w:val="002E3268"/>
    <w:rsid w:val="002E4441"/>
    <w:rsid w:val="002E5B18"/>
    <w:rsid w:val="002E5CB3"/>
    <w:rsid w:val="002E6F44"/>
    <w:rsid w:val="002F2617"/>
    <w:rsid w:val="002F3BBF"/>
    <w:rsid w:val="002F4C55"/>
    <w:rsid w:val="002F6181"/>
    <w:rsid w:val="002F6ADB"/>
    <w:rsid w:val="002F7C93"/>
    <w:rsid w:val="00302455"/>
    <w:rsid w:val="00306E74"/>
    <w:rsid w:val="003073F8"/>
    <w:rsid w:val="003104CD"/>
    <w:rsid w:val="003129D5"/>
    <w:rsid w:val="00313B7A"/>
    <w:rsid w:val="0031671A"/>
    <w:rsid w:val="003168C8"/>
    <w:rsid w:val="003179FE"/>
    <w:rsid w:val="00324DA4"/>
    <w:rsid w:val="00325A55"/>
    <w:rsid w:val="00326549"/>
    <w:rsid w:val="00330614"/>
    <w:rsid w:val="00334291"/>
    <w:rsid w:val="003361FA"/>
    <w:rsid w:val="00337E5A"/>
    <w:rsid w:val="0034050B"/>
    <w:rsid w:val="00342562"/>
    <w:rsid w:val="00344856"/>
    <w:rsid w:val="003459B8"/>
    <w:rsid w:val="00350B6D"/>
    <w:rsid w:val="00350B93"/>
    <w:rsid w:val="00351449"/>
    <w:rsid w:val="00353200"/>
    <w:rsid w:val="003546D9"/>
    <w:rsid w:val="00357D05"/>
    <w:rsid w:val="003628EA"/>
    <w:rsid w:val="00362F53"/>
    <w:rsid w:val="00363B52"/>
    <w:rsid w:val="00364823"/>
    <w:rsid w:val="00373CDD"/>
    <w:rsid w:val="00375F07"/>
    <w:rsid w:val="00377D8A"/>
    <w:rsid w:val="00381016"/>
    <w:rsid w:val="0038768D"/>
    <w:rsid w:val="0038771C"/>
    <w:rsid w:val="00387C1F"/>
    <w:rsid w:val="00390F9B"/>
    <w:rsid w:val="00390FC8"/>
    <w:rsid w:val="00392E39"/>
    <w:rsid w:val="00394628"/>
    <w:rsid w:val="00395134"/>
    <w:rsid w:val="00395F40"/>
    <w:rsid w:val="003966C4"/>
    <w:rsid w:val="003A021B"/>
    <w:rsid w:val="003A133F"/>
    <w:rsid w:val="003A2C4B"/>
    <w:rsid w:val="003A2C82"/>
    <w:rsid w:val="003A3F52"/>
    <w:rsid w:val="003A4473"/>
    <w:rsid w:val="003B0F8B"/>
    <w:rsid w:val="003B116F"/>
    <w:rsid w:val="003B2A8D"/>
    <w:rsid w:val="003B514E"/>
    <w:rsid w:val="003C0168"/>
    <w:rsid w:val="003C086F"/>
    <w:rsid w:val="003C69D9"/>
    <w:rsid w:val="003D3404"/>
    <w:rsid w:val="003D3F31"/>
    <w:rsid w:val="003D6A80"/>
    <w:rsid w:val="003D70C5"/>
    <w:rsid w:val="003D748E"/>
    <w:rsid w:val="003D7B5A"/>
    <w:rsid w:val="003E2C40"/>
    <w:rsid w:val="003E4D4D"/>
    <w:rsid w:val="003E4D7F"/>
    <w:rsid w:val="00402299"/>
    <w:rsid w:val="00403693"/>
    <w:rsid w:val="004040D4"/>
    <w:rsid w:val="0040462B"/>
    <w:rsid w:val="0040510B"/>
    <w:rsid w:val="004057CF"/>
    <w:rsid w:val="0040639C"/>
    <w:rsid w:val="00412318"/>
    <w:rsid w:val="004125DA"/>
    <w:rsid w:val="00413B5C"/>
    <w:rsid w:val="00416DE7"/>
    <w:rsid w:val="00416E67"/>
    <w:rsid w:val="004177FE"/>
    <w:rsid w:val="004200D4"/>
    <w:rsid w:val="00421299"/>
    <w:rsid w:val="004224CD"/>
    <w:rsid w:val="0042255B"/>
    <w:rsid w:val="0042506D"/>
    <w:rsid w:val="00426FB9"/>
    <w:rsid w:val="00427DA3"/>
    <w:rsid w:val="00430029"/>
    <w:rsid w:val="00431B32"/>
    <w:rsid w:val="004364F9"/>
    <w:rsid w:val="004375F1"/>
    <w:rsid w:val="004408E9"/>
    <w:rsid w:val="004412F4"/>
    <w:rsid w:val="00441D7A"/>
    <w:rsid w:val="00442F59"/>
    <w:rsid w:val="0044581C"/>
    <w:rsid w:val="00447607"/>
    <w:rsid w:val="0045357B"/>
    <w:rsid w:val="00454027"/>
    <w:rsid w:val="00457593"/>
    <w:rsid w:val="00460AD7"/>
    <w:rsid w:val="00461F29"/>
    <w:rsid w:val="004633E2"/>
    <w:rsid w:val="004638FC"/>
    <w:rsid w:val="0047189E"/>
    <w:rsid w:val="004742FE"/>
    <w:rsid w:val="00477DFE"/>
    <w:rsid w:val="00480644"/>
    <w:rsid w:val="004817BA"/>
    <w:rsid w:val="004824FB"/>
    <w:rsid w:val="00483167"/>
    <w:rsid w:val="004833C2"/>
    <w:rsid w:val="004838AD"/>
    <w:rsid w:val="00483FD3"/>
    <w:rsid w:val="00484301"/>
    <w:rsid w:val="00487C81"/>
    <w:rsid w:val="00491C37"/>
    <w:rsid w:val="00493145"/>
    <w:rsid w:val="00495F91"/>
    <w:rsid w:val="00497B40"/>
    <w:rsid w:val="00497BCF"/>
    <w:rsid w:val="004A2279"/>
    <w:rsid w:val="004A23A7"/>
    <w:rsid w:val="004A3066"/>
    <w:rsid w:val="004A6E31"/>
    <w:rsid w:val="004A727B"/>
    <w:rsid w:val="004B0F3A"/>
    <w:rsid w:val="004B2352"/>
    <w:rsid w:val="004B56F5"/>
    <w:rsid w:val="004B5B91"/>
    <w:rsid w:val="004B7511"/>
    <w:rsid w:val="004C0584"/>
    <w:rsid w:val="004C0601"/>
    <w:rsid w:val="004C60D7"/>
    <w:rsid w:val="004D08BC"/>
    <w:rsid w:val="004D0D29"/>
    <w:rsid w:val="004D281D"/>
    <w:rsid w:val="004D5E7E"/>
    <w:rsid w:val="004E04D5"/>
    <w:rsid w:val="004E0D6B"/>
    <w:rsid w:val="004F27A8"/>
    <w:rsid w:val="004F4127"/>
    <w:rsid w:val="004F4631"/>
    <w:rsid w:val="004F5E28"/>
    <w:rsid w:val="00500717"/>
    <w:rsid w:val="00501EDE"/>
    <w:rsid w:val="00503AB4"/>
    <w:rsid w:val="00503F7C"/>
    <w:rsid w:val="00505962"/>
    <w:rsid w:val="005120A7"/>
    <w:rsid w:val="005155EA"/>
    <w:rsid w:val="005217A6"/>
    <w:rsid w:val="00521878"/>
    <w:rsid w:val="00525BA2"/>
    <w:rsid w:val="00531FBA"/>
    <w:rsid w:val="00532864"/>
    <w:rsid w:val="00532D1F"/>
    <w:rsid w:val="005342C4"/>
    <w:rsid w:val="00535EA9"/>
    <w:rsid w:val="00540421"/>
    <w:rsid w:val="00540A34"/>
    <w:rsid w:val="00541D8D"/>
    <w:rsid w:val="00541F2C"/>
    <w:rsid w:val="00542E55"/>
    <w:rsid w:val="005461E1"/>
    <w:rsid w:val="00550377"/>
    <w:rsid w:val="00554CCF"/>
    <w:rsid w:val="00554F75"/>
    <w:rsid w:val="00556751"/>
    <w:rsid w:val="005603D0"/>
    <w:rsid w:val="005612CF"/>
    <w:rsid w:val="005618AA"/>
    <w:rsid w:val="005624D3"/>
    <w:rsid w:val="005631FA"/>
    <w:rsid w:val="0056489C"/>
    <w:rsid w:val="00564B11"/>
    <w:rsid w:val="00565310"/>
    <w:rsid w:val="00566085"/>
    <w:rsid w:val="00566485"/>
    <w:rsid w:val="00571D23"/>
    <w:rsid w:val="00576FA7"/>
    <w:rsid w:val="005805AB"/>
    <w:rsid w:val="00585756"/>
    <w:rsid w:val="00586120"/>
    <w:rsid w:val="005870E3"/>
    <w:rsid w:val="00587AFF"/>
    <w:rsid w:val="005923DE"/>
    <w:rsid w:val="00593220"/>
    <w:rsid w:val="00593E12"/>
    <w:rsid w:val="00594F3E"/>
    <w:rsid w:val="0059563F"/>
    <w:rsid w:val="005961B9"/>
    <w:rsid w:val="005A0EF1"/>
    <w:rsid w:val="005A0EFF"/>
    <w:rsid w:val="005B5C08"/>
    <w:rsid w:val="005B6BA3"/>
    <w:rsid w:val="005C0F54"/>
    <w:rsid w:val="005C2D95"/>
    <w:rsid w:val="005C3247"/>
    <w:rsid w:val="005C5D60"/>
    <w:rsid w:val="005C621D"/>
    <w:rsid w:val="005C7318"/>
    <w:rsid w:val="005C7A88"/>
    <w:rsid w:val="005C7C42"/>
    <w:rsid w:val="005D0026"/>
    <w:rsid w:val="005D1111"/>
    <w:rsid w:val="005D5376"/>
    <w:rsid w:val="005D577E"/>
    <w:rsid w:val="005D6CB5"/>
    <w:rsid w:val="005E20FC"/>
    <w:rsid w:val="005E40C1"/>
    <w:rsid w:val="005E411A"/>
    <w:rsid w:val="005F0E86"/>
    <w:rsid w:val="005F250A"/>
    <w:rsid w:val="005F632C"/>
    <w:rsid w:val="005F7CA8"/>
    <w:rsid w:val="005F7EFB"/>
    <w:rsid w:val="00600DDB"/>
    <w:rsid w:val="006048EE"/>
    <w:rsid w:val="00604D16"/>
    <w:rsid w:val="00606DCA"/>
    <w:rsid w:val="006077B5"/>
    <w:rsid w:val="00612744"/>
    <w:rsid w:val="0061377B"/>
    <w:rsid w:val="00621FE9"/>
    <w:rsid w:val="00634443"/>
    <w:rsid w:val="00634669"/>
    <w:rsid w:val="00636207"/>
    <w:rsid w:val="006435BD"/>
    <w:rsid w:val="0064446B"/>
    <w:rsid w:val="00646A85"/>
    <w:rsid w:val="00651F6D"/>
    <w:rsid w:val="00652F54"/>
    <w:rsid w:val="00660297"/>
    <w:rsid w:val="00661C83"/>
    <w:rsid w:val="00663ADB"/>
    <w:rsid w:val="0066781B"/>
    <w:rsid w:val="00672355"/>
    <w:rsid w:val="00672CC2"/>
    <w:rsid w:val="006774B1"/>
    <w:rsid w:val="0067793E"/>
    <w:rsid w:val="006805BF"/>
    <w:rsid w:val="00680A30"/>
    <w:rsid w:val="00680DFC"/>
    <w:rsid w:val="00681B43"/>
    <w:rsid w:val="00683DB2"/>
    <w:rsid w:val="00684175"/>
    <w:rsid w:val="006844F0"/>
    <w:rsid w:val="00684709"/>
    <w:rsid w:val="00684D2D"/>
    <w:rsid w:val="00684D9A"/>
    <w:rsid w:val="00690308"/>
    <w:rsid w:val="00692045"/>
    <w:rsid w:val="006952A1"/>
    <w:rsid w:val="00695711"/>
    <w:rsid w:val="00695A50"/>
    <w:rsid w:val="0069621D"/>
    <w:rsid w:val="00696C52"/>
    <w:rsid w:val="00696D4A"/>
    <w:rsid w:val="0069719D"/>
    <w:rsid w:val="0069734F"/>
    <w:rsid w:val="006A4C1F"/>
    <w:rsid w:val="006A5F01"/>
    <w:rsid w:val="006B11AA"/>
    <w:rsid w:val="006B7E55"/>
    <w:rsid w:val="006C05ED"/>
    <w:rsid w:val="006C0782"/>
    <w:rsid w:val="006C1437"/>
    <w:rsid w:val="006C3B86"/>
    <w:rsid w:val="006C3C91"/>
    <w:rsid w:val="006C41B8"/>
    <w:rsid w:val="006D44C7"/>
    <w:rsid w:val="006D4D0D"/>
    <w:rsid w:val="006D58F2"/>
    <w:rsid w:val="006E015E"/>
    <w:rsid w:val="006E2AF6"/>
    <w:rsid w:val="006E2EC1"/>
    <w:rsid w:val="006E371D"/>
    <w:rsid w:val="006E397F"/>
    <w:rsid w:val="006E4D47"/>
    <w:rsid w:val="006E4FC7"/>
    <w:rsid w:val="006E51AF"/>
    <w:rsid w:val="006E69A1"/>
    <w:rsid w:val="006E7F16"/>
    <w:rsid w:val="006F1487"/>
    <w:rsid w:val="006F28B7"/>
    <w:rsid w:val="006F5233"/>
    <w:rsid w:val="006F5526"/>
    <w:rsid w:val="006F7DBE"/>
    <w:rsid w:val="00700B7C"/>
    <w:rsid w:val="00702F02"/>
    <w:rsid w:val="00703F7E"/>
    <w:rsid w:val="00705D55"/>
    <w:rsid w:val="00707DCB"/>
    <w:rsid w:val="00712EC1"/>
    <w:rsid w:val="00713A98"/>
    <w:rsid w:val="00716F7F"/>
    <w:rsid w:val="00717566"/>
    <w:rsid w:val="007208AD"/>
    <w:rsid w:val="0072219F"/>
    <w:rsid w:val="00722BD5"/>
    <w:rsid w:val="00723E16"/>
    <w:rsid w:val="00725553"/>
    <w:rsid w:val="007258AE"/>
    <w:rsid w:val="00726C05"/>
    <w:rsid w:val="00731587"/>
    <w:rsid w:val="007334C6"/>
    <w:rsid w:val="00734AB1"/>
    <w:rsid w:val="00742326"/>
    <w:rsid w:val="007430CA"/>
    <w:rsid w:val="007438EE"/>
    <w:rsid w:val="007448C3"/>
    <w:rsid w:val="00744D4B"/>
    <w:rsid w:val="007456C2"/>
    <w:rsid w:val="007548C1"/>
    <w:rsid w:val="00754C92"/>
    <w:rsid w:val="00754D9C"/>
    <w:rsid w:val="00755A22"/>
    <w:rsid w:val="00755BF8"/>
    <w:rsid w:val="00757E7E"/>
    <w:rsid w:val="007658F7"/>
    <w:rsid w:val="007660F6"/>
    <w:rsid w:val="0076730B"/>
    <w:rsid w:val="007676FF"/>
    <w:rsid w:val="00775292"/>
    <w:rsid w:val="00775D6D"/>
    <w:rsid w:val="007765FC"/>
    <w:rsid w:val="00777E6E"/>
    <w:rsid w:val="00782158"/>
    <w:rsid w:val="00782F11"/>
    <w:rsid w:val="0078680F"/>
    <w:rsid w:val="007878CB"/>
    <w:rsid w:val="007879DB"/>
    <w:rsid w:val="00791FD3"/>
    <w:rsid w:val="00794139"/>
    <w:rsid w:val="007A3004"/>
    <w:rsid w:val="007A32CD"/>
    <w:rsid w:val="007A5C26"/>
    <w:rsid w:val="007B05E5"/>
    <w:rsid w:val="007B158A"/>
    <w:rsid w:val="007B1D2B"/>
    <w:rsid w:val="007B1D75"/>
    <w:rsid w:val="007B7BF5"/>
    <w:rsid w:val="007C37E9"/>
    <w:rsid w:val="007C5304"/>
    <w:rsid w:val="007C7CF0"/>
    <w:rsid w:val="007D0E5A"/>
    <w:rsid w:val="007D2A14"/>
    <w:rsid w:val="007D3542"/>
    <w:rsid w:val="007D5137"/>
    <w:rsid w:val="007D519C"/>
    <w:rsid w:val="007D59DF"/>
    <w:rsid w:val="007D62B9"/>
    <w:rsid w:val="007E4294"/>
    <w:rsid w:val="007F07DC"/>
    <w:rsid w:val="007F3B81"/>
    <w:rsid w:val="007F3D54"/>
    <w:rsid w:val="007F47E4"/>
    <w:rsid w:val="007F58C3"/>
    <w:rsid w:val="00800068"/>
    <w:rsid w:val="008021E0"/>
    <w:rsid w:val="00803030"/>
    <w:rsid w:val="0080315F"/>
    <w:rsid w:val="00803B05"/>
    <w:rsid w:val="00804A0F"/>
    <w:rsid w:val="00810053"/>
    <w:rsid w:val="008149A8"/>
    <w:rsid w:val="008149DA"/>
    <w:rsid w:val="008158DB"/>
    <w:rsid w:val="00816951"/>
    <w:rsid w:val="00820053"/>
    <w:rsid w:val="00821318"/>
    <w:rsid w:val="00823205"/>
    <w:rsid w:val="00825924"/>
    <w:rsid w:val="00827AEB"/>
    <w:rsid w:val="00831A48"/>
    <w:rsid w:val="00834FDE"/>
    <w:rsid w:val="00836717"/>
    <w:rsid w:val="00837508"/>
    <w:rsid w:val="00840FDA"/>
    <w:rsid w:val="00843E59"/>
    <w:rsid w:val="00845A41"/>
    <w:rsid w:val="0085282C"/>
    <w:rsid w:val="00853802"/>
    <w:rsid w:val="0085743B"/>
    <w:rsid w:val="00857BEF"/>
    <w:rsid w:val="00860A23"/>
    <w:rsid w:val="00862B37"/>
    <w:rsid w:val="00862C31"/>
    <w:rsid w:val="008639EA"/>
    <w:rsid w:val="00870E2D"/>
    <w:rsid w:val="0087232B"/>
    <w:rsid w:val="00874B07"/>
    <w:rsid w:val="008773C1"/>
    <w:rsid w:val="00877D6A"/>
    <w:rsid w:val="00883F90"/>
    <w:rsid w:val="00884C3E"/>
    <w:rsid w:val="00887E04"/>
    <w:rsid w:val="008900A1"/>
    <w:rsid w:val="0089135B"/>
    <w:rsid w:val="0089256B"/>
    <w:rsid w:val="008940E4"/>
    <w:rsid w:val="0089485C"/>
    <w:rsid w:val="00895F58"/>
    <w:rsid w:val="00897E27"/>
    <w:rsid w:val="008A3504"/>
    <w:rsid w:val="008A6160"/>
    <w:rsid w:val="008C028B"/>
    <w:rsid w:val="008C0DB5"/>
    <w:rsid w:val="008C3DC5"/>
    <w:rsid w:val="008C5142"/>
    <w:rsid w:val="008C60F9"/>
    <w:rsid w:val="008C6C08"/>
    <w:rsid w:val="008C7966"/>
    <w:rsid w:val="008D179F"/>
    <w:rsid w:val="008D6BF9"/>
    <w:rsid w:val="008D7DCA"/>
    <w:rsid w:val="008E098A"/>
    <w:rsid w:val="008E38C7"/>
    <w:rsid w:val="008E4621"/>
    <w:rsid w:val="008E4BEB"/>
    <w:rsid w:val="008E5A47"/>
    <w:rsid w:val="008E6AE4"/>
    <w:rsid w:val="008F0A5C"/>
    <w:rsid w:val="008F14CD"/>
    <w:rsid w:val="008F1D8F"/>
    <w:rsid w:val="008F3902"/>
    <w:rsid w:val="00901C40"/>
    <w:rsid w:val="00902159"/>
    <w:rsid w:val="00902F45"/>
    <w:rsid w:val="009043BC"/>
    <w:rsid w:val="009050D2"/>
    <w:rsid w:val="00907EE6"/>
    <w:rsid w:val="00911147"/>
    <w:rsid w:val="00911D6F"/>
    <w:rsid w:val="00912AFC"/>
    <w:rsid w:val="009131AB"/>
    <w:rsid w:val="00917358"/>
    <w:rsid w:val="00917483"/>
    <w:rsid w:val="0091757B"/>
    <w:rsid w:val="00917E80"/>
    <w:rsid w:val="009212E6"/>
    <w:rsid w:val="00921A89"/>
    <w:rsid w:val="009237E6"/>
    <w:rsid w:val="00926456"/>
    <w:rsid w:val="00930625"/>
    <w:rsid w:val="0093266A"/>
    <w:rsid w:val="00932C84"/>
    <w:rsid w:val="00935A90"/>
    <w:rsid w:val="00941CD4"/>
    <w:rsid w:val="009442A8"/>
    <w:rsid w:val="00944CB3"/>
    <w:rsid w:val="00951B1D"/>
    <w:rsid w:val="00952074"/>
    <w:rsid w:val="00952CC8"/>
    <w:rsid w:val="0095689B"/>
    <w:rsid w:val="00956A43"/>
    <w:rsid w:val="00962580"/>
    <w:rsid w:val="0096264B"/>
    <w:rsid w:val="00962874"/>
    <w:rsid w:val="0096291D"/>
    <w:rsid w:val="009630CA"/>
    <w:rsid w:val="00966E40"/>
    <w:rsid w:val="0097117C"/>
    <w:rsid w:val="00971CFA"/>
    <w:rsid w:val="009769E1"/>
    <w:rsid w:val="00977914"/>
    <w:rsid w:val="0098025E"/>
    <w:rsid w:val="00981454"/>
    <w:rsid w:val="00981725"/>
    <w:rsid w:val="00983AD6"/>
    <w:rsid w:val="00987065"/>
    <w:rsid w:val="00987B25"/>
    <w:rsid w:val="00987E76"/>
    <w:rsid w:val="009916A1"/>
    <w:rsid w:val="00992C64"/>
    <w:rsid w:val="00992F46"/>
    <w:rsid w:val="00993557"/>
    <w:rsid w:val="009960BA"/>
    <w:rsid w:val="009A2471"/>
    <w:rsid w:val="009A35D0"/>
    <w:rsid w:val="009A3E30"/>
    <w:rsid w:val="009A6857"/>
    <w:rsid w:val="009A702B"/>
    <w:rsid w:val="009B1633"/>
    <w:rsid w:val="009B2F7A"/>
    <w:rsid w:val="009B3AFD"/>
    <w:rsid w:val="009B5F33"/>
    <w:rsid w:val="009C2D91"/>
    <w:rsid w:val="009C3AF8"/>
    <w:rsid w:val="009C7BF7"/>
    <w:rsid w:val="009C7E8E"/>
    <w:rsid w:val="009D375F"/>
    <w:rsid w:val="009E1FCA"/>
    <w:rsid w:val="009E205C"/>
    <w:rsid w:val="009E438A"/>
    <w:rsid w:val="009E623E"/>
    <w:rsid w:val="009E672A"/>
    <w:rsid w:val="009E7EA0"/>
    <w:rsid w:val="009F0D78"/>
    <w:rsid w:val="009F36AC"/>
    <w:rsid w:val="009F3A0A"/>
    <w:rsid w:val="009F3A20"/>
    <w:rsid w:val="009F7264"/>
    <w:rsid w:val="00A00FD5"/>
    <w:rsid w:val="00A05D8D"/>
    <w:rsid w:val="00A15778"/>
    <w:rsid w:val="00A15912"/>
    <w:rsid w:val="00A22468"/>
    <w:rsid w:val="00A23B56"/>
    <w:rsid w:val="00A24C8C"/>
    <w:rsid w:val="00A25F12"/>
    <w:rsid w:val="00A266C1"/>
    <w:rsid w:val="00A327D6"/>
    <w:rsid w:val="00A3402F"/>
    <w:rsid w:val="00A43FCB"/>
    <w:rsid w:val="00A45A90"/>
    <w:rsid w:val="00A51452"/>
    <w:rsid w:val="00A52DB5"/>
    <w:rsid w:val="00A53803"/>
    <w:rsid w:val="00A539D1"/>
    <w:rsid w:val="00A542EB"/>
    <w:rsid w:val="00A552CB"/>
    <w:rsid w:val="00A55434"/>
    <w:rsid w:val="00A60099"/>
    <w:rsid w:val="00A63FF2"/>
    <w:rsid w:val="00A642A1"/>
    <w:rsid w:val="00A64D78"/>
    <w:rsid w:val="00A67F38"/>
    <w:rsid w:val="00A70C56"/>
    <w:rsid w:val="00A71096"/>
    <w:rsid w:val="00A73C37"/>
    <w:rsid w:val="00A747D9"/>
    <w:rsid w:val="00A74984"/>
    <w:rsid w:val="00A76537"/>
    <w:rsid w:val="00A77798"/>
    <w:rsid w:val="00A819EB"/>
    <w:rsid w:val="00A84158"/>
    <w:rsid w:val="00A8546B"/>
    <w:rsid w:val="00A86940"/>
    <w:rsid w:val="00A86F6C"/>
    <w:rsid w:val="00A8731A"/>
    <w:rsid w:val="00A91F12"/>
    <w:rsid w:val="00A928FF"/>
    <w:rsid w:val="00A93D4C"/>
    <w:rsid w:val="00A95C27"/>
    <w:rsid w:val="00A966FD"/>
    <w:rsid w:val="00A97F73"/>
    <w:rsid w:val="00AA3001"/>
    <w:rsid w:val="00AA3527"/>
    <w:rsid w:val="00AA3FE8"/>
    <w:rsid w:val="00AA4CAE"/>
    <w:rsid w:val="00AA51E5"/>
    <w:rsid w:val="00AA6306"/>
    <w:rsid w:val="00AA76B0"/>
    <w:rsid w:val="00AB0975"/>
    <w:rsid w:val="00AB2612"/>
    <w:rsid w:val="00AB3F38"/>
    <w:rsid w:val="00AB46F3"/>
    <w:rsid w:val="00AB4BB4"/>
    <w:rsid w:val="00AB766B"/>
    <w:rsid w:val="00AC0FD6"/>
    <w:rsid w:val="00AD202F"/>
    <w:rsid w:val="00AD60D5"/>
    <w:rsid w:val="00AD7101"/>
    <w:rsid w:val="00AE0A06"/>
    <w:rsid w:val="00AE14E1"/>
    <w:rsid w:val="00AE4184"/>
    <w:rsid w:val="00AE4424"/>
    <w:rsid w:val="00AE47AD"/>
    <w:rsid w:val="00AE584C"/>
    <w:rsid w:val="00AE5FD6"/>
    <w:rsid w:val="00AF022A"/>
    <w:rsid w:val="00AF372D"/>
    <w:rsid w:val="00AF3C86"/>
    <w:rsid w:val="00AF66C8"/>
    <w:rsid w:val="00AF6954"/>
    <w:rsid w:val="00B022A5"/>
    <w:rsid w:val="00B02DD8"/>
    <w:rsid w:val="00B03516"/>
    <w:rsid w:val="00B07C84"/>
    <w:rsid w:val="00B1027A"/>
    <w:rsid w:val="00B1068C"/>
    <w:rsid w:val="00B11848"/>
    <w:rsid w:val="00B122F4"/>
    <w:rsid w:val="00B21D3F"/>
    <w:rsid w:val="00B23D60"/>
    <w:rsid w:val="00B25DA9"/>
    <w:rsid w:val="00B336F1"/>
    <w:rsid w:val="00B36717"/>
    <w:rsid w:val="00B441C7"/>
    <w:rsid w:val="00B44866"/>
    <w:rsid w:val="00B457F7"/>
    <w:rsid w:val="00B45D1A"/>
    <w:rsid w:val="00B46C7E"/>
    <w:rsid w:val="00B47A7E"/>
    <w:rsid w:val="00B505FA"/>
    <w:rsid w:val="00B535F9"/>
    <w:rsid w:val="00B557AF"/>
    <w:rsid w:val="00B57498"/>
    <w:rsid w:val="00B6026F"/>
    <w:rsid w:val="00B66DA1"/>
    <w:rsid w:val="00B67B31"/>
    <w:rsid w:val="00B70295"/>
    <w:rsid w:val="00B7084F"/>
    <w:rsid w:val="00B71611"/>
    <w:rsid w:val="00B76494"/>
    <w:rsid w:val="00B76D33"/>
    <w:rsid w:val="00B76DC5"/>
    <w:rsid w:val="00B772A9"/>
    <w:rsid w:val="00B77AC3"/>
    <w:rsid w:val="00B84F5E"/>
    <w:rsid w:val="00B85078"/>
    <w:rsid w:val="00B851FB"/>
    <w:rsid w:val="00B969EF"/>
    <w:rsid w:val="00B96E7E"/>
    <w:rsid w:val="00B97371"/>
    <w:rsid w:val="00B97CB4"/>
    <w:rsid w:val="00BA0903"/>
    <w:rsid w:val="00BA3225"/>
    <w:rsid w:val="00BA3919"/>
    <w:rsid w:val="00BA785C"/>
    <w:rsid w:val="00BB00B8"/>
    <w:rsid w:val="00BB0CD1"/>
    <w:rsid w:val="00BB1D3D"/>
    <w:rsid w:val="00BB250B"/>
    <w:rsid w:val="00BB29E8"/>
    <w:rsid w:val="00BB4D5D"/>
    <w:rsid w:val="00BC0733"/>
    <w:rsid w:val="00BC0858"/>
    <w:rsid w:val="00BC1666"/>
    <w:rsid w:val="00BC31E7"/>
    <w:rsid w:val="00BC40EB"/>
    <w:rsid w:val="00BC634E"/>
    <w:rsid w:val="00BC7613"/>
    <w:rsid w:val="00BC7832"/>
    <w:rsid w:val="00BD0F6D"/>
    <w:rsid w:val="00BD17AC"/>
    <w:rsid w:val="00BD305E"/>
    <w:rsid w:val="00BD3BAD"/>
    <w:rsid w:val="00BD4085"/>
    <w:rsid w:val="00BD6791"/>
    <w:rsid w:val="00BD7078"/>
    <w:rsid w:val="00BE1672"/>
    <w:rsid w:val="00BE2054"/>
    <w:rsid w:val="00BE2F4C"/>
    <w:rsid w:val="00BE317D"/>
    <w:rsid w:val="00BE37FC"/>
    <w:rsid w:val="00BE5EB7"/>
    <w:rsid w:val="00BE7991"/>
    <w:rsid w:val="00BF02DA"/>
    <w:rsid w:val="00BF0CB4"/>
    <w:rsid w:val="00BF36CA"/>
    <w:rsid w:val="00BF3FD4"/>
    <w:rsid w:val="00BF631B"/>
    <w:rsid w:val="00C03859"/>
    <w:rsid w:val="00C03DDF"/>
    <w:rsid w:val="00C055E7"/>
    <w:rsid w:val="00C05B16"/>
    <w:rsid w:val="00C060C6"/>
    <w:rsid w:val="00C07171"/>
    <w:rsid w:val="00C07DEA"/>
    <w:rsid w:val="00C10CFB"/>
    <w:rsid w:val="00C1199D"/>
    <w:rsid w:val="00C12640"/>
    <w:rsid w:val="00C13792"/>
    <w:rsid w:val="00C13997"/>
    <w:rsid w:val="00C14F2E"/>
    <w:rsid w:val="00C23129"/>
    <w:rsid w:val="00C240BB"/>
    <w:rsid w:val="00C2500E"/>
    <w:rsid w:val="00C261FD"/>
    <w:rsid w:val="00C27E81"/>
    <w:rsid w:val="00C30177"/>
    <w:rsid w:val="00C33FA4"/>
    <w:rsid w:val="00C35546"/>
    <w:rsid w:val="00C372A7"/>
    <w:rsid w:val="00C42351"/>
    <w:rsid w:val="00C42811"/>
    <w:rsid w:val="00C428E8"/>
    <w:rsid w:val="00C43441"/>
    <w:rsid w:val="00C439CC"/>
    <w:rsid w:val="00C4766C"/>
    <w:rsid w:val="00C516E0"/>
    <w:rsid w:val="00C53632"/>
    <w:rsid w:val="00C55D38"/>
    <w:rsid w:val="00C5662F"/>
    <w:rsid w:val="00C6023A"/>
    <w:rsid w:val="00C62304"/>
    <w:rsid w:val="00C663D3"/>
    <w:rsid w:val="00C72F9C"/>
    <w:rsid w:val="00C7354E"/>
    <w:rsid w:val="00C73578"/>
    <w:rsid w:val="00C90C76"/>
    <w:rsid w:val="00C9191C"/>
    <w:rsid w:val="00C9289A"/>
    <w:rsid w:val="00C93BDF"/>
    <w:rsid w:val="00C93F92"/>
    <w:rsid w:val="00C94BDB"/>
    <w:rsid w:val="00C95E19"/>
    <w:rsid w:val="00C96D0C"/>
    <w:rsid w:val="00CA06D9"/>
    <w:rsid w:val="00CA0B0E"/>
    <w:rsid w:val="00CA16B5"/>
    <w:rsid w:val="00CA2AD8"/>
    <w:rsid w:val="00CA34AB"/>
    <w:rsid w:val="00CA4B62"/>
    <w:rsid w:val="00CA60D7"/>
    <w:rsid w:val="00CA6F88"/>
    <w:rsid w:val="00CA7685"/>
    <w:rsid w:val="00CA7BAC"/>
    <w:rsid w:val="00CB0A74"/>
    <w:rsid w:val="00CB3129"/>
    <w:rsid w:val="00CB3638"/>
    <w:rsid w:val="00CB4DE9"/>
    <w:rsid w:val="00CB7A6B"/>
    <w:rsid w:val="00CC1C7F"/>
    <w:rsid w:val="00CC42CB"/>
    <w:rsid w:val="00CC5C01"/>
    <w:rsid w:val="00CC6C38"/>
    <w:rsid w:val="00CC6D62"/>
    <w:rsid w:val="00CC6D67"/>
    <w:rsid w:val="00CC6F27"/>
    <w:rsid w:val="00CD1783"/>
    <w:rsid w:val="00CD3FFA"/>
    <w:rsid w:val="00CD4853"/>
    <w:rsid w:val="00CE1180"/>
    <w:rsid w:val="00CE37B1"/>
    <w:rsid w:val="00CE42D8"/>
    <w:rsid w:val="00CE6E5C"/>
    <w:rsid w:val="00CE7E33"/>
    <w:rsid w:val="00CF2D14"/>
    <w:rsid w:val="00CF700B"/>
    <w:rsid w:val="00D0018D"/>
    <w:rsid w:val="00D0240C"/>
    <w:rsid w:val="00D03B36"/>
    <w:rsid w:val="00D0408C"/>
    <w:rsid w:val="00D05FDB"/>
    <w:rsid w:val="00D06224"/>
    <w:rsid w:val="00D06D98"/>
    <w:rsid w:val="00D13283"/>
    <w:rsid w:val="00D14DB0"/>
    <w:rsid w:val="00D157D2"/>
    <w:rsid w:val="00D15DCE"/>
    <w:rsid w:val="00D16FCA"/>
    <w:rsid w:val="00D20CAC"/>
    <w:rsid w:val="00D22550"/>
    <w:rsid w:val="00D253E1"/>
    <w:rsid w:val="00D25723"/>
    <w:rsid w:val="00D30D08"/>
    <w:rsid w:val="00D32508"/>
    <w:rsid w:val="00D365FA"/>
    <w:rsid w:val="00D40015"/>
    <w:rsid w:val="00D407D7"/>
    <w:rsid w:val="00D41F8B"/>
    <w:rsid w:val="00D43B1A"/>
    <w:rsid w:val="00D43C73"/>
    <w:rsid w:val="00D43F46"/>
    <w:rsid w:val="00D446BB"/>
    <w:rsid w:val="00D461D3"/>
    <w:rsid w:val="00D46C8B"/>
    <w:rsid w:val="00D52892"/>
    <w:rsid w:val="00D55B3E"/>
    <w:rsid w:val="00D55ECA"/>
    <w:rsid w:val="00D60548"/>
    <w:rsid w:val="00D628F8"/>
    <w:rsid w:val="00D64347"/>
    <w:rsid w:val="00D73393"/>
    <w:rsid w:val="00D7654C"/>
    <w:rsid w:val="00D777F7"/>
    <w:rsid w:val="00D819CF"/>
    <w:rsid w:val="00D84457"/>
    <w:rsid w:val="00D900AC"/>
    <w:rsid w:val="00D902F1"/>
    <w:rsid w:val="00D90DEF"/>
    <w:rsid w:val="00D9203F"/>
    <w:rsid w:val="00D937C5"/>
    <w:rsid w:val="00D951AD"/>
    <w:rsid w:val="00D97031"/>
    <w:rsid w:val="00D97F84"/>
    <w:rsid w:val="00DA0431"/>
    <w:rsid w:val="00DA16BC"/>
    <w:rsid w:val="00DA3F48"/>
    <w:rsid w:val="00DA42F8"/>
    <w:rsid w:val="00DA6A69"/>
    <w:rsid w:val="00DB2D48"/>
    <w:rsid w:val="00DB6216"/>
    <w:rsid w:val="00DB6E72"/>
    <w:rsid w:val="00DC38BA"/>
    <w:rsid w:val="00DC64F3"/>
    <w:rsid w:val="00DC748B"/>
    <w:rsid w:val="00DD1C71"/>
    <w:rsid w:val="00DD1CE0"/>
    <w:rsid w:val="00DD341C"/>
    <w:rsid w:val="00DD3B40"/>
    <w:rsid w:val="00DD435D"/>
    <w:rsid w:val="00DD6476"/>
    <w:rsid w:val="00DD64C8"/>
    <w:rsid w:val="00DD6C6D"/>
    <w:rsid w:val="00DE0602"/>
    <w:rsid w:val="00DE0620"/>
    <w:rsid w:val="00DE1048"/>
    <w:rsid w:val="00DE1778"/>
    <w:rsid w:val="00DE45E5"/>
    <w:rsid w:val="00DE48E4"/>
    <w:rsid w:val="00DE4CBD"/>
    <w:rsid w:val="00DE643C"/>
    <w:rsid w:val="00DE6CA3"/>
    <w:rsid w:val="00DF1F93"/>
    <w:rsid w:val="00DF392C"/>
    <w:rsid w:val="00DF4640"/>
    <w:rsid w:val="00DF5292"/>
    <w:rsid w:val="00DF5B10"/>
    <w:rsid w:val="00E00179"/>
    <w:rsid w:val="00E03B3E"/>
    <w:rsid w:val="00E04CD4"/>
    <w:rsid w:val="00E07885"/>
    <w:rsid w:val="00E1290E"/>
    <w:rsid w:val="00E1421B"/>
    <w:rsid w:val="00E166C5"/>
    <w:rsid w:val="00E1692F"/>
    <w:rsid w:val="00E230E5"/>
    <w:rsid w:val="00E269F3"/>
    <w:rsid w:val="00E37760"/>
    <w:rsid w:val="00E40007"/>
    <w:rsid w:val="00E41144"/>
    <w:rsid w:val="00E429E6"/>
    <w:rsid w:val="00E4333E"/>
    <w:rsid w:val="00E43970"/>
    <w:rsid w:val="00E458DD"/>
    <w:rsid w:val="00E46BD5"/>
    <w:rsid w:val="00E47A01"/>
    <w:rsid w:val="00E504E2"/>
    <w:rsid w:val="00E5255F"/>
    <w:rsid w:val="00E531CF"/>
    <w:rsid w:val="00E5437A"/>
    <w:rsid w:val="00E551C5"/>
    <w:rsid w:val="00E57DB5"/>
    <w:rsid w:val="00E60AA2"/>
    <w:rsid w:val="00E619BE"/>
    <w:rsid w:val="00E640A1"/>
    <w:rsid w:val="00E65295"/>
    <w:rsid w:val="00E66437"/>
    <w:rsid w:val="00E66E45"/>
    <w:rsid w:val="00E72807"/>
    <w:rsid w:val="00E73ACD"/>
    <w:rsid w:val="00E74215"/>
    <w:rsid w:val="00E77D53"/>
    <w:rsid w:val="00E83FEF"/>
    <w:rsid w:val="00E84128"/>
    <w:rsid w:val="00E84DB0"/>
    <w:rsid w:val="00E85B0B"/>
    <w:rsid w:val="00E85DEC"/>
    <w:rsid w:val="00E85E11"/>
    <w:rsid w:val="00E87225"/>
    <w:rsid w:val="00E90B4A"/>
    <w:rsid w:val="00E91796"/>
    <w:rsid w:val="00E921EB"/>
    <w:rsid w:val="00E94D94"/>
    <w:rsid w:val="00E964F2"/>
    <w:rsid w:val="00E97BEF"/>
    <w:rsid w:val="00EA0B1B"/>
    <w:rsid w:val="00EA224D"/>
    <w:rsid w:val="00EA2D95"/>
    <w:rsid w:val="00EA4C49"/>
    <w:rsid w:val="00EA4D3A"/>
    <w:rsid w:val="00EA54AC"/>
    <w:rsid w:val="00EA79BA"/>
    <w:rsid w:val="00EB38A9"/>
    <w:rsid w:val="00EB3E94"/>
    <w:rsid w:val="00EB5F12"/>
    <w:rsid w:val="00EB6A84"/>
    <w:rsid w:val="00EB6D99"/>
    <w:rsid w:val="00EC0950"/>
    <w:rsid w:val="00EC2692"/>
    <w:rsid w:val="00EC42B6"/>
    <w:rsid w:val="00EC50E1"/>
    <w:rsid w:val="00ED05B6"/>
    <w:rsid w:val="00ED170F"/>
    <w:rsid w:val="00ED32EB"/>
    <w:rsid w:val="00ED5BC2"/>
    <w:rsid w:val="00ED61AB"/>
    <w:rsid w:val="00EE7A7E"/>
    <w:rsid w:val="00EE7DED"/>
    <w:rsid w:val="00EF1F88"/>
    <w:rsid w:val="00EF1FFB"/>
    <w:rsid w:val="00EF3B9D"/>
    <w:rsid w:val="00F02342"/>
    <w:rsid w:val="00F0444E"/>
    <w:rsid w:val="00F076F1"/>
    <w:rsid w:val="00F11D6B"/>
    <w:rsid w:val="00F14CBC"/>
    <w:rsid w:val="00F17D8E"/>
    <w:rsid w:val="00F241F5"/>
    <w:rsid w:val="00F2510E"/>
    <w:rsid w:val="00F30D73"/>
    <w:rsid w:val="00F31A32"/>
    <w:rsid w:val="00F31EE9"/>
    <w:rsid w:val="00F3227E"/>
    <w:rsid w:val="00F322A4"/>
    <w:rsid w:val="00F32955"/>
    <w:rsid w:val="00F329F3"/>
    <w:rsid w:val="00F33AA4"/>
    <w:rsid w:val="00F3414C"/>
    <w:rsid w:val="00F36BBE"/>
    <w:rsid w:val="00F37C7A"/>
    <w:rsid w:val="00F40348"/>
    <w:rsid w:val="00F41ACD"/>
    <w:rsid w:val="00F44BB9"/>
    <w:rsid w:val="00F44F4D"/>
    <w:rsid w:val="00F45187"/>
    <w:rsid w:val="00F512A2"/>
    <w:rsid w:val="00F52698"/>
    <w:rsid w:val="00F61E72"/>
    <w:rsid w:val="00F67697"/>
    <w:rsid w:val="00F702BF"/>
    <w:rsid w:val="00F726E7"/>
    <w:rsid w:val="00F74F9F"/>
    <w:rsid w:val="00F76DB5"/>
    <w:rsid w:val="00F77BDA"/>
    <w:rsid w:val="00F77EFD"/>
    <w:rsid w:val="00F80EAA"/>
    <w:rsid w:val="00F85A71"/>
    <w:rsid w:val="00F90F1E"/>
    <w:rsid w:val="00F919B7"/>
    <w:rsid w:val="00F95076"/>
    <w:rsid w:val="00F95760"/>
    <w:rsid w:val="00F95B38"/>
    <w:rsid w:val="00F95EF3"/>
    <w:rsid w:val="00FA1675"/>
    <w:rsid w:val="00FA4BA1"/>
    <w:rsid w:val="00FA7896"/>
    <w:rsid w:val="00FB08B1"/>
    <w:rsid w:val="00FB3189"/>
    <w:rsid w:val="00FB7CF2"/>
    <w:rsid w:val="00FC2581"/>
    <w:rsid w:val="00FC2A13"/>
    <w:rsid w:val="00FC2C4A"/>
    <w:rsid w:val="00FC3A05"/>
    <w:rsid w:val="00FC41D9"/>
    <w:rsid w:val="00FC4745"/>
    <w:rsid w:val="00FC4B4B"/>
    <w:rsid w:val="00FC5729"/>
    <w:rsid w:val="00FC5A27"/>
    <w:rsid w:val="00FC6907"/>
    <w:rsid w:val="00FC7BD1"/>
    <w:rsid w:val="00FD2C99"/>
    <w:rsid w:val="00FD442A"/>
    <w:rsid w:val="00FD76F2"/>
    <w:rsid w:val="00FD7C83"/>
    <w:rsid w:val="00FE076E"/>
    <w:rsid w:val="00FE4CEB"/>
    <w:rsid w:val="00FE60DB"/>
    <w:rsid w:val="00FF0354"/>
    <w:rsid w:val="00FF24EE"/>
    <w:rsid w:val="00FF4CB2"/>
    <w:rsid w:val="00FF64B1"/>
    <w:rsid w:val="00FF6AA9"/>
    <w:rsid w:val="00FF737F"/>
    <w:rsid w:val="00FF797F"/>
    <w:rsid w:val="00FF7AE3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B5EB62"/>
  <w15:chartTrackingRefBased/>
  <w15:docId w15:val="{AD8CBC4B-F789-4495-B985-058B762A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5E2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rsid w:val="00CF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CF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F700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CF700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CF700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F700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F700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7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700B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B03516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ED61A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D61A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D61AB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C1264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12640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6E39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erarbeitung">
    <w:name w:val="Revision"/>
    <w:hidden/>
    <w:uiPriority w:val="99"/>
    <w:semiHidden/>
    <w:rsid w:val="00155B2C"/>
    <w:pPr>
      <w:spacing w:after="0" w:line="240" w:lineRule="auto"/>
    </w:pPr>
  </w:style>
  <w:style w:type="table" w:styleId="TabellemithellemGitternetz">
    <w:name w:val="Grid Table Light"/>
    <w:basedOn w:val="NormaleTabelle"/>
    <w:uiPriority w:val="40"/>
    <w:rsid w:val="000E21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DD3B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nraster">
    <w:name w:val="Table Grid"/>
    <w:basedOn w:val="NormaleTabelle"/>
    <w:uiPriority w:val="39"/>
    <w:rsid w:val="0051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60A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0A23"/>
  </w:style>
  <w:style w:type="paragraph" w:styleId="Fuzeile">
    <w:name w:val="footer"/>
    <w:basedOn w:val="Standard"/>
    <w:link w:val="FuzeileZchn"/>
    <w:uiPriority w:val="99"/>
    <w:unhideWhenUsed/>
    <w:rsid w:val="00860A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0A23"/>
  </w:style>
  <w:style w:type="character" w:styleId="Platzhaltertext">
    <w:name w:val="Placeholder Text"/>
    <w:basedOn w:val="Absatz-Standardschriftart"/>
    <w:uiPriority w:val="99"/>
    <w:semiHidden/>
    <w:rsid w:val="001505BC"/>
    <w:rPr>
      <w:color w:val="808080"/>
    </w:rPr>
  </w:style>
  <w:style w:type="table" w:styleId="EinfacheTabelle2">
    <w:name w:val="Plain Table 2"/>
    <w:basedOn w:val="NormaleTabelle"/>
    <w:uiPriority w:val="42"/>
    <w:rsid w:val="00DE06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260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83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09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352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020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040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02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8024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787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942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1887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510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55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5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10" Type="http://schemas.microsoft.com/office/2016/09/relationships/commentsIds" Target="commentsIds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29D8D-746C-45D9-B9E0-EA92749C2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4389</Words>
  <Characters>23441</Characters>
  <Application>Microsoft Office Word</Application>
  <DocSecurity>0</DocSecurity>
  <Lines>1302</Lines>
  <Paragraphs>752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Mandy Klatt</cp:lastModifiedBy>
  <cp:revision>36</cp:revision>
  <dcterms:created xsi:type="dcterms:W3CDTF">2024-01-08T11:15:00Z</dcterms:created>
  <dcterms:modified xsi:type="dcterms:W3CDTF">2024-04-02T08:21:00Z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27d7036162647c6aa08f1c61e7df96bc8e90017ef61d2504e23e77ee32919791</vt:lpwstr>
  </property>
</Properties>
</file>