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Working with this manuscript:::</w:t>
      </w:r>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methods/analysis/results section and supplements of the paper will be written in Rmarkdown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r w:rsidRPr="00CF700B">
        <w:rPr>
          <w:rFonts w:ascii="Times New Roman" w:eastAsia="Times New Roman" w:hAnsi="Times New Roman" w:cs="Times New Roman"/>
          <w:color w:val="000000"/>
          <w:sz w:val="24"/>
          <w:szCs w:val="24"/>
          <w:lang w:eastAsia="de-DE"/>
        </w:rPr>
        <w:t xml:space="preserve">one * for italics: *example* → </w:t>
      </w:r>
      <w:r w:rsidRPr="00CF700B">
        <w:rPr>
          <w:rFonts w:ascii="Times New Roman" w:eastAsia="Times New Roman" w:hAnsi="Times New Roman" w:cs="Times New Roman"/>
          <w:i/>
          <w:iCs/>
          <w:color w:val="000000"/>
          <w:sz w:val="24"/>
          <w:szCs w:val="24"/>
          <w:lang w:eastAsia="de-DE"/>
        </w:rPr>
        <w:t>example</w:t>
      </w:r>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Citations</w:t>
      </w:r>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r w:rsidRPr="00CF700B">
        <w:rPr>
          <w:rFonts w:ascii="Times New Roman" w:eastAsia="Times New Roman" w:hAnsi="Times New Roman" w:cs="Times New Roman"/>
          <w:iCs/>
          <w:color w:val="000000"/>
          <w:sz w:val="24"/>
          <w:szCs w:val="24"/>
          <w:lang w:eastAsia="de-DE"/>
        </w:rPr>
        <w:t>I’ll sort it out later.</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go to googlescholar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click on the citation icon and then select bibtex</w:t>
      </w:r>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copy the entire bibtex entry into the googledoc named “manuscript_bibtex”.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bibtex-code (that would be the entry after the first curly bracket and before the first comma. </w:t>
      </w:r>
      <w:r w:rsidRPr="00CF700B">
        <w:rPr>
          <w:rFonts w:ascii="Times New Roman" w:eastAsia="Times New Roman" w:hAnsi="Times New Roman" w:cs="Times New Roman"/>
          <w:iCs/>
          <w:color w:val="000000"/>
          <w:sz w:val="24"/>
          <w:szCs w:val="24"/>
          <w:lang w:eastAsia="de-DE"/>
        </w:rPr>
        <w:t xml:space="preserve">Its usually firstauthor+year+firstwordtitle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 xml:space="preserve">are a suitable and effective method **(1)**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2"/>
      <w:r w:rsidR="00BE7991">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lastRenderedPageBreak/>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3"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3"/>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823EC8A"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8CFB757"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 xml:space="preserve">over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3A3F52"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897DEB">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4"/>
      <w:commentRangeEnd w:id="4"/>
      <w:r>
        <w:rPr>
          <w:rStyle w:val="Kommentarzeichen"/>
        </w:rPr>
        <w:lastRenderedPageBreak/>
        <w:commentReference w:id="4"/>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5"/>
      <w:commentRangeEnd w:id="5"/>
      <w:r w:rsidR="00757E7E">
        <w:rPr>
          <w:rStyle w:val="Kommentarzeichen"/>
        </w:rPr>
        <w:commentReference w:id="5"/>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 xml:space="preserve">Pre-teaching </w:t>
            </w:r>
            <w:r w:rsidR="00B441C7">
              <w:rPr>
                <w:rFonts w:ascii="Times New Roman" w:eastAsia="Times New Roman" w:hAnsi="Times New Roman" w:cs="Times New Roman"/>
                <w:color w:val="000000"/>
                <w:sz w:val="24"/>
                <w:szCs w:val="24"/>
                <w:lang w:eastAsia="de-DE"/>
              </w:rPr>
              <w:t>interval</w:t>
            </w:r>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 xml:space="preserve">Post-teaching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r w:rsidR="00C261FD">
              <w:rPr>
                <w:rFonts w:ascii="Times New Roman" w:eastAsia="Times New Roman" w:hAnsi="Times New Roman" w:cs="Times New Roman"/>
                <w:color w:val="000000"/>
                <w:sz w:val="24"/>
                <w:szCs w:val="24"/>
                <w:lang w:eastAsia="de-DE"/>
              </w:rPr>
              <w:t>interval</w:t>
            </w:r>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3A3F52"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0909F052"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 xml:space="preserve">). </w:t>
      </w:r>
      <w:commentRangeStart w:id="6"/>
      <w:commentRangeStart w:id="7"/>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w:t>
      </w:r>
      <w:r w:rsidR="00DA3F48">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290A4E">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w:t>
      </w:r>
      <w:r w:rsidR="00571D23">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6"/>
      <w:r w:rsidR="00C14F2E">
        <w:rPr>
          <w:rStyle w:val="Kommentarzeichen"/>
        </w:rPr>
        <w:commentReference w:id="6"/>
      </w:r>
      <w:commentRangeEnd w:id="7"/>
      <w:r w:rsidR="0034050B">
        <w:rPr>
          <w:rStyle w:val="Kommentarzeichen"/>
        </w:rPr>
        <w:commentReference w:id="7"/>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commentRangeStart w:id="8"/>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8"/>
      <w:r w:rsidR="007B158A">
        <w:rPr>
          <w:rStyle w:val="Kommentarzeichen"/>
        </w:rPr>
        <w:commentReference w:id="8"/>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r w:rsidR="00C13792" w:rsidRPr="004817BA">
              <w:rPr>
                <w:rFonts w:ascii="Times New Roman" w:eastAsia="Times New Roman" w:hAnsi="Times New Roman" w:cs="Times New Roman"/>
                <w:color w:val="000000"/>
                <w:sz w:val="24"/>
                <w:szCs w:val="24"/>
                <w:lang w:eastAsia="de-DE"/>
              </w:rPr>
              <w:t xml:space="preserve"> </w:t>
            </w:r>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(3) Post-teaching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3A3F52"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559"/>
        <w:gridCol w:w="851"/>
        <w:gridCol w:w="704"/>
        <w:gridCol w:w="708"/>
        <w:gridCol w:w="1134"/>
        <w:gridCol w:w="709"/>
        <w:gridCol w:w="1134"/>
        <w:gridCol w:w="709"/>
      </w:tblGrid>
      <w:tr w:rsidR="005D1111" w:rsidRPr="003A3F52" w14:paraId="3DAA83D9" w14:textId="77777777" w:rsidTr="00AB0975">
        <w:trPr>
          <w:trHeight w:val="544"/>
        </w:trPr>
        <w:tc>
          <w:tcPr>
            <w:tcW w:w="1843"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508" w:type="dxa"/>
            <w:gridSpan w:val="8"/>
            <w:tcBorders>
              <w:top w:val="single" w:sz="12" w:space="0" w:color="auto"/>
              <w:bottom w:val="single" w:sz="12" w:space="0" w:color="auto"/>
            </w:tcBorders>
            <w:hideMark/>
          </w:tcPr>
          <w:p w14:paraId="134AF520" w14:textId="2AC3E82A"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r w:rsidR="00B336F1">
              <w:rPr>
                <w:rFonts w:ascii="Times New Roman" w:eastAsia="Times New Roman" w:hAnsi="Times New Roman" w:cs="Times New Roman"/>
                <w:i/>
                <w:iCs/>
                <w:color w:val="000000"/>
                <w:sz w:val="24"/>
                <w:szCs w:val="24"/>
                <w:lang w:val="en-US" w:eastAsia="de-DE"/>
              </w:rPr>
              <w:t xml:space="preserve"> /</w:t>
            </w:r>
            <w:r w:rsidR="00BE37FC">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Slopes</w:t>
            </w:r>
          </w:p>
        </w:tc>
      </w:tr>
      <w:tr w:rsidR="00055DFA" w:rsidRPr="00725553" w14:paraId="091E3283" w14:textId="77777777" w:rsidTr="00EF1F88">
        <w:trPr>
          <w:trHeight w:val="544"/>
        </w:trPr>
        <w:tc>
          <w:tcPr>
            <w:tcW w:w="1843"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2410"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412"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EF1F88">
        <w:trPr>
          <w:trHeight w:val="331"/>
        </w:trPr>
        <w:tc>
          <w:tcPr>
            <w:tcW w:w="1843"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559" w:type="dxa"/>
            <w:tcBorders>
              <w:top w:val="single" w:sz="12" w:space="0" w:color="auto"/>
              <w:bottom w:val="single" w:sz="4" w:space="0" w:color="auto"/>
            </w:tcBorders>
            <w:hideMark/>
          </w:tcPr>
          <w:p w14:paraId="038D068B" w14:textId="6BACACC6"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b</w:t>
            </w:r>
            <w:r w:rsidR="004D0D29">
              <w:rPr>
                <w:rFonts w:ascii="Times New Roman" w:eastAsia="Times New Roman" w:hAnsi="Times New Roman" w:cs="Times New Roman"/>
                <w:color w:val="000000"/>
                <w:sz w:val="24"/>
                <w:szCs w:val="24"/>
                <w:lang w:eastAsia="de-DE"/>
              </w:rPr>
              <w:t xml:space="preserve"> (SE)</w:t>
            </w:r>
          </w:p>
        </w:tc>
        <w:tc>
          <w:tcPr>
            <w:tcW w:w="851"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704" w:type="dxa"/>
            <w:tcBorders>
              <w:top w:val="single" w:sz="12" w:space="0" w:color="auto"/>
              <w:bottom w:val="single" w:sz="4" w:space="0" w:color="auto"/>
            </w:tcBorders>
            <w:hideMark/>
          </w:tcPr>
          <w:p w14:paraId="4FEE3603" w14:textId="2ED6A823"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C4A6B4A"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6B746B77" w:rsidR="00CF700B" w:rsidRPr="00725553" w:rsidRDefault="00290A4E"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b </w:t>
            </w:r>
            <w:r w:rsidR="004D0D29">
              <w:rPr>
                <w:rFonts w:ascii="Times New Roman" w:eastAsia="Times New Roman" w:hAnsi="Times New Roman" w:cs="Times New Roman"/>
                <w:color w:val="000000"/>
                <w:sz w:val="24"/>
                <w:szCs w:val="24"/>
                <w:lang w:eastAsia="de-DE"/>
              </w:rPr>
              <w:t>(SE)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EF1F88">
        <w:trPr>
          <w:trHeight w:val="672"/>
        </w:trPr>
        <w:tc>
          <w:tcPr>
            <w:tcW w:w="1843" w:type="dxa"/>
            <w:tcBorders>
              <w:top w:val="single" w:sz="4" w:space="0" w:color="auto"/>
            </w:tcBorders>
          </w:tcPr>
          <w:p w14:paraId="0E25A2F4" w14:textId="77777777" w:rsidR="00AB0975"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r w:rsidR="00AB0975">
              <w:rPr>
                <w:rFonts w:ascii="Times New Roman" w:eastAsia="Times New Roman" w:hAnsi="Times New Roman" w:cs="Times New Roman"/>
                <w:b/>
                <w:bCs/>
                <w:sz w:val="24"/>
                <w:szCs w:val="24"/>
                <w:lang w:eastAsia="de-DE"/>
              </w:rPr>
              <w:t xml:space="preserve">  </w:t>
            </w:r>
          </w:p>
          <w:p w14:paraId="0269B01F" w14:textId="62EF3734" w:rsidR="006C1437" w:rsidRPr="00725553" w:rsidRDefault="00AB0975" w:rsidP="00531FBA">
            <w:pPr>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T</w:t>
            </w:r>
            <w:r w:rsidR="00100E30" w:rsidRPr="00725553">
              <w:rPr>
                <w:rFonts w:ascii="Times New Roman" w:eastAsia="Times New Roman" w:hAnsi="Times New Roman" w:cs="Times New Roman"/>
                <w:b/>
                <w:bCs/>
                <w:sz w:val="24"/>
                <w:szCs w:val="24"/>
                <w:lang w:eastAsia="de-DE"/>
              </w:rPr>
              <w:t xml:space="preserve">eaching </w:t>
            </w:r>
            <w:r w:rsidR="00BD17AC">
              <w:rPr>
                <w:rFonts w:ascii="Times New Roman" w:eastAsia="Times New Roman" w:hAnsi="Times New Roman" w:cs="Times New Roman"/>
                <w:b/>
                <w:bCs/>
                <w:sz w:val="24"/>
                <w:szCs w:val="24"/>
                <w:lang w:eastAsia="de-DE"/>
              </w:rPr>
              <w:t>Interval</w:t>
            </w:r>
          </w:p>
        </w:tc>
        <w:tc>
          <w:tcPr>
            <w:tcW w:w="1559"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704"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B336F1" w:rsidRPr="00725553" w14:paraId="2A2E88EC" w14:textId="77777777" w:rsidTr="00EF1F88">
        <w:trPr>
          <w:trHeight w:val="655"/>
        </w:trPr>
        <w:tc>
          <w:tcPr>
            <w:tcW w:w="1843" w:type="dxa"/>
          </w:tcPr>
          <w:p w14:paraId="6683190D" w14:textId="77777777" w:rsidR="00B336F1" w:rsidRPr="00725553" w:rsidRDefault="00B336F1" w:rsidP="00777B9C">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559" w:type="dxa"/>
          </w:tcPr>
          <w:p w14:paraId="4E64F6C4" w14:textId="2426CE69" w:rsidR="00B336F1" w:rsidRPr="00725553" w:rsidRDefault="00B336F1" w:rsidP="00777B9C">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B0975">
              <w:rPr>
                <w:rFonts w:ascii="Times New Roman" w:eastAsia="Times New Roman" w:hAnsi="Times New Roman" w:cs="Times New Roman"/>
                <w:color w:val="000000"/>
                <w:sz w:val="24"/>
                <w:szCs w:val="24"/>
                <w:lang w:eastAsia="de-DE"/>
              </w:rPr>
              <w:t>/</w:t>
            </w:r>
            <w:r w:rsidR="00377D8A">
              <w:rPr>
                <w:rFonts w:ascii="Times New Roman" w:eastAsia="Times New Roman" w:hAnsi="Times New Roman" w:cs="Times New Roman"/>
                <w:color w:val="000000"/>
                <w:sz w:val="24"/>
                <w:szCs w:val="24"/>
                <w:lang w:eastAsia="de-DE"/>
              </w:rPr>
              <w:t>0.11</w:t>
            </w:r>
            <w:r>
              <w:rPr>
                <w:rFonts w:ascii="Times New Roman" w:eastAsia="Times New Roman" w:hAnsi="Times New Roman" w:cs="Times New Roman"/>
                <w:color w:val="000000"/>
                <w:sz w:val="24"/>
                <w:szCs w:val="24"/>
                <w:lang w:eastAsia="de-DE"/>
              </w:rPr>
              <w:br/>
              <w:t>(0.06)</w:t>
            </w:r>
            <w:r w:rsidR="00AB0975">
              <w:rPr>
                <w:rFonts w:ascii="Times New Roman" w:eastAsia="Times New Roman" w:hAnsi="Times New Roman" w:cs="Times New Roman"/>
                <w:color w:val="000000"/>
                <w:sz w:val="24"/>
                <w:szCs w:val="24"/>
                <w:lang w:eastAsia="de-DE"/>
              </w:rPr>
              <w:t>/(</w:t>
            </w:r>
            <w:r w:rsidR="00EF1F88">
              <w:rPr>
                <w:rFonts w:ascii="Times New Roman" w:eastAsia="Times New Roman" w:hAnsi="Times New Roman" w:cs="Times New Roman"/>
                <w:color w:val="000000"/>
                <w:sz w:val="24"/>
                <w:szCs w:val="24"/>
                <w:lang w:eastAsia="de-DE"/>
              </w:rPr>
              <w:t>0.02)</w:t>
            </w:r>
          </w:p>
        </w:tc>
        <w:tc>
          <w:tcPr>
            <w:tcW w:w="851" w:type="dxa"/>
          </w:tcPr>
          <w:p w14:paraId="125B9E63" w14:textId="5808C04B" w:rsidR="00B336F1" w:rsidRPr="00725553" w:rsidRDefault="00B336F1" w:rsidP="00777B9C">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r w:rsidR="00EF1F88">
              <w:rPr>
                <w:rFonts w:ascii="Times New Roman" w:eastAsia="Times New Roman" w:hAnsi="Times New Roman" w:cs="Times New Roman"/>
                <w:color w:val="000000"/>
                <w:sz w:val="24"/>
                <w:szCs w:val="24"/>
                <w:lang w:eastAsia="de-DE"/>
              </w:rPr>
              <w:t>/&lt;.05</w:t>
            </w:r>
          </w:p>
        </w:tc>
        <w:tc>
          <w:tcPr>
            <w:tcW w:w="704" w:type="dxa"/>
          </w:tcPr>
          <w:p w14:paraId="5FD805FE"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8" w:type="dxa"/>
          </w:tcPr>
          <w:p w14:paraId="7D6ACCCB"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1134" w:type="dxa"/>
          </w:tcPr>
          <w:p w14:paraId="053F7AB1"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9" w:type="dxa"/>
          </w:tcPr>
          <w:p w14:paraId="6F527DFD"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1134" w:type="dxa"/>
          </w:tcPr>
          <w:p w14:paraId="4AB83AC3" w14:textId="77777777" w:rsidR="00B336F1" w:rsidRPr="00725553" w:rsidRDefault="00B336F1" w:rsidP="00777B9C">
            <w:pPr>
              <w:rPr>
                <w:rFonts w:ascii="Times New Roman" w:eastAsia="Times New Roman" w:hAnsi="Times New Roman" w:cs="Times New Roman"/>
                <w:color w:val="000000"/>
                <w:sz w:val="24"/>
                <w:szCs w:val="24"/>
                <w:lang w:eastAsia="de-DE"/>
              </w:rPr>
            </w:pPr>
          </w:p>
        </w:tc>
        <w:tc>
          <w:tcPr>
            <w:tcW w:w="709" w:type="dxa"/>
          </w:tcPr>
          <w:p w14:paraId="18B31B64" w14:textId="77777777" w:rsidR="00B336F1" w:rsidRPr="00725553" w:rsidRDefault="00B336F1" w:rsidP="00777B9C">
            <w:pPr>
              <w:rPr>
                <w:rFonts w:ascii="Times New Roman" w:eastAsia="Times New Roman" w:hAnsi="Times New Roman" w:cs="Times New Roman"/>
                <w:color w:val="000000"/>
                <w:sz w:val="24"/>
                <w:szCs w:val="24"/>
                <w:lang w:eastAsia="de-DE"/>
              </w:rPr>
            </w:pPr>
          </w:p>
        </w:tc>
      </w:tr>
      <w:tr w:rsidR="00055DFA" w:rsidRPr="00725553" w14:paraId="48E48AAC" w14:textId="77777777" w:rsidTr="00EF1F88">
        <w:trPr>
          <w:trHeight w:val="696"/>
        </w:trPr>
        <w:tc>
          <w:tcPr>
            <w:tcW w:w="1843"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559" w:type="dxa"/>
            <w:hideMark/>
          </w:tcPr>
          <w:p w14:paraId="04FED1AF" w14:textId="5274DC1F"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CC1C7F">
              <w:rPr>
                <w:rFonts w:ascii="Times New Roman" w:eastAsia="Times New Roman" w:hAnsi="Times New Roman" w:cs="Times New Roman"/>
                <w:color w:val="000000"/>
                <w:sz w:val="24"/>
                <w:szCs w:val="24"/>
                <w:lang w:eastAsia="de-DE"/>
              </w:rPr>
              <w:t>8</w:t>
            </w:r>
            <w:r w:rsidR="00AB0975">
              <w:rPr>
                <w:rFonts w:ascii="Times New Roman" w:eastAsia="Times New Roman" w:hAnsi="Times New Roman" w:cs="Times New Roman"/>
                <w:color w:val="000000"/>
                <w:sz w:val="24"/>
                <w:szCs w:val="24"/>
                <w:lang w:eastAsia="de-DE"/>
              </w:rPr>
              <w:t>/-.00</w:t>
            </w:r>
            <w:r w:rsidR="00EF1F88">
              <w:rPr>
                <w:rFonts w:ascii="Times New Roman" w:eastAsia="Times New Roman" w:hAnsi="Times New Roman" w:cs="Times New Roman"/>
                <w:color w:val="000000"/>
                <w:sz w:val="24"/>
                <w:szCs w:val="24"/>
                <w:lang w:eastAsia="de-DE"/>
              </w:rPr>
              <w:t>4</w:t>
            </w:r>
            <w:r w:rsidRPr="00725553">
              <w:rPr>
                <w:rFonts w:ascii="Times New Roman" w:eastAsia="Times New Roman" w:hAnsi="Times New Roman" w:cs="Times New Roman"/>
                <w:color w:val="000000"/>
                <w:sz w:val="24"/>
                <w:szCs w:val="24"/>
                <w:lang w:eastAsia="de-DE"/>
              </w:rPr>
              <w:br/>
              <w:t>(.005)</w:t>
            </w:r>
            <w:r w:rsidR="00AB0975">
              <w:rPr>
                <w:rFonts w:ascii="Times New Roman" w:eastAsia="Times New Roman" w:hAnsi="Times New Roman" w:cs="Times New Roman"/>
                <w:color w:val="000000"/>
                <w:sz w:val="24"/>
                <w:szCs w:val="24"/>
                <w:lang w:eastAsia="de-DE"/>
              </w:rPr>
              <w:t>/(.005)</w:t>
            </w:r>
          </w:p>
        </w:tc>
        <w:tc>
          <w:tcPr>
            <w:tcW w:w="851" w:type="dxa"/>
            <w:hideMark/>
          </w:tcPr>
          <w:p w14:paraId="3EBED0FC" w14:textId="0C5A51ED" w:rsidR="00C23129" w:rsidRPr="00725553" w:rsidRDefault="003D70C5" w:rsidP="00531FBA">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.34</w:t>
            </w:r>
            <w:r w:rsidR="00EF1F88">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00EF1F88" w:rsidRPr="00725553">
              <w:rPr>
                <w:rFonts w:ascii="Times New Roman" w:eastAsia="Times New Roman" w:hAnsi="Times New Roman" w:cs="Times New Roman"/>
                <w:color w:val="000000"/>
                <w:sz w:val="24"/>
                <w:szCs w:val="24"/>
                <w:lang w:eastAsia="de-DE"/>
              </w:rPr>
              <w:t>&lt;.0</w:t>
            </w:r>
            <w:r w:rsidR="00EF1F88">
              <w:rPr>
                <w:rFonts w:ascii="Times New Roman" w:eastAsia="Times New Roman" w:hAnsi="Times New Roman" w:cs="Times New Roman"/>
                <w:color w:val="000000"/>
                <w:sz w:val="24"/>
                <w:szCs w:val="24"/>
                <w:lang w:eastAsia="de-DE"/>
              </w:rPr>
              <w:t>5</w:t>
            </w:r>
          </w:p>
        </w:tc>
        <w:tc>
          <w:tcPr>
            <w:tcW w:w="704"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BE37FC" w:rsidRPr="00725553" w14:paraId="2E7169D0" w14:textId="77777777" w:rsidTr="00EF1F88">
        <w:trPr>
          <w:trHeight w:val="696"/>
        </w:trPr>
        <w:tc>
          <w:tcPr>
            <w:tcW w:w="1843" w:type="dxa"/>
          </w:tcPr>
          <w:p w14:paraId="743B39BE" w14:textId="2E394CBB" w:rsidR="00BE37FC" w:rsidRPr="00725553" w:rsidRDefault="003C0168" w:rsidP="00A77798">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BE37FC" w:rsidRPr="00BE37FC">
              <w:rPr>
                <w:rFonts w:ascii="Times New Roman" w:eastAsia="Times New Roman" w:hAnsi="Times New Roman" w:cs="Times New Roman"/>
                <w:color w:val="000000"/>
                <w:sz w:val="24"/>
                <w:szCs w:val="24"/>
                <w:lang w:eastAsia="de-DE"/>
              </w:rPr>
              <w:t>R</w:t>
            </w:r>
            <w:r w:rsidR="00BE37FC" w:rsidRPr="00A77798">
              <w:rPr>
                <w:rFonts w:ascii="Times New Roman" w:eastAsia="Times New Roman" w:hAnsi="Times New Roman" w:cs="Times New Roman"/>
                <w:color w:val="000000"/>
                <w:sz w:val="24"/>
                <w:szCs w:val="24"/>
                <w:vertAlign w:val="superscript"/>
                <w:lang w:eastAsia="de-DE"/>
              </w:rPr>
              <w:t>2</w:t>
            </w:r>
          </w:p>
        </w:tc>
        <w:tc>
          <w:tcPr>
            <w:tcW w:w="1559" w:type="dxa"/>
          </w:tcPr>
          <w:p w14:paraId="1F232383" w14:textId="65DF62E5" w:rsidR="00BE37FC" w:rsidRPr="00725553" w:rsidRDefault="003D70C5" w:rsidP="00BE37FC">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.01/</w:t>
            </w:r>
            <w:r w:rsidR="00CC1C7F">
              <w:rPr>
                <w:rFonts w:ascii="Times New Roman" w:eastAsia="Times New Roman" w:hAnsi="Times New Roman" w:cs="Times New Roman"/>
                <w:color w:val="000000"/>
                <w:sz w:val="24"/>
                <w:szCs w:val="24"/>
                <w:lang w:eastAsia="de-DE"/>
              </w:rPr>
              <w:t>.03</w:t>
            </w:r>
          </w:p>
        </w:tc>
        <w:tc>
          <w:tcPr>
            <w:tcW w:w="851" w:type="dxa"/>
          </w:tcPr>
          <w:p w14:paraId="22162B3D" w14:textId="77777777" w:rsidR="00BE37FC" w:rsidRPr="00725553" w:rsidRDefault="00BE37FC" w:rsidP="00BE37FC">
            <w:pPr>
              <w:rPr>
                <w:rFonts w:ascii="Times New Roman" w:eastAsia="Times New Roman" w:hAnsi="Times New Roman" w:cs="Times New Roman"/>
                <w:color w:val="000000"/>
                <w:sz w:val="24"/>
                <w:szCs w:val="24"/>
                <w:lang w:eastAsia="de-DE"/>
              </w:rPr>
            </w:pPr>
          </w:p>
        </w:tc>
        <w:tc>
          <w:tcPr>
            <w:tcW w:w="704" w:type="dxa"/>
          </w:tcPr>
          <w:p w14:paraId="4785840C" w14:textId="77777777" w:rsidR="00BE37FC" w:rsidRPr="00725553" w:rsidRDefault="00BE37FC" w:rsidP="00BE37FC">
            <w:pPr>
              <w:rPr>
                <w:rFonts w:ascii="Times New Roman" w:eastAsia="Times New Roman" w:hAnsi="Times New Roman" w:cs="Times New Roman"/>
                <w:sz w:val="24"/>
                <w:szCs w:val="24"/>
                <w:lang w:eastAsia="de-DE"/>
              </w:rPr>
            </w:pPr>
          </w:p>
        </w:tc>
        <w:tc>
          <w:tcPr>
            <w:tcW w:w="708" w:type="dxa"/>
          </w:tcPr>
          <w:p w14:paraId="6827A5BC" w14:textId="77777777" w:rsidR="00BE37FC" w:rsidRPr="00725553" w:rsidRDefault="00BE37FC" w:rsidP="00BE37FC">
            <w:pPr>
              <w:rPr>
                <w:rFonts w:ascii="Times New Roman" w:eastAsia="Times New Roman" w:hAnsi="Times New Roman" w:cs="Times New Roman"/>
                <w:sz w:val="24"/>
                <w:szCs w:val="24"/>
                <w:lang w:eastAsia="de-DE"/>
              </w:rPr>
            </w:pPr>
          </w:p>
        </w:tc>
        <w:tc>
          <w:tcPr>
            <w:tcW w:w="1134" w:type="dxa"/>
          </w:tcPr>
          <w:p w14:paraId="540E1448" w14:textId="77777777" w:rsidR="00BE37FC" w:rsidRPr="00725553" w:rsidRDefault="00BE37FC" w:rsidP="00BE37FC">
            <w:pPr>
              <w:rPr>
                <w:rFonts w:ascii="Times New Roman" w:eastAsia="Times New Roman" w:hAnsi="Times New Roman" w:cs="Times New Roman"/>
                <w:sz w:val="24"/>
                <w:szCs w:val="24"/>
                <w:lang w:eastAsia="de-DE"/>
              </w:rPr>
            </w:pPr>
          </w:p>
        </w:tc>
        <w:tc>
          <w:tcPr>
            <w:tcW w:w="709" w:type="dxa"/>
          </w:tcPr>
          <w:p w14:paraId="3B2CF914" w14:textId="77777777" w:rsidR="00BE37FC" w:rsidRPr="00725553" w:rsidRDefault="00BE37FC" w:rsidP="00BE37FC">
            <w:pPr>
              <w:rPr>
                <w:rFonts w:ascii="Times New Roman" w:eastAsia="Times New Roman" w:hAnsi="Times New Roman" w:cs="Times New Roman"/>
                <w:sz w:val="24"/>
                <w:szCs w:val="24"/>
                <w:lang w:eastAsia="de-DE"/>
              </w:rPr>
            </w:pPr>
          </w:p>
        </w:tc>
        <w:tc>
          <w:tcPr>
            <w:tcW w:w="1134" w:type="dxa"/>
          </w:tcPr>
          <w:p w14:paraId="475C55D2" w14:textId="77777777" w:rsidR="00BE37FC" w:rsidRPr="00725553" w:rsidRDefault="00BE37FC" w:rsidP="00BE37FC">
            <w:pPr>
              <w:rPr>
                <w:rFonts w:ascii="Times New Roman" w:eastAsia="Times New Roman" w:hAnsi="Times New Roman" w:cs="Times New Roman"/>
                <w:sz w:val="24"/>
                <w:szCs w:val="24"/>
                <w:lang w:eastAsia="de-DE"/>
              </w:rPr>
            </w:pPr>
          </w:p>
        </w:tc>
        <w:tc>
          <w:tcPr>
            <w:tcW w:w="709" w:type="dxa"/>
          </w:tcPr>
          <w:p w14:paraId="3C554629" w14:textId="77777777" w:rsidR="00BE37FC" w:rsidRPr="00725553" w:rsidRDefault="00BE37FC" w:rsidP="00BE37FC">
            <w:pPr>
              <w:rPr>
                <w:rFonts w:ascii="Times New Roman" w:eastAsia="Times New Roman" w:hAnsi="Times New Roman" w:cs="Times New Roman"/>
                <w:sz w:val="24"/>
                <w:szCs w:val="24"/>
                <w:lang w:eastAsia="de-DE"/>
              </w:rPr>
            </w:pPr>
          </w:p>
        </w:tc>
      </w:tr>
      <w:tr w:rsidR="00055DFA" w:rsidRPr="00725553" w14:paraId="0987A5F6" w14:textId="77777777" w:rsidTr="00EF1F88">
        <w:trPr>
          <w:trHeight w:val="737"/>
        </w:trPr>
        <w:tc>
          <w:tcPr>
            <w:tcW w:w="1843"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r w:rsidR="00BD17AC">
              <w:rPr>
                <w:rFonts w:ascii="Times New Roman" w:eastAsia="Times New Roman" w:hAnsi="Times New Roman" w:cs="Times New Roman"/>
                <w:b/>
                <w:bCs/>
                <w:sz w:val="24"/>
                <w:szCs w:val="24"/>
                <w:lang w:eastAsia="de-DE"/>
              </w:rPr>
              <w:t>Interval</w:t>
            </w:r>
          </w:p>
        </w:tc>
        <w:tc>
          <w:tcPr>
            <w:tcW w:w="1559"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704"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B336F1" w:rsidRPr="00725553" w14:paraId="2D8B6D9B" w14:textId="77777777" w:rsidTr="00EF1F88">
        <w:trPr>
          <w:trHeight w:val="737"/>
        </w:trPr>
        <w:tc>
          <w:tcPr>
            <w:tcW w:w="1843" w:type="dxa"/>
          </w:tcPr>
          <w:p w14:paraId="505E7AB7" w14:textId="77777777" w:rsidR="00B336F1" w:rsidRPr="00725553" w:rsidRDefault="00B336F1" w:rsidP="00223137">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559" w:type="dxa"/>
          </w:tcPr>
          <w:p w14:paraId="539699E4" w14:textId="77777777" w:rsidR="00B336F1" w:rsidRDefault="00B336F1" w:rsidP="00223137">
            <w:pPr>
              <w:rPr>
                <w:rFonts w:ascii="Times New Roman" w:eastAsia="Times New Roman" w:hAnsi="Times New Roman" w:cs="Times New Roman"/>
                <w:color w:val="000000"/>
                <w:sz w:val="24"/>
                <w:szCs w:val="24"/>
                <w:lang w:eastAsia="de-DE"/>
              </w:rPr>
            </w:pPr>
            <w:commentRangeStart w:id="9"/>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9"/>
            <w:r>
              <w:rPr>
                <w:rStyle w:val="Kommentarzeichen"/>
              </w:rPr>
              <w:commentReference w:id="9"/>
            </w:r>
          </w:p>
          <w:p w14:paraId="539AB0BF" w14:textId="77777777" w:rsidR="00B336F1" w:rsidRPr="00725553" w:rsidRDefault="00B336F1" w:rsidP="00223137">
            <w:pPr>
              <w:rPr>
                <w:rFonts w:ascii="Times New Roman" w:eastAsia="Times New Roman" w:hAnsi="Times New Roman" w:cs="Times New Roman"/>
                <w:b/>
                <w:bCs/>
                <w:color w:val="000000"/>
                <w:sz w:val="24"/>
                <w:szCs w:val="24"/>
                <w:lang w:eastAsia="de-DE"/>
              </w:rPr>
            </w:pPr>
          </w:p>
        </w:tc>
        <w:tc>
          <w:tcPr>
            <w:tcW w:w="851" w:type="dxa"/>
          </w:tcPr>
          <w:p w14:paraId="707B5EF5"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704" w:type="dxa"/>
          </w:tcPr>
          <w:p w14:paraId="47F6D976" w14:textId="77777777" w:rsidR="00B336F1" w:rsidRPr="00725553" w:rsidRDefault="00B336F1" w:rsidP="00223137">
            <w:pPr>
              <w:rPr>
                <w:rFonts w:ascii="Times New Roman" w:eastAsia="Times New Roman" w:hAnsi="Times New Roman" w:cs="Times New Roman"/>
                <w:b/>
                <w:bCs/>
                <w:color w:val="000000"/>
                <w:sz w:val="24"/>
                <w:szCs w:val="24"/>
                <w:lang w:eastAsia="de-DE"/>
              </w:rPr>
            </w:pPr>
            <w:commentRangeStart w:id="10"/>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0"/>
            <w:r>
              <w:rPr>
                <w:rStyle w:val="Kommentarzeichen"/>
              </w:rPr>
              <w:commentReference w:id="10"/>
            </w:r>
          </w:p>
        </w:tc>
        <w:tc>
          <w:tcPr>
            <w:tcW w:w="708" w:type="dxa"/>
          </w:tcPr>
          <w:p w14:paraId="64015277"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Pr>
          <w:p w14:paraId="21C58DD4" w14:textId="77777777" w:rsidR="00B336F1" w:rsidRPr="00725553" w:rsidRDefault="00B336F1" w:rsidP="00223137">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Pr>
          <w:p w14:paraId="32DEB564"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Pr>
          <w:p w14:paraId="24E179B9" w14:textId="77777777" w:rsidR="00B336F1" w:rsidRPr="00725553" w:rsidRDefault="00B336F1" w:rsidP="00223137">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Pr>
          <w:p w14:paraId="7907711D" w14:textId="77777777" w:rsidR="00B336F1" w:rsidRPr="00725553" w:rsidRDefault="00B336F1" w:rsidP="00223137">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055DFA" w:rsidRPr="00725553" w14:paraId="72D64B02" w14:textId="77777777" w:rsidTr="00EF1F88">
        <w:trPr>
          <w:trHeight w:val="737"/>
        </w:trPr>
        <w:tc>
          <w:tcPr>
            <w:tcW w:w="1843"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559"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851"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704"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EF1F88">
        <w:trPr>
          <w:trHeight w:val="737"/>
        </w:trPr>
        <w:tc>
          <w:tcPr>
            <w:tcW w:w="1843"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851"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704"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EF1F88">
        <w:trPr>
          <w:trHeight w:val="737"/>
        </w:trPr>
        <w:tc>
          <w:tcPr>
            <w:tcW w:w="1843"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559"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851"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704"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CC1C7F" w:rsidRPr="00725553" w14:paraId="13AA1D00" w14:textId="77777777" w:rsidTr="00EF1F88">
        <w:trPr>
          <w:trHeight w:val="737"/>
        </w:trPr>
        <w:tc>
          <w:tcPr>
            <w:tcW w:w="1843" w:type="dxa"/>
          </w:tcPr>
          <w:p w14:paraId="18A7E245" w14:textId="3DB4C2E8" w:rsidR="00CC1C7F" w:rsidRPr="00725553" w:rsidRDefault="00CC1C7F"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R²</w:t>
            </w:r>
          </w:p>
        </w:tc>
        <w:tc>
          <w:tcPr>
            <w:tcW w:w="1559" w:type="dxa"/>
          </w:tcPr>
          <w:p w14:paraId="7BA02AC2" w14:textId="77777777" w:rsidR="00CC1C7F" w:rsidRPr="00725553" w:rsidRDefault="00CC1C7F" w:rsidP="00531FBA">
            <w:pPr>
              <w:rPr>
                <w:rFonts w:ascii="Times New Roman" w:eastAsia="Times New Roman" w:hAnsi="Times New Roman" w:cs="Times New Roman"/>
                <w:b/>
                <w:bCs/>
                <w:color w:val="000000"/>
                <w:sz w:val="24"/>
                <w:szCs w:val="24"/>
                <w:lang w:eastAsia="de-DE"/>
              </w:rPr>
            </w:pPr>
          </w:p>
        </w:tc>
        <w:tc>
          <w:tcPr>
            <w:tcW w:w="851" w:type="dxa"/>
          </w:tcPr>
          <w:p w14:paraId="4A954F6F" w14:textId="77777777" w:rsidR="00CC1C7F" w:rsidRPr="00725553" w:rsidRDefault="00CC1C7F" w:rsidP="00531FBA">
            <w:pPr>
              <w:rPr>
                <w:rFonts w:ascii="Times New Roman" w:eastAsia="Times New Roman" w:hAnsi="Times New Roman" w:cs="Times New Roman"/>
                <w:b/>
                <w:bCs/>
                <w:i/>
                <w:iCs/>
                <w:color w:val="000000"/>
                <w:sz w:val="24"/>
                <w:szCs w:val="24"/>
                <w:lang w:eastAsia="de-DE"/>
              </w:rPr>
            </w:pPr>
          </w:p>
        </w:tc>
        <w:tc>
          <w:tcPr>
            <w:tcW w:w="704" w:type="dxa"/>
          </w:tcPr>
          <w:p w14:paraId="5D153202" w14:textId="77777777" w:rsidR="00CC1C7F" w:rsidRPr="00725553" w:rsidRDefault="00CC1C7F" w:rsidP="00531FBA">
            <w:pPr>
              <w:rPr>
                <w:rFonts w:ascii="Times New Roman" w:eastAsia="Times New Roman" w:hAnsi="Times New Roman" w:cs="Times New Roman"/>
                <w:b/>
                <w:bCs/>
                <w:color w:val="000000"/>
                <w:sz w:val="24"/>
                <w:szCs w:val="24"/>
                <w:lang w:eastAsia="de-DE"/>
              </w:rPr>
            </w:pPr>
          </w:p>
        </w:tc>
        <w:tc>
          <w:tcPr>
            <w:tcW w:w="708" w:type="dxa"/>
          </w:tcPr>
          <w:p w14:paraId="112C6B05" w14:textId="77777777" w:rsidR="00CC1C7F" w:rsidRPr="00725553" w:rsidRDefault="00CC1C7F" w:rsidP="00531FBA">
            <w:pPr>
              <w:rPr>
                <w:rFonts w:ascii="Times New Roman" w:eastAsia="Times New Roman" w:hAnsi="Times New Roman" w:cs="Times New Roman"/>
                <w:b/>
                <w:bCs/>
                <w:i/>
                <w:iCs/>
                <w:color w:val="000000"/>
                <w:sz w:val="24"/>
                <w:szCs w:val="24"/>
                <w:lang w:eastAsia="de-DE"/>
              </w:rPr>
            </w:pPr>
          </w:p>
        </w:tc>
        <w:tc>
          <w:tcPr>
            <w:tcW w:w="1134" w:type="dxa"/>
          </w:tcPr>
          <w:p w14:paraId="70124EB1" w14:textId="77777777" w:rsidR="00CC1C7F" w:rsidRPr="00725553" w:rsidRDefault="00CC1C7F" w:rsidP="00531FBA">
            <w:pPr>
              <w:rPr>
                <w:rFonts w:ascii="Times New Roman" w:eastAsia="Times New Roman" w:hAnsi="Times New Roman" w:cs="Times New Roman"/>
                <w:color w:val="000000"/>
                <w:sz w:val="24"/>
                <w:szCs w:val="24"/>
                <w:lang w:eastAsia="de-DE"/>
              </w:rPr>
            </w:pPr>
          </w:p>
        </w:tc>
        <w:tc>
          <w:tcPr>
            <w:tcW w:w="709" w:type="dxa"/>
          </w:tcPr>
          <w:p w14:paraId="0961DF21" w14:textId="77777777" w:rsidR="00CC1C7F" w:rsidRPr="00725553" w:rsidRDefault="00CC1C7F" w:rsidP="00531FBA">
            <w:pPr>
              <w:rPr>
                <w:rFonts w:ascii="Times New Roman" w:eastAsia="Times New Roman" w:hAnsi="Times New Roman" w:cs="Times New Roman"/>
                <w:color w:val="000000"/>
                <w:sz w:val="24"/>
                <w:szCs w:val="24"/>
                <w:lang w:eastAsia="de-DE"/>
              </w:rPr>
            </w:pPr>
          </w:p>
        </w:tc>
        <w:tc>
          <w:tcPr>
            <w:tcW w:w="1134" w:type="dxa"/>
          </w:tcPr>
          <w:p w14:paraId="0AB9AE2A" w14:textId="77777777" w:rsidR="00CC1C7F" w:rsidRPr="00725553" w:rsidRDefault="00CC1C7F" w:rsidP="00531FBA">
            <w:pPr>
              <w:rPr>
                <w:rFonts w:ascii="Times New Roman" w:eastAsia="Times New Roman" w:hAnsi="Times New Roman" w:cs="Times New Roman"/>
                <w:color w:val="000000"/>
                <w:sz w:val="24"/>
                <w:szCs w:val="24"/>
                <w:lang w:eastAsia="de-DE"/>
              </w:rPr>
            </w:pPr>
          </w:p>
        </w:tc>
        <w:tc>
          <w:tcPr>
            <w:tcW w:w="709" w:type="dxa"/>
          </w:tcPr>
          <w:p w14:paraId="105B2514" w14:textId="77777777" w:rsidR="00CC1C7F" w:rsidRPr="00725553" w:rsidRDefault="00CC1C7F" w:rsidP="00531FBA">
            <w:pPr>
              <w:rPr>
                <w:rFonts w:ascii="Times New Roman" w:eastAsia="Times New Roman" w:hAnsi="Times New Roman" w:cs="Times New Roman"/>
                <w:color w:val="000000"/>
                <w:sz w:val="24"/>
                <w:szCs w:val="24"/>
                <w:lang w:eastAsia="de-DE"/>
              </w:rPr>
            </w:pPr>
          </w:p>
        </w:tc>
      </w:tr>
      <w:tr w:rsidR="005155EA" w:rsidRPr="00725553" w14:paraId="68BD9F9C" w14:textId="77777777" w:rsidTr="00EF1F88">
        <w:trPr>
          <w:trHeight w:val="737"/>
        </w:trPr>
        <w:tc>
          <w:tcPr>
            <w:tcW w:w="1843"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Post-t</w:t>
            </w:r>
            <w:r w:rsidRPr="00725553">
              <w:rPr>
                <w:rFonts w:ascii="Times New Roman" w:eastAsia="Times New Roman" w:hAnsi="Times New Roman" w:cs="Times New Roman"/>
                <w:b/>
                <w:bCs/>
                <w:sz w:val="24"/>
                <w:szCs w:val="24"/>
                <w:lang w:eastAsia="de-DE"/>
              </w:rPr>
              <w:t xml:space="preserve">eaching </w:t>
            </w:r>
            <w:r w:rsidR="00BD17AC">
              <w:rPr>
                <w:rFonts w:ascii="Times New Roman" w:eastAsia="Times New Roman" w:hAnsi="Times New Roman" w:cs="Times New Roman"/>
                <w:b/>
                <w:bCs/>
                <w:sz w:val="24"/>
                <w:szCs w:val="24"/>
                <w:lang w:eastAsia="de-DE"/>
              </w:rPr>
              <w:t>Interval</w:t>
            </w:r>
          </w:p>
        </w:tc>
        <w:tc>
          <w:tcPr>
            <w:tcW w:w="1559"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704"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EF1F88">
        <w:trPr>
          <w:trHeight w:val="1023"/>
        </w:trPr>
        <w:tc>
          <w:tcPr>
            <w:tcW w:w="1843"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559"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851"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704"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EF1F88">
        <w:trPr>
          <w:trHeight w:val="737"/>
        </w:trPr>
        <w:tc>
          <w:tcPr>
            <w:tcW w:w="1843"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851"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704"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EF1F88">
        <w:trPr>
          <w:trHeight w:val="737"/>
        </w:trPr>
        <w:tc>
          <w:tcPr>
            <w:tcW w:w="1843"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lastRenderedPageBreak/>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851"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704"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EF1F88">
        <w:trPr>
          <w:trHeight w:val="737"/>
        </w:trPr>
        <w:tc>
          <w:tcPr>
            <w:tcW w:w="1843"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559"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851"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704"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EF1F88">
        <w:trPr>
          <w:trHeight w:val="737"/>
        </w:trPr>
        <w:tc>
          <w:tcPr>
            <w:tcW w:w="1843"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r w:rsidR="00BD17AC">
              <w:rPr>
                <w:rFonts w:ascii="Times New Roman" w:eastAsia="Times New Roman" w:hAnsi="Times New Roman" w:cs="Times New Roman"/>
                <w:b/>
                <w:bCs/>
                <w:sz w:val="24"/>
                <w:szCs w:val="24"/>
                <w:lang w:eastAsia="de-DE"/>
              </w:rPr>
              <w:t>Interval</w:t>
            </w:r>
          </w:p>
        </w:tc>
        <w:tc>
          <w:tcPr>
            <w:tcW w:w="1559"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704"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EF1F88">
        <w:trPr>
          <w:trHeight w:val="737"/>
        </w:trPr>
        <w:tc>
          <w:tcPr>
            <w:tcW w:w="1843"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559"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851"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704"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EF1F88">
        <w:trPr>
          <w:trHeight w:val="737"/>
        </w:trPr>
        <w:tc>
          <w:tcPr>
            <w:tcW w:w="1843"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851"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4"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EF1F88">
        <w:trPr>
          <w:trHeight w:val="737"/>
        </w:trPr>
        <w:tc>
          <w:tcPr>
            <w:tcW w:w="1843"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851"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4"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EF1F88">
        <w:trPr>
          <w:trHeight w:val="921"/>
        </w:trPr>
        <w:tc>
          <w:tcPr>
            <w:tcW w:w="1843"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559"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851"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704"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EF1F88">
        <w:trPr>
          <w:trHeight w:val="525"/>
        </w:trPr>
        <w:tc>
          <w:tcPr>
            <w:tcW w:w="1843"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r w:rsidR="00BD17AC">
              <w:rPr>
                <w:rFonts w:ascii="Times New Roman" w:eastAsia="Times New Roman" w:hAnsi="Times New Roman" w:cs="Times New Roman"/>
                <w:b/>
                <w:bCs/>
                <w:sz w:val="24"/>
                <w:szCs w:val="24"/>
                <w:lang w:eastAsia="de-DE"/>
              </w:rPr>
              <w:t>Interval</w:t>
            </w:r>
          </w:p>
        </w:tc>
        <w:tc>
          <w:tcPr>
            <w:tcW w:w="1559"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704"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EF1F88">
        <w:trPr>
          <w:trHeight w:val="987"/>
        </w:trPr>
        <w:tc>
          <w:tcPr>
            <w:tcW w:w="1843"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559"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851"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704"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EF1F88">
        <w:trPr>
          <w:trHeight w:val="737"/>
        </w:trPr>
        <w:tc>
          <w:tcPr>
            <w:tcW w:w="1843"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851"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4"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EF1F88">
        <w:trPr>
          <w:trHeight w:val="737"/>
        </w:trPr>
        <w:tc>
          <w:tcPr>
            <w:tcW w:w="1843"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r w:rsidR="005A0EF1">
              <w:rPr>
                <w:rFonts w:ascii="Times New Roman" w:eastAsia="Times New Roman" w:hAnsi="Times New Roman" w:cs="Times New Roman"/>
                <w:color w:val="000000"/>
                <w:sz w:val="24"/>
                <w:szCs w:val="24"/>
                <w:lang w:eastAsia="de-DE"/>
              </w:rPr>
              <w:t>Appraisal</w:t>
            </w:r>
          </w:p>
        </w:tc>
        <w:tc>
          <w:tcPr>
            <w:tcW w:w="1559"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851"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4"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EF1F88">
        <w:trPr>
          <w:trHeight w:val="917"/>
        </w:trPr>
        <w:tc>
          <w:tcPr>
            <w:tcW w:w="1843"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559"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851"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704"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3A3F52" w14:paraId="32032B25" w14:textId="77777777" w:rsidTr="005155EA">
        <w:trPr>
          <w:trHeight w:val="823"/>
        </w:trPr>
        <w:tc>
          <w:tcPr>
            <w:tcW w:w="9351" w:type="dxa"/>
            <w:gridSpan w:val="9"/>
            <w:tcBorders>
              <w:top w:val="single" w:sz="12" w:space="0" w:color="auto"/>
            </w:tcBorders>
          </w:tcPr>
          <w:p w14:paraId="03B87CE2" w14:textId="0FCF54DA" w:rsidR="00636207" w:rsidRDefault="00C6023A" w:rsidP="00290A4E">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290A4E" w:rsidRPr="00290A4E">
              <w:rPr>
                <w:rFonts w:ascii="Times New Roman" w:eastAsia="Times New Roman" w:hAnsi="Times New Roman" w:cs="Times New Roman"/>
                <w:color w:val="000000"/>
                <w:sz w:val="24"/>
                <w:szCs w:val="24"/>
                <w:lang w:val="en-US" w:eastAsia="de-DE"/>
              </w:rPr>
              <w:t>Coefficients are unstandardized with standard errors in</w:t>
            </w:r>
            <w:r w:rsidR="00290A4E">
              <w:rPr>
                <w:rFonts w:ascii="Times New Roman" w:eastAsia="Times New Roman" w:hAnsi="Times New Roman" w:cs="Times New Roman"/>
                <w:color w:val="000000"/>
                <w:sz w:val="24"/>
                <w:szCs w:val="24"/>
                <w:lang w:val="en-US" w:eastAsia="de-DE"/>
              </w:rPr>
              <w:t xml:space="preserve"> pa</w:t>
            </w:r>
            <w:r w:rsidR="00290A4E" w:rsidRPr="00290A4E">
              <w:rPr>
                <w:rFonts w:ascii="Times New Roman" w:eastAsia="Times New Roman" w:hAnsi="Times New Roman" w:cs="Times New Roman"/>
                <w:color w:val="000000"/>
                <w:sz w:val="24"/>
                <w:szCs w:val="24"/>
                <w:lang w:val="en-US" w:eastAsia="de-DE"/>
              </w:rPr>
              <w:t>rentheses</w:t>
            </w:r>
            <w:r w:rsidR="00290A4E">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r w:rsidR="00357D05">
              <w:rPr>
                <w:rFonts w:ascii="Times New Roman" w:eastAsia="Times New Roman" w:hAnsi="Times New Roman" w:cs="Times New Roman"/>
                <w:color w:val="000000"/>
                <w:sz w:val="24"/>
                <w:szCs w:val="24"/>
                <w:lang w:val="en-US" w:eastAsia="de-DE"/>
              </w:rPr>
              <w:t>teachers’</w:t>
            </w:r>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lastRenderedPageBreak/>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11"/>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1"/>
      <w:r w:rsidR="00535EA9">
        <w:rPr>
          <w:rStyle w:val="Kommentarzeichen"/>
        </w:rPr>
        <w:commentReference w:id="11"/>
      </w:r>
    </w:p>
    <w:p w14:paraId="638263CF" w14:textId="2953D830" w:rsidR="00F36BBE" w:rsidRDefault="00DD341C" w:rsidP="00E85DEC">
      <w:pPr>
        <w:rPr>
          <w:lang w:val="en-US"/>
        </w:rPr>
      </w:pPr>
      <w:r>
        <w:rPr>
          <w:noProof/>
          <w:lang w:val="en-US"/>
        </w:rPr>
        <w:lastRenderedPageBreak/>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lastRenderedPageBreak/>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Hier müssen wir dann nach dem Treffen mit Anne entscheiden, ob wir von arousal oder stess sprechen wollen.</w:t>
      </w:r>
    </w:p>
  </w:comment>
  <w:comment w:id="2" w:author="Lotz, Christin" w:date="2023-10-23T13:40:00Z" w:initials="LC">
    <w:p w14:paraId="11A42380" w14:textId="6C8D84E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4" w:author="Mandy Klatt" w:date="2023-11-16T17:33:00Z" w:initials="MK">
    <w:p w14:paraId="28D12731" w14:textId="2EDF63BF" w:rsidR="00364823" w:rsidRDefault="00364823">
      <w:pPr>
        <w:pStyle w:val="Kommentartext"/>
      </w:pPr>
      <w:r>
        <w:rPr>
          <w:rStyle w:val="Kommentarzeichen"/>
        </w:rPr>
        <w:annotationRef/>
      </w:r>
      <w:r>
        <w:t xml:space="preserve">Bei b. </w:t>
      </w:r>
      <w:r>
        <w:sym w:font="Wingdings" w:char="F0E0"/>
      </w:r>
      <w:r>
        <w:t xml:space="preserve"> y-Achse bis +1</w:t>
      </w:r>
    </w:p>
  </w:comment>
  <w:comment w:id="5" w:author="Mandy Klatt" w:date="2023-11-13T17:15:00Z" w:initials="KM">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4F93F6AF" w14:textId="51DB8027" w:rsidR="00DD435D" w:rsidRDefault="00DD435D" w:rsidP="009B04FE">
      <w:pPr>
        <w:pStyle w:val="Kommentartext"/>
      </w:pPr>
    </w:p>
  </w:comment>
  <w:comment w:id="6"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7"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8"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9" w:author="Lotz, Christin" w:date="2023-11-08T13:42:00Z" w:initials="LC">
    <w:p w14:paraId="58F8A7C0" w14:textId="77777777" w:rsidR="00B336F1" w:rsidRDefault="00B336F1" w:rsidP="00B336F1">
      <w:pPr>
        <w:pStyle w:val="Kommentartext"/>
      </w:pPr>
      <w:r>
        <w:rPr>
          <w:rStyle w:val="Kommentarzeichen"/>
        </w:rPr>
        <w:annotationRef/>
      </w:r>
      <w:r>
        <w:t>R²</w:t>
      </w:r>
    </w:p>
  </w:comment>
  <w:comment w:id="10" w:author="Lotz, Christin" w:date="2023-11-08T13:42:00Z" w:initials="LC">
    <w:p w14:paraId="564865C9" w14:textId="77777777" w:rsidR="00B336F1" w:rsidRDefault="00B336F1" w:rsidP="00B336F1">
      <w:pPr>
        <w:pStyle w:val="Kommentartext"/>
      </w:pPr>
      <w:r>
        <w:rPr>
          <w:rStyle w:val="Kommentarzeichen"/>
        </w:rPr>
        <w:annotationRef/>
      </w:r>
      <w:r>
        <w:t>Delta R²</w:t>
      </w:r>
    </w:p>
  </w:comment>
  <w:comment w:id="11"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19C8B8BC" w15:done="0"/>
  <w15:commentEx w15:paraId="28D12731" w15:done="0"/>
  <w15:commentEx w15:paraId="4F93F6AF" w15:done="0"/>
  <w15:commentEx w15:paraId="4DF260E0" w15:done="0"/>
  <w15:commentEx w15:paraId="2D95BB9D" w15:paraIdParent="4DF260E0" w15:done="0"/>
  <w15:commentEx w15:paraId="77938956" w15:done="0"/>
  <w15:commentEx w15:paraId="58F8A7C0" w15:done="0"/>
  <w15:commentEx w15:paraId="564865C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831" w16cex:dateUtc="2023-11-07T14:37:00Z"/>
  <w16cex:commentExtensible w16cex:durableId="28E0F65F" w16cex:dateUtc="2023-10-23T11:40:00Z"/>
  <w16cex:commentExtensible w16cex:durableId="2900D0D7" w16cex:dateUtc="2023-11-16T16:33:00Z"/>
  <w16cex:commentExtensible w16cex:durableId="13420E9F" w16cex:dateUtc="2023-11-13T16:15:00Z"/>
  <w16cex:commentExtensible w16cex:durableId="28F60DED" w16cex:dateUtc="2023-11-08T12:38:00Z"/>
  <w16cex:commentExtensible w16cex:durableId="570152B9" w16cex:dateUtc="2023-11-13T13:54:00Z"/>
  <w16cex:commentExtensible w16cex:durableId="28F4F3AC" w16cex:dateUtc="2023-11-07T16:34:00Z"/>
  <w16cex:commentExtensible w16cex:durableId="28F60EBB" w16cex:dateUtc="2023-11-08T12:42:00Z"/>
  <w16cex:commentExtensible w16cex:durableId="28F60EC2"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19C8B8BC" w16cid:durableId="28E0F65F"/>
  <w16cid:commentId w16cid:paraId="28D12731" w16cid:durableId="2900D0D7"/>
  <w16cid:commentId w16cid:paraId="4F93F6AF" w16cid:durableId="13420E9F"/>
  <w16cid:commentId w16cid:paraId="4DF260E0" w16cid:durableId="28F60DED"/>
  <w16cid:commentId w16cid:paraId="2D95BB9D" w16cid:durableId="570152B9"/>
  <w16cid:commentId w16cid:paraId="77938956" w16cid:durableId="28F4F3AC"/>
  <w16cid:commentId w16cid:paraId="58F8A7C0" w16cid:durableId="28F60EBB"/>
  <w16cid:commentId w16cid:paraId="564865C9" w16cid:durableId="28F60EC2"/>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7FD0FCB2"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HR </w:t>
      </w:r>
      <w:r w:rsidR="004125DA">
        <w:rPr>
          <w:rFonts w:ascii="Times New Roman" w:hAnsi="Times New Roman" w:cs="Times New Roman"/>
          <w:lang w:val="en-US"/>
        </w:rPr>
        <w:t>levels and HR changes were</w:t>
      </w:r>
      <w:r w:rsidR="00D22550" w:rsidRPr="00C10CFB">
        <w:rPr>
          <w:rFonts w:ascii="Times New Roman" w:hAnsi="Times New Roman" w:cs="Times New Roman"/>
          <w:lang w:val="en-US"/>
        </w:rPr>
        <w:t xml:space="preserve">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i.e.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4"/>
  </w:num>
  <w:num w:numId="7">
    <w:abstractNumId w:val="1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4"/>
  </w:num>
  <w:num w:numId="12">
    <w:abstractNumId w:val="4"/>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 w:numId="17">
    <w:abstractNumId w:val="12"/>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BB2"/>
    <w:rsid w:val="00151CC3"/>
    <w:rsid w:val="00155B2C"/>
    <w:rsid w:val="00156E5F"/>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31240"/>
    <w:rsid w:val="0023481C"/>
    <w:rsid w:val="00235C7B"/>
    <w:rsid w:val="00247425"/>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E2C40"/>
    <w:rsid w:val="003E4D7F"/>
    <w:rsid w:val="00402299"/>
    <w:rsid w:val="00403693"/>
    <w:rsid w:val="004040D4"/>
    <w:rsid w:val="0040462B"/>
    <w:rsid w:val="0040510B"/>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8AD"/>
    <w:rsid w:val="00483FD3"/>
    <w:rsid w:val="00491C37"/>
    <w:rsid w:val="00493145"/>
    <w:rsid w:val="00495F91"/>
    <w:rsid w:val="00497B40"/>
    <w:rsid w:val="00497BCF"/>
    <w:rsid w:val="004A2279"/>
    <w:rsid w:val="004A6E31"/>
    <w:rsid w:val="004A727B"/>
    <w:rsid w:val="004B0F3A"/>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085"/>
    <w:rsid w:val="00566485"/>
    <w:rsid w:val="00571D23"/>
    <w:rsid w:val="005805AB"/>
    <w:rsid w:val="00585756"/>
    <w:rsid w:val="00586120"/>
    <w:rsid w:val="005870E3"/>
    <w:rsid w:val="00587AFF"/>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7E6E"/>
    <w:rsid w:val="00782158"/>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5924"/>
    <w:rsid w:val="00827AEB"/>
    <w:rsid w:val="00831A48"/>
    <w:rsid w:val="00834FDE"/>
    <w:rsid w:val="00837508"/>
    <w:rsid w:val="00840FDA"/>
    <w:rsid w:val="00843E59"/>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438A"/>
    <w:rsid w:val="009E623E"/>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2DD8"/>
    <w:rsid w:val="00B03516"/>
    <w:rsid w:val="00B11848"/>
    <w:rsid w:val="00B122F4"/>
    <w:rsid w:val="00B21D3F"/>
    <w:rsid w:val="00B23D60"/>
    <w:rsid w:val="00B25DA9"/>
    <w:rsid w:val="00B336F1"/>
    <w:rsid w:val="00B36717"/>
    <w:rsid w:val="00B441C7"/>
    <w:rsid w:val="00B457F7"/>
    <w:rsid w:val="00B46C7E"/>
    <w:rsid w:val="00B47A7E"/>
    <w:rsid w:val="00B505FA"/>
    <w:rsid w:val="00B535F9"/>
    <w:rsid w:val="00B57498"/>
    <w:rsid w:val="00B66DA1"/>
    <w:rsid w:val="00B67B31"/>
    <w:rsid w:val="00B70295"/>
    <w:rsid w:val="00B7084F"/>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37FC"/>
    <w:rsid w:val="00BE5EB7"/>
    <w:rsid w:val="00BE7991"/>
    <w:rsid w:val="00BF02DA"/>
    <w:rsid w:val="00BF0CB4"/>
    <w:rsid w:val="00BF3FD4"/>
    <w:rsid w:val="00BF631B"/>
    <w:rsid w:val="00C03859"/>
    <w:rsid w:val="00C055E7"/>
    <w:rsid w:val="00C05B16"/>
    <w:rsid w:val="00C060C6"/>
    <w:rsid w:val="00C07DEA"/>
    <w:rsid w:val="00C10CFB"/>
    <w:rsid w:val="00C12640"/>
    <w:rsid w:val="00C13792"/>
    <w:rsid w:val="00C13997"/>
    <w:rsid w:val="00C14F2E"/>
    <w:rsid w:val="00C23129"/>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3032</Words>
  <Characters>19106</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55</cp:revision>
  <dcterms:created xsi:type="dcterms:W3CDTF">2023-11-13T17:17:00Z</dcterms:created>
  <dcterms:modified xsi:type="dcterms:W3CDTF">2023-11-17T18:39:00Z</dcterms:modified>
</cp:coreProperties>
</file>