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4BA9" w14:textId="77777777" w:rsidR="00CF700B" w:rsidRP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de-DE"/>
        </w:rPr>
        <w:t>Working with this manuscript:::</w:t>
      </w:r>
    </w:p>
    <w:p w14:paraId="3E1F384F" w14:textId="77777777" w:rsidR="00CF700B" w:rsidRP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methods/analysis/results section and supplements of the paper will be written in Rmarkdown which allows the publishing of a fully reproducible manuscript (data and analysis code). In order to write the intro and discussion together in google docs in a way that can be quickly merged with the manuscript, here are some things to consider while writing:</w:t>
      </w:r>
    </w:p>
    <w:p w14:paraId="4EC00518" w14:textId="77777777" w:rsidR="00CF700B" w:rsidRPr="00CF700B" w:rsidRDefault="00CF700B" w:rsidP="00C53632">
      <w:pPr>
        <w:numPr>
          <w:ilvl w:val="0"/>
          <w:numId w:val="11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  <w:t>General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  <w:t>: </w:t>
      </w:r>
    </w:p>
    <w:p w14:paraId="379044C2" w14:textId="77777777" w:rsidR="00CF700B" w:rsidRPr="00CF700B" w:rsidRDefault="00CF700B" w:rsidP="00C53632">
      <w:pPr>
        <w:numPr>
          <w:ilvl w:val="1"/>
          <w:numId w:val="12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note that formatting like bold or italics will not be preserved in the markdown manuscript unless its marked with the respective syntax:</w:t>
      </w:r>
    </w:p>
    <w:p w14:paraId="34AA948E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one * for italics: *example* →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  <w:t>example</w:t>
      </w:r>
    </w:p>
    <w:p w14:paraId="0F11C968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two times * for bold print: **example** → 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example</w:t>
      </w:r>
    </w:p>
    <w:p w14:paraId="386848A3" w14:textId="77777777" w:rsidR="00CF700B" w:rsidRPr="00CF700B" w:rsidRDefault="00CF700B" w:rsidP="00C53632">
      <w:pPr>
        <w:numPr>
          <w:ilvl w:val="0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  <w:t>Headlines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  <w:t>: </w:t>
      </w:r>
    </w:p>
    <w:p w14:paraId="13B7755A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All headlines are marked with # (# heading)</w:t>
      </w:r>
    </w:p>
    <w:p w14:paraId="001DB2E6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smaller subheadings are created by adding # (## subheading level 2; ### subheading level 3)</w:t>
      </w:r>
    </w:p>
    <w:p w14:paraId="0E64D3AF" w14:textId="77777777" w:rsidR="00CF700B" w:rsidRPr="00CF700B" w:rsidRDefault="00CF700B" w:rsidP="00C53632">
      <w:pPr>
        <w:numPr>
          <w:ilvl w:val="0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  <w:t>Citations</w:t>
      </w:r>
    </w:p>
    <w:p w14:paraId="4D19A7E8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if you are in a hurry, just past the DOI of the respective paper in brackets. 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I’ll sort it out later.</w:t>
      </w:r>
    </w:p>
    <w:p w14:paraId="6C4B547D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If you want to be a real sweetheart and add a full citation:</w:t>
      </w:r>
    </w:p>
    <w:p w14:paraId="20F53054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go to googlescholar and search the paper</w:t>
      </w:r>
    </w:p>
    <w:p w14:paraId="794BD629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click on the citation icon and then select bibtex</w:t>
      </w:r>
    </w:p>
    <w:p w14:paraId="6D63E651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copy the entire bibtex entry into the googledoc named “manuscript_bibtex”. it's in the same google-folder as this document</w:t>
      </w:r>
    </w:p>
    <w:p w14:paraId="2C87A258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copy the citation ID from the bibtex-code (that would be the entry after the first curly bracket and before the first comma. 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Its usually firstauthor+year+firstwordtitle (e.g.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tomasello2010origins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)</w:t>
      </w:r>
    </w:p>
    <w:p w14:paraId="6A6BD99E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add the citation in text by using the following syntax: [@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u w:val="single"/>
          <w:lang w:val="en-US" w:eastAsia="de-DE"/>
        </w:rPr>
        <w:t>paperID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]</w:t>
      </w:r>
    </w:p>
    <w:p w14:paraId="46885F76" w14:textId="77777777" w:rsidR="00CF700B" w:rsidRPr="00CF700B" w:rsidRDefault="00CF700B" w:rsidP="00C53632">
      <w:pPr>
        <w:numPr>
          <w:ilvl w:val="3"/>
          <w:numId w:val="14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e.g....as discussed in previous work [@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tomasello2010origins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]</w:t>
      </w:r>
    </w:p>
    <w:p w14:paraId="78C2FC45" w14:textId="77777777" w:rsid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Thanks for your patience! </w:t>
      </w:r>
    </w:p>
    <w:p w14:paraId="6B54CB11" w14:textId="4291B35E" w:rsidR="00CF700B" w:rsidRP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lastRenderedPageBreak/>
        <w:t xml:space="preserve">## Present </w:t>
      </w:r>
      <w:r w:rsidR="004D5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nvestigation </w:t>
      </w:r>
    </w:p>
    <w:p w14:paraId="1E199083" w14:textId="77777777" w:rsidR="00716F7F" w:rsidRDefault="008D6BF9" w:rsidP="004742FE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present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investigation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was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a larger project targeting the development of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professional vision in teachers. The study was carried out in a classroom at the university that served as the lab. </w:t>
      </w:r>
    </w:p>
    <w:p w14:paraId="21F25CD6" w14:textId="368128ED" w:rsidR="004742FE" w:rsidRDefault="004742FE" w:rsidP="004742FE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Within the time frame of approximately two hours, we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distinguished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phases of our study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: In the (1)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were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welcomed,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prepared for the following micro teaching unit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Pr="00CF700B" w:rsidDel="00026C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familiarized with the setting. During the (2)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participants taught a 15-minute self-prepared </w:t>
      </w:r>
      <w:r w:rsidR="000160E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micro teaching unit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a "class" of three actors that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performed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nine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(possibly disruptive)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(e.g., chatting with neighbor, heckling, looking at phone; see Table ## in supplementary material for an overview and categorization of all events; also see Fig## for a depiction of the laboratory setting of the micro-teaching unit). The actors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received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instructions on a screen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(only visible to the actors, but not to the participants) to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perform a classroom event every one and a half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minute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s.</w:t>
      </w:r>
      <w:r w:rsidR="00CB0A74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1"/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While teaching, participants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wore eye-tracking glasses and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additionally, 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their lessons were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recorded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cameras.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(3)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post-teaching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answered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several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questionnaire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s, followed by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(4)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in which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watched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video of their 15-minute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unit</w:t>
      </w:r>
      <w:r w:rsidRPr="004824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answered questions about the (disruptive) </w:t>
      </w:r>
      <w:r w:rsidR="006D44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In the (5)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end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answered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nother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questionnaire.</w:t>
      </w:r>
      <w:r w:rsidR="00542E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42E55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These conditions were identical for all participants.</w:t>
      </w:r>
    </w:p>
    <w:p w14:paraId="645CEB39" w14:textId="77777777" w:rsidR="003E4D4D" w:rsidRDefault="00001A30" w:rsidP="00CB0A74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entire study, the participants wore a fitness tracker, while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F957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measurements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provided the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database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present investigation</w:t>
      </w:r>
      <w:r w:rsidR="00CB0A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revious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research found</w:t>
      </w:r>
      <w:r w:rsidR="00CD178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that fitness trackers can be used as a low-cost, non-invasive method of measuring HR [hajj2022wrist; @fuller2020reliability] and that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fitness trackers can help to detect differences in mean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between</w:t>
      </w:r>
      <w:r w:rsidR="00CD178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different teaching phases [@donker2020associations; @junker2021potential]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However, </w:t>
      </w:r>
      <w:commentRangeStart w:id="0"/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XXX </w:t>
      </w:r>
      <w:commentRangeEnd w:id="0"/>
      <w:r w:rsidR="00CD1783">
        <w:rPr>
          <w:rStyle w:val="Kommentarzeichen"/>
        </w:rPr>
        <w:commentReference w:id="0"/>
      </w:r>
    </w:p>
    <w:p w14:paraId="2B2DF95D" w14:textId="16086A0A" w:rsidR="00CB0A74" w:rsidRDefault="00CD1783" w:rsidP="00CB0A74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Thus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B0A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our study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had </w:t>
      </w:r>
      <w:r w:rsidR="003E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two</w:t>
      </w:r>
      <w:r w:rsidR="003E4D4D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goals</w:t>
      </w:r>
      <w:r w:rsidR="003E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:</w:t>
      </w:r>
    </w:p>
    <w:p w14:paraId="15DED3E7" w14:textId="27323C1C" w:rsidR="000B109A" w:rsidRPr="00902F45" w:rsidRDefault="00CF700B" w:rsidP="005120A7">
      <w:pPr>
        <w:pStyle w:val="Listenabsatz"/>
        <w:numPr>
          <w:ilvl w:val="0"/>
          <w:numId w:val="26"/>
        </w:num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D16FCA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first 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to investigate whether HR measures assessed by wrist-based fitness trackers are a suitable and effective method for mapping teachers’ HR over the course of a five-phase lab study, including a micro teaching unit. </w:t>
      </w:r>
    </w:p>
    <w:p w14:paraId="4C9A4440" w14:textId="0A0FA94E" w:rsidR="004D281D" w:rsidRPr="00902F45" w:rsidRDefault="004057CF" w:rsidP="000B109A">
      <w:pPr>
        <w:pStyle w:val="Listenabsatz"/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In a first step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therefore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exploratively describe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BC073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participants’</w:t>
      </w:r>
      <w:r w:rsidR="00F95760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C073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overall HR trend</w:t>
      </w:r>
      <w:r w:rsidR="00A928F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during the </w:t>
      </w:r>
      <w:r w:rsidR="00F0234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two-hours</w:t>
      </w:r>
      <w:r w:rsidR="00A928F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study</w:t>
      </w:r>
      <w:r w:rsidR="00CD178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interval,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examine</w:t>
      </w:r>
      <w:r w:rsidR="007D513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whether z-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standardization of the </w:t>
      </w:r>
      <w:r w:rsidR="00CB0A7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participants’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HR </w:t>
      </w:r>
      <w:r w:rsidR="00CD178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can serve as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useful method to account for individual differences in baseline HR. </w:t>
      </w:r>
      <w:r w:rsidR="005C7C4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the </w:t>
      </w:r>
      <w:r w:rsidR="005120A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trend of the </w:t>
      </w:r>
      <w:r w:rsidR="005C7C4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entire course of the study, we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expected participants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´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="00C566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gradually increase during the </w:t>
      </w:r>
      <w:r w:rsidR="00416E67" w:rsidRPr="00902F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phase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to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peak during the </w:t>
      </w:r>
      <w:r w:rsidR="006D44C7" w:rsidRPr="00902F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6D44C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gradually 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decrease during the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remaining time interval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Furthermore, we expected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observe the same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trends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both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non-standardized </w:t>
      </w:r>
      <w:r w:rsidR="00CB0A7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values.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55E4C340" w14:textId="0BAFBC46" w:rsidR="00F95760" w:rsidRPr="00902F45" w:rsidRDefault="004D281D" w:rsidP="004D281D">
      <w:pPr>
        <w:pStyle w:val="Listenabsatz"/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second step, we selected </w:t>
      </w:r>
      <w:r w:rsidRPr="00902F4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five corresponding intervals with a length of ten minutes each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out of the five phases and examined the levels of and the changes in HR of the five intervals separately.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 presumed the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highest HR levels in the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micro teaching unit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and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566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HR changes, </w:t>
      </w:r>
      <w:r w:rsidR="000160E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expected an increase in the beginning of the study</w:t>
      </w:r>
      <w:r w:rsidR="00C566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a decrease in the following phases. </w:t>
      </w:r>
    </w:p>
    <w:p w14:paraId="2EFF2983" w14:textId="55A4F823" w:rsidR="00CF700B" w:rsidRPr="00902F45" w:rsidRDefault="00A928FF" w:rsidP="00CA4B62">
      <w:pPr>
        <w:pStyle w:val="Listenabsatz"/>
        <w:numPr>
          <w:ilvl w:val="0"/>
          <w:numId w:val="26"/>
        </w:num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2C6C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second 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was</w:t>
      </w:r>
      <w:r w:rsidR="00804A0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F529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examine whether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variance in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measures can be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explained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by </w:t>
      </w:r>
      <w:r w:rsidR="003A2C4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</w:t>
      </w:r>
      <w:r w:rsidR="00E169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experience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E169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by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self-reported cognitive appraisal</w:t>
      </w:r>
      <w:r w:rsidR="003A2C4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902F4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(disruption appraisal and confidence appraisal)</w:t>
      </w:r>
      <w:r w:rsid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</w:t>
      </w:r>
      <w:r w:rsidR="00BB00B8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classroom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events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CB0A7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We </w:t>
      </w:r>
      <w:r w:rsidR="000160E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expected all three variables </w:t>
      </w:r>
      <w:r w:rsidR="00902F4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(teaching experience, disruption appraisal and confidence appraisal) </w:t>
      </w:r>
      <w:r w:rsidR="000160E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be significant predictors for the HR measurements in the different phases. </w:t>
      </w:r>
    </w:p>
    <w:p w14:paraId="6A10AF76" w14:textId="77777777" w:rsidR="00CF700B" w:rsidRPr="00CF700B" w:rsidRDefault="00CF700B" w:rsidP="00C91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1D2831D0" w14:textId="77777777" w:rsidR="00CF700B" w:rsidRPr="00CF700B" w:rsidRDefault="00CF700B" w:rsidP="00531FBA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 Method </w:t>
      </w:r>
    </w:p>
    <w:p w14:paraId="2A0BBA47" w14:textId="77777777" w:rsidR="00CF700B" w:rsidRPr="00CF700B" w:rsidRDefault="00CF700B" w:rsidP="00531FBA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Participants</w:t>
      </w:r>
    </w:p>
    <w:p w14:paraId="344750FA" w14:textId="155CFD4D" w:rsidR="004833C2" w:rsidRPr="004833C2" w:rsidRDefault="008D7DCA" w:rsidP="00531FBA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sample consisted of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8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pre- and in-service teachers</w:t>
      </w:r>
      <w:r w:rsidR="000805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Germany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who had been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recruited via personal contact, email lists</w:t>
      </w:r>
      <w:r w:rsidR="000805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flyers. </w:t>
      </w:r>
      <w:r w:rsidR="00487C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data of 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hree participants </w:t>
      </w:r>
      <w:r w:rsidR="00487C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lost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due to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failed data transmission</w:t>
      </w:r>
      <w:r w:rsid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yielding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</w:t>
      </w:r>
      <w:r w:rsidR="001E566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analysis sample of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5669" w:rsidRPr="00BC07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</w:t>
      </w:r>
      <w:r w:rsidR="00BC07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81.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7DB0EE51" w14:textId="04F3CA7B" w:rsidR="00CF700B" w:rsidRPr="001F3A1B" w:rsidRDefault="00CF700B" w:rsidP="00531FBA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6E39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analysis sample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n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= 52 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women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29 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reported</w:t>
      </w:r>
      <w:r w:rsidR="009628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mean age of </w:t>
      </w:r>
      <w:r w:rsidR="00AA30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30.</w:t>
      </w:r>
      <w:r w:rsidR="005C0F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95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years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10.90; range: 19-60) and an average teaching experience of 5.64 years 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9.46; range: 0-37).</w:t>
      </w:r>
      <w:r w:rsidR="008D7DC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25BCA7A1" w14:textId="77777777" w:rsidR="001F3A1B" w:rsidRDefault="001F3A1B" w:rsidP="00531FBA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3E610EF8" w14:textId="32D44124" w:rsidR="004177FE" w:rsidRPr="00CF700B" w:rsidRDefault="004177FE" w:rsidP="00531FBA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 w:rsidR="004A2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Setting</w:t>
      </w:r>
      <w:r w:rsidR="004A23A7"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4A2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and 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Procedure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</w:p>
    <w:p w14:paraId="51176E2D" w14:textId="2B6E2733" w:rsidR="006B11AA" w:rsidRDefault="00487C81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study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was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carried out in accordance with the ethical standards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the approval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University’s Institutional Review Board. All participants were informed in detail about the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aim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intention of the study prior to testing. Participation was voluntary and only took place after written consent had been given.</w:t>
      </w:r>
    </w:p>
    <w:p w14:paraId="22953812" w14:textId="77777777" w:rsidR="0078680F" w:rsidRDefault="0078680F" w:rsidP="00B11848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</w:pPr>
    </w:p>
    <w:p w14:paraId="55528E35" w14:textId="77777777" w:rsidR="0078680F" w:rsidRDefault="0078680F" w:rsidP="00B11848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</w:pPr>
    </w:p>
    <w:p w14:paraId="7A059600" w14:textId="5194D23F" w:rsidR="006B11AA" w:rsidRPr="006B11AA" w:rsidRDefault="006B11AA" w:rsidP="00B11848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  <w:t>Figure 1</w:t>
      </w:r>
    </w:p>
    <w:p w14:paraId="7602225C" w14:textId="3BE29A28" w:rsidR="006B11AA" w:rsidRPr="006B11AA" w:rsidRDefault="006B11AA" w:rsidP="00B11848">
      <w:pPr>
        <w:spacing w:before="120" w:after="240" w:line="360" w:lineRule="auto"/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hAnsi="Times New Roman" w:cs="Times New Roman"/>
          <w:i/>
          <w:iCs/>
          <w:lang w:val="en-US"/>
        </w:rPr>
        <w:t>Procedure of the two-hour</w:t>
      </w:r>
      <w:r w:rsidR="00487C81">
        <w:rPr>
          <w:rFonts w:ascii="Times New Roman" w:hAnsi="Times New Roman" w:cs="Times New Roman"/>
          <w:i/>
          <w:iCs/>
          <w:lang w:val="en-US"/>
        </w:rPr>
        <w:t>-long</w:t>
      </w:r>
      <w:r w:rsidRPr="006B11AA">
        <w:rPr>
          <w:rFonts w:ascii="Times New Roman" w:hAnsi="Times New Roman" w:cs="Times New Roman"/>
          <w:i/>
          <w:iCs/>
          <w:lang w:val="en-US"/>
        </w:rPr>
        <w:t xml:space="preserve"> study. </w:t>
      </w:r>
    </w:p>
    <w:p w14:paraId="4825830B" w14:textId="73870BB4" w:rsidR="0000003B" w:rsidRDefault="00902F45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1ED8E5A3" wp14:editId="708321EE">
            <wp:extent cx="5628552" cy="2224877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3" t="27623" r="12911" b="17440"/>
                    <a:stretch/>
                  </pic:blipFill>
                  <pic:spPr bwMode="auto">
                    <a:xfrm>
                      <a:off x="0" y="0"/>
                      <a:ext cx="5639994" cy="222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4F9F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2889FB9A" w14:textId="20846BDB" w:rsidR="00001A30" w:rsidRPr="00350B93" w:rsidRDefault="0000003B" w:rsidP="00350B93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whole study had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duration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approximately two hours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consisted of five phases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(1)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(2)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(3)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post-teaching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(4)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(5)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end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(please refer to Fig. 1 for a </w:t>
      </w:r>
      <w:r w:rsidR="00413B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timeline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). </w:t>
      </w:r>
      <w:r w:rsidR="00B12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(1) </w:t>
      </w:r>
      <w:r w:rsidR="00B122F4" w:rsidRPr="00350B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pre-teaching phase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the</w:t>
      </w:r>
      <w:r w:rsidR="00B12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experimenter welcomed the </w:t>
      </w:r>
      <w:r w:rsidR="006E39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661C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helped them to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put on the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fitness tracker</w:t>
      </w:r>
      <w:r w:rsidR="00661C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This was followed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warm-up </w:t>
      </w:r>
      <w:r w:rsidR="00C919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session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familiarize the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the laboratory setting</w:t>
      </w:r>
      <w:r w:rsid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class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is phase took about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10-15 minutes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51452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and </w:t>
      </w:r>
      <w:r w:rsidR="006E397F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spent this </w:t>
      </w:r>
      <w:r w:rsidR="00480644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time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mostly 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standing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slowly walking around</w:t>
      </w:r>
      <w:r w:rsidR="00A5145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During the (2) </w:t>
      </w:r>
      <w:r w:rsidR="00A51452" w:rsidRPr="00350B93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teaching phase</w:t>
      </w:r>
      <w:r w:rsidR="00A5145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the </w:t>
      </w:r>
      <w:r w:rsidR="00480644" w:rsidRPr="006F28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participants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held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ir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self-prepared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micro teaching unit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 a class of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three</w:t>
      </w:r>
      <w:r w:rsidR="00135A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trained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actors</w:t>
      </w:r>
      <w:r w:rsidR="00712E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that performed nine classroom events.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 w:rsidR="00C919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unit </w:t>
      </w:r>
      <w:r w:rsidR="003167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video-recorded and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lasted about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15-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20 minutes</w:t>
      </w:r>
      <w:r w:rsidR="003167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P</w:t>
      </w:r>
      <w:r w:rsidR="00AB46F3" w:rsidRPr="00E21A0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articipants spent this time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mostly </w:t>
      </w:r>
      <w:r w:rsidR="00AB46F3" w:rsidRPr="00E21A0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standing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slowly walking around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E03B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After having completed the micro-teaching unit, in the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(3</w:t>
      </w:r>
      <w:r w:rsidR="00AB46F3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) </w:t>
      </w:r>
      <w:r w:rsidR="00AB46F3" w:rsidRPr="00350B93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post-teaching phase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participants were seated at a desk and filled in questionnaires.</w:t>
      </w:r>
      <w:r w:rsidR="00AB46F3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A928FF" w:rsidRPr="00A928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Moreover, in the post-teaching phase, the participants were given the opportunity to take a break after teaching, for example to use the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restroom</w:t>
      </w:r>
      <w:r w:rsidR="00A928FF" w:rsidRPr="00A928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drink or rest. 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phase 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took approximately </w:t>
      </w:r>
      <w:r w:rsidR="00684D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10-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1</w:t>
      </w:r>
      <w:r w:rsidR="00684D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5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minutes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the (4) </w:t>
      </w:r>
      <w:r w:rsidR="0031671A" w:rsidRPr="00D43B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interview phase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</w:t>
      </w:r>
      <w:r w:rsidR="006E397F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then 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watched the video of 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their own teaching</w:t>
      </w:r>
      <w:r w:rsidR="00E03B3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together with the experimenter. While doing so, they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were given</w:t>
      </w:r>
      <w:r w:rsidR="00350B9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 Stimulated Recall Interview </w:t>
      </w:r>
      <w:r w:rsidR="0089256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(SRI)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during which they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 xml:space="preserve">answered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questions about their cognitive appraisal of the </w:t>
      </w:r>
      <w:r w:rsidR="00804A0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classroom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events (see 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instrument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section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; </w:t>
      </w:r>
      <w:r w:rsidR="009769E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also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see Fig## </w:t>
      </w:r>
      <w:r w:rsidR="009769E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the supplementary material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for a depiction of the interview setting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  <w:r w:rsidR="0023481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 T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he interview lasted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about 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45-60 minutes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t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he </w:t>
      </w:r>
      <w:r w:rsidR="006E397F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’ position was seated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The (5) </w:t>
      </w:r>
      <w:r w:rsidR="0031671A" w:rsidRPr="00D43B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end phase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lasted about 10-15 minutes and </w:t>
      </w:r>
      <w:r w:rsidR="00480644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answered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a seated position 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nother 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questionnaire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irrelevant to this study</w:t>
      </w:r>
      <w:r w:rsidR="0078680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14:paraId="04DF8154" w14:textId="58CA0913" w:rsidR="00E03B3E" w:rsidRDefault="00E03B3E" w:rsidP="00E03B3E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Instruments</w:t>
      </w:r>
    </w:p>
    <w:p w14:paraId="5A63E7A2" w14:textId="61E64B4D" w:rsidR="00E03B3E" w:rsidRPr="00CF700B" w:rsidRDefault="00E03B3E" w:rsidP="00E03B3E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###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Fitness Tracker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  </w:t>
      </w:r>
    </w:p>
    <w:p w14:paraId="367C64AA" w14:textId="02EAD664" w:rsidR="00870E2D" w:rsidRPr="00D97031" w:rsidRDefault="00E03B3E" w:rsidP="00CC6D62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measure the teachers’ HR, we used a wrist-based fitness tracker. The model was </w:t>
      </w:r>
      <w:r w:rsidR="006805BF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Fitbit Charge 4. In line with the manufacturer's instructions [@fitbitnd], the device was attached a finger’s width above the participants’ </w:t>
      </w:r>
      <w:r w:rsidR="00FB08B1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nondominant </w:t>
      </w:r>
      <w:r w:rsidR="00CC6D62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hand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´s </w:t>
      </w:r>
      <w:r w:rsidR="00FB08B1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wrist bone.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tracker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works by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flash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green LEDs </w:t>
      </w:r>
      <w:r w:rsidR="003D6A80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hundreds of times p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er second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us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light-sensitive photodiodes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catching the light that is reflected back, and from that information calculating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volume changes in the capillaries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From this, the tracker calculates</w:t>
      </w:r>
      <w:r w:rsidR="00D937C5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how many times the heart beats per minute</w:t>
      </w:r>
      <w:r w:rsidR="00EE7A7E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measurement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are</w:t>
      </w:r>
      <w:r w:rsidR="00CC6D62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generated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at least every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15 seconds</w:t>
      </w:r>
      <w:r w:rsidR="00987065" w:rsidRPr="00D97031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2"/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The raw data that can be extracted from the tracker lists the time stamps of all measurements and the estimated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in beats per minute (BPM)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time stamp.</w:t>
      </w:r>
      <w:r w:rsidR="00CC6D62" w:rsidRPr="00D97031" w:rsidDel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br/>
      </w:r>
    </w:p>
    <w:p w14:paraId="643C9662" w14:textId="705CE2F9" w:rsidR="00870E2D" w:rsidRPr="00870E2D" w:rsidRDefault="00AE4424" w:rsidP="00CC6D62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Questionnaire</w:t>
      </w:r>
    </w:p>
    <w:p w14:paraId="7322D20D" w14:textId="289DA779" w:rsidR="00870E2D" w:rsidRPr="00870E2D" w:rsidRDefault="00870E2D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="00DE643C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="00DE643C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post-teaching phase</w:t>
      </w:r>
      <w:r w:rsidR="00DE643C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teachers answered questionnaires: a brief computer-based questionnaire assessing </w:t>
      </w:r>
      <w:r w:rsidR="008C60F9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sociodemographic data (e.g., teaching experience, gender, studied school type, studied school subjects, extracurricular</w:t>
      </w:r>
      <w:r w:rsidR="008C60F9" w:rsidRPr="00DE64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teaching activities)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a short knowledge test that is irrelevant to the present study. All in all, </w:t>
      </w:r>
      <w:r w:rsidR="00500717" w:rsidRPr="005007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completion of the questionnaire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500717" w:rsidRPr="005007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took about 10 minutes.</w:t>
      </w:r>
    </w:p>
    <w:p w14:paraId="76D54FA2" w14:textId="77777777" w:rsidR="00870E2D" w:rsidRDefault="00870E2D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7C4E72CB" w14:textId="3B3B8E77" w:rsidR="00692045" w:rsidRPr="00870E2D" w:rsidRDefault="00692045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commentRangeStart w:id="1"/>
      <w:r w:rsidRPr="00FB08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### </w:t>
      </w:r>
      <w:r w:rsidR="00892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Stimulated</w:t>
      </w:r>
      <w:r w:rsidRPr="00892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Recall Interview</w:t>
      </w:r>
      <w:r w:rsidRPr="00FB08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  </w:t>
      </w:r>
    </w:p>
    <w:p w14:paraId="59CAF69E" w14:textId="23D76EB4" w:rsidR="00E03B3E" w:rsidRPr="00FB08B1" w:rsidRDefault="0089256B" w:rsidP="00870E2D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SRI took place in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interview phase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which the participants watched 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their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recorded 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eye tracking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video of the lesson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the ego perspective indicating the participants’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gaze point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The experimen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er stopped the video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each time one of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nine 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happened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76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 total of eight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questions</w:t>
      </w:r>
      <w:r w:rsidR="00CA7685" w:rsidRPr="00CA76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five of which were open and three closed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We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 xml:space="preserve">assessed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– among other questions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irrelevant to this study – </w:t>
      </w:r>
      <w:r w:rsidR="00C03D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with two closed questions the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teachers’ c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ognitive appraisal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 that took place during the </w:t>
      </w:r>
      <w:r w:rsidR="00FB08B1" w:rsidRPr="00D43B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terms of how subjectively disruptive they were (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disruption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and how confident the participants felt dealing with them 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(confidence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with one item each. Accordingly, teachers indicated their subjective amount of disruption and confidence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or each of the nine </w:t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classroom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events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 </w:t>
      </w:r>
      <w:r w:rsidR="0023692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11-point rating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scale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ranging from 0 (not at all) to 10 (extremely)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SRI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lasted 45-60 minutes</w:t>
      </w:r>
      <w:r w:rsidRPr="002F4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on average.</w:t>
      </w:r>
      <w:commentRangeEnd w:id="1"/>
      <w:r w:rsidR="00921A89">
        <w:rPr>
          <w:rStyle w:val="Kommentarzeichen"/>
        </w:rPr>
        <w:commentReference w:id="1"/>
      </w:r>
    </w:p>
    <w:p w14:paraId="197302DF" w14:textId="77777777" w:rsidR="00870E2D" w:rsidRDefault="00870E2D" w:rsidP="00E9179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755A7270" w14:textId="40690F0B" w:rsidR="00CF700B" w:rsidRPr="00CF700B" w:rsidRDefault="00CF700B" w:rsidP="00E9179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Variables</w:t>
      </w:r>
    </w:p>
    <w:p w14:paraId="0C2A2AF7" w14:textId="36331B47" w:rsidR="00AE584C" w:rsidRPr="00CF700B" w:rsidRDefault="00AE584C" w:rsidP="00B11848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Heart Rate </w:t>
      </w:r>
      <w:r w:rsidR="000B28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Data and </w:t>
      </w:r>
      <w:r w:rsidR="00CA4B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Heart Rate </w:t>
      </w:r>
      <w:r w:rsidR="000B28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Intervals</w:t>
      </w:r>
    </w:p>
    <w:p w14:paraId="7191FB6B" w14:textId="2F1EDB07" w:rsidR="003D3F31" w:rsidRDefault="005E40C1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anonymous </w:t>
      </w:r>
      <w:r w:rsid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data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was synced via Bluetooth to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commercial 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Fitbit account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S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ubsequently, the intraday second-by-second data </w:t>
      </w:r>
      <w:r w:rsidR="00D43C7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was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exported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a CSV file 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 each session using the open-source software PulseWatch (</w:t>
      </w:r>
      <w:r w:rsidR="000B28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Ricci</w:t>
      </w:r>
      <w:r w:rsidR="00D43C7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0B28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n.d.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and linked to the participant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747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account for individual differences in the baseline HR, </w:t>
      </w:r>
      <w:r w:rsidR="00A747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 f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irst</w:t>
      </w:r>
      <w:r w:rsidR="00A747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z-standardized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BPM </w:t>
      </w:r>
      <w:r w:rsidR="00CA4B6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values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the unstandardized mean HRs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0B1453" w:rsidRP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do this, we first calculated the means and standard deviations of 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mean </w:t>
      </w:r>
      <w:r w:rsidR="000B1453" w:rsidRP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HRs based on all values that were available for an individual. Subsequently, we calculated the difference of all measures to the mean and divided these values by the standard deviation.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a consequence,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4408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resulting 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mean HR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values can be interpreted as differences from the overall HR mean in standard deviation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units. </w:t>
      </w:r>
    </w:p>
    <w:p w14:paraId="141B4A53" w14:textId="1CCA4796" w:rsidR="00D97031" w:rsidRDefault="000B28FC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Since our aim was to explore teachers’ HR between study phases, we decided to aggregate HR over a typical interval </w:t>
      </w:r>
      <w:r w:rsidR="005E40C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within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each phase. To keep intervals comparable in duration, we selected intervals with a length of 10 minutes each.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</w:t>
      </w:r>
      <w:r w:rsidRPr="00FC2A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revious research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has indicated that</w:t>
      </w:r>
      <w:r w:rsidRPr="00FC2A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10-minute intervals are a useful duration for analyzing PPG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[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@lu2008can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]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intervals were selected based on the following rules: </w:t>
      </w:r>
      <w:r w:rsidRPr="007B05E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(1) pre-teaching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interval comprised the first 10 minutes after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fitness tracker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had been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on.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(2) 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started two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after the teacher had started 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unit. This interval was o</w:t>
      </w:r>
      <w:r w:rsidRPr="00A05D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 highest relevance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to</w:t>
      </w:r>
      <w:r w:rsidRPr="00A05D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our study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W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 explicitly chose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 early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minutes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interval within the </w:t>
      </w:r>
      <w:r w:rsidRPr="00FF7A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previous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studies revealed that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beginning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lesson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essential </w:t>
      </w:r>
      <w:r w:rsidR="00932C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demanding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teacher-student interaction [@donker2018quantitative; @claessens2017positive]. The (3) post-teaching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started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immediately after the end of the 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unit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(4) interview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interval was defined as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-10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between the end of the teaching unit and the time point where the fitness tracker was taken off. This definition ensured that all participants were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 xml:space="preserve">being interviewed during this interval.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(5) end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comprised the last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before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fitness tracker was taken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</w:p>
    <w:p w14:paraId="1728F7EC" w14:textId="77777777" w:rsidR="00AE5FD6" w:rsidRPr="00D97031" w:rsidRDefault="00AE5FD6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6A032D8B" w14:textId="1B20747F" w:rsidR="008C7966" w:rsidRDefault="008C7966" w:rsidP="00B11848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Teaching Experience</w:t>
      </w:r>
    </w:p>
    <w:p w14:paraId="5846F974" w14:textId="3B8F3D0B" w:rsidR="003D3F31" w:rsidRDefault="008C7966" w:rsidP="00FB08B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8C79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BB250B" w:rsidRPr="00C126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BB25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’ </w:t>
      </w:r>
      <w:r w:rsidRPr="008C79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assessed </w:t>
      </w:r>
      <w:r w:rsidR="00C12640" w:rsidRPr="00C126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as a part of sociodemographic data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441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</w:t>
      </w:r>
      <w:r w:rsid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ipants </w:t>
      </w:r>
      <w:r w:rsidR="009B5F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stated</w:t>
      </w:r>
      <w:r w:rsidR="006E015E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their work experience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years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excluding the traineeship </w:t>
      </w:r>
      <w:r w:rsidR="008000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year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21C6E670" w14:textId="77777777" w:rsidR="00FB08B1" w:rsidRPr="00FB08B1" w:rsidRDefault="00FB08B1" w:rsidP="00FB08B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6DAABF20" w14:textId="334EB61B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commentRangeStart w:id="2"/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### </w:t>
      </w:r>
      <w:r w:rsidR="00FC47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Subjective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appraisal</w:t>
      </w:r>
      <w:r w:rsidR="006E01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of the </w:t>
      </w:r>
      <w:r w:rsidR="00F329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classroom </w:t>
      </w:r>
      <w:r w:rsidR="006E01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events</w:t>
      </w:r>
      <w:r w:rsidR="00B71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and coping processes</w:t>
      </w:r>
    </w:p>
    <w:p w14:paraId="7C53F768" w14:textId="19BBD594" w:rsidR="00782158" w:rsidRDefault="00A747D9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commentRangeStart w:id="3"/>
      <w:commentRangeStart w:id="4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subjective </w:t>
      </w:r>
      <w:r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disruption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</w:t>
      </w:r>
      <w:r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confidence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appraisals</w:t>
      </w:r>
      <w:r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commentRangeEnd w:id="3"/>
      <w:r w:rsidR="00286BC9">
        <w:rPr>
          <w:rStyle w:val="Kommentarzeichen"/>
        </w:rPr>
        <w:commentReference w:id="3"/>
      </w:r>
      <w:commentRangeEnd w:id="4"/>
      <w:r w:rsidR="00FD2C99">
        <w:rPr>
          <w:rStyle w:val="Kommentarzeichen"/>
        </w:rPr>
        <w:commentReference w:id="4"/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assessed in the SRI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on a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11-point rating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scale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were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averaged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across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nine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classroom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we were not interested in individual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events, but only in the expected mean level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arousal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</w:t>
      </w:r>
      <w:r w:rsidR="00ED5BC2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teaching phase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commentRangeEnd w:id="2"/>
      <w:r w:rsidR="002809AD">
        <w:rPr>
          <w:rStyle w:val="Kommentarzeichen"/>
        </w:rPr>
        <w:commentReference w:id="2"/>
      </w:r>
    </w:p>
    <w:p w14:paraId="2AD36039" w14:textId="77777777" w:rsidR="00716F7F" w:rsidRPr="00782158" w:rsidRDefault="00716F7F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F799885" w14:textId="75569D8D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Data analysis</w:t>
      </w:r>
      <w:r w:rsidR="00E377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and Hypotheses </w:t>
      </w:r>
    </w:p>
    <w:p w14:paraId="392BB151" w14:textId="77777777" w:rsidR="00503AB4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 conducted all analysis with R</w:t>
      </w:r>
      <w:r w:rsidR="006F7D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[@</w:t>
      </w:r>
      <w:r w:rsidR="00B03516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RStudio2020</w:t>
      </w:r>
      <w:r w:rsid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]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857B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70FD0007" w14:textId="577B890A" w:rsidR="00DC38BA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</w:t>
      </w:r>
      <w:r w:rsidR="00B6026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="00B6026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**. </w:t>
      </w:r>
      <w:r w:rsidR="000B145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first 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 included mapping</w:t>
      </w:r>
      <w:r w:rsidR="00F31EE9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27E8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HR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prior to, during, and following a micro-teaching unit in </w:t>
      </w:r>
      <w:r w:rsidR="00C27E8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course of a five-phase lab study</w:t>
      </w:r>
      <w:r w:rsidR="00E47A0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E47A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291666BD" w14:textId="7FCCDB10" w:rsidR="00F31EE9" w:rsidRDefault="00E47A01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HR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trend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over the course of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entire study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expected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participants to show an initial increase in their HR, followed by a peak during the </w:t>
      </w:r>
      <w:r w:rsidR="000B1453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teaching phase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a decrease over the course of the remaining phases. Therefore, we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displayed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trend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over the course of the entire study. </w:t>
      </w:r>
    </w:p>
    <w:p w14:paraId="39A63E85" w14:textId="4A723168" w:rsidR="000B1453" w:rsidRDefault="00F31EE9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Furthermore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wanted to examine whether z-standardization of the participants’ mean HR is a useful method to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account for individual differences in the baseline HR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We expected trends of 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 HR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values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E40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show a comparable course to the non-standardized mean HR values. To this end, we visually compared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unstandardized and standardized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trend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</w:p>
    <w:p w14:paraId="75698E74" w14:textId="2D2A5F90" w:rsidR="00477DFE" w:rsidRDefault="00CA4B62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477DFE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accomplish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A3066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second part of our first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which examined the HR levels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changes during the different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phases, we first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selected </w:t>
      </w:r>
      <w:r w:rsidR="008021E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five corresponding intervals with a length of ten minutes each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out of the five phases and examined the levels of and the changes in HR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five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separately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Referring to the HR levels, we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assumed</w:t>
      </w:r>
      <w:r w:rsidR="00AE418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highest HR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lastRenderedPageBreak/>
        <w:t>level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in the </w:t>
      </w:r>
      <w:r w:rsidR="008021E0" w:rsidRPr="00D46C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de-DE"/>
        </w:rPr>
        <w:t>teaching interval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and lower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levels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in all other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intervals, because the level of arousal should be highest while teaching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(**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**)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.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 testing H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a, we initially conducted a</w:t>
      </w:r>
      <w:r w:rsidR="00477DFE" w:rsidRPr="00DD1C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one-way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ANOVA with repeated measures as an omnibus test</w:t>
      </w:r>
      <w:r w:rsidR="00477DFE" w:rsidRPr="00DD1C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dependent variable comprised the 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mean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interval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order to identify the highest HR level,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subsequently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conducted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-tests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planned contrasts as post-hoc tests, accompanied by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effect size </w:t>
      </w:r>
      <w:r w:rsidR="00477DFE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[@</w:t>
      </w:r>
      <w:r w:rsidR="00477DFE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cohen1988new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]. Specifically, we tested the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differences between the (2) teaching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other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four intervals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5C2653C9" w14:textId="4DA0E0BE" w:rsidR="00460AD7" w:rsidRDefault="008158DB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Note that mean HR was calculated at the subject level of </w:t>
      </w:r>
      <w:r w:rsidRPr="00902F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81 participants (see Table 1), whereas the </w:t>
      </w:r>
      <w:r w:rsidR="00460AD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slope and </w:t>
      </w:r>
      <w:r w:rsidR="00460AD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intercept estimates are based on all values at all measurement time points</w:t>
      </w:r>
      <w:r w:rsidR="00460AD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(see Table 2).</w:t>
      </w:r>
    </w:p>
    <w:p w14:paraId="69926D86" w14:textId="5B94CCF4" w:rsidR="008021E0" w:rsidRPr="00531FBA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Regarding HR changes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expected an increase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during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(1) pre-teaching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the participants’ arousal might increase in preparation of the teaching unit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a decrease in 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intervals, because of habituating to the situation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**).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testing H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conducted a linear estimation of the increase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decrease in HR over time. To this end, we used fixed intercept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fixed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slope regression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models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[@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gelman2006data]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each interval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estimate intercepts </w:t>
      </w:r>
      <w:bookmarkStart w:id="5" w:name="_Hlk147847961"/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linear slopes for all individuals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bookmarkEnd w:id="5"/>
      <w:r w:rsidR="00477DFE" w:rsidRPr="00CA16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which were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then </w:t>
      </w:r>
      <w:r w:rsidR="00477DFE" w:rsidRPr="00CA16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averaged across individuals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3"/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 w:rsidRPr="00CF700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14:paraId="77FCBD1C" w14:textId="05434D1F" w:rsidR="003546D9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="009175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**.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addressing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our </w:t>
      </w:r>
      <w:r w:rsidR="009175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second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research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we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examine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 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effects of teaching experience and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ognitive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disruptive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 </w:t>
      </w:r>
      <w:r w:rsidR="00286BC9"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on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HR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five phases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06147F1F" w14:textId="01F260A7" w:rsidR="00477DFE" w:rsidRDefault="008021E0" w:rsidP="003546D9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396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First, we considered teaching experience. We expected lower HR levels and less steep HR changes for teachers with more teaching experience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2a**). 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Therefore, we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investigate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effect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solely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on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’ HR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levels and HR changes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each of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five intervals by linear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regression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models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(Hypotheses 2a)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7BBF31D7" w14:textId="66FC1390" w:rsidR="00477DFE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Second, we considered cognitive appraisal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expected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higher HR levels and steeper HR changes for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 who felt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more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disrupted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the 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ypotheses 2b**)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but lower HR levels and less steep HR changes for teachers who felt more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confiden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dealing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events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2c**).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Therefore, we separately augmented the models by either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disruption appraisal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event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(Hypothesis 2b)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by the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confidence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 of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dealing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with the event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(Hypothesis 2c)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while 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controll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shared variance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teaching experience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3546D9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4"/>
      </w:r>
    </w:p>
    <w:p w14:paraId="325B6F48" w14:textId="3FBEB9F7" w:rsidR="00681B43" w:rsidRDefault="008021E0" w:rsidP="003546D9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Lastly, we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consider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all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three predictors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(teaching experience, disruption appraisal, confidence appraisal)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concert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expected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them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 remain substantial predictors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2d**).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Therefore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</w:t>
      </w:r>
      <w:r w:rsidR="008723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examined the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E6C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effects of the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three predictors</w:t>
      </w:r>
      <w:r w:rsidR="00CD3FFA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 concert</w:t>
      </w:r>
      <w:r w:rsidR="00DE6C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(Hypothesis 2d).</w:t>
      </w:r>
    </w:p>
    <w:p w14:paraId="325178ED" w14:textId="77777777" w:rsidR="00D97031" w:rsidRDefault="00D97031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089EEF00" w14:textId="13E77A74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 Results</w:t>
      </w:r>
    </w:p>
    <w:p w14:paraId="448579C4" w14:textId="10A032DC" w:rsidR="00C10CFB" w:rsidRPr="007D3542" w:rsidRDefault="00CF700B" w:rsidP="00C10CFB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 w:rsidR="008E098A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Research </w:t>
      </w:r>
      <w:r w:rsidR="00930625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goal</w:t>
      </w:r>
      <w:r w:rsidR="008E098A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1: </w:t>
      </w:r>
      <w:r w:rsidR="007D3542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Mapping HR Over Study Phases</w:t>
      </w:r>
    </w:p>
    <w:p w14:paraId="0D1DD14C" w14:textId="73C0008F" w:rsidR="00FF0354" w:rsidRPr="005D0026" w:rsidRDefault="00CA60D7" w:rsidP="00C10CFB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first </w:t>
      </w:r>
      <w:r w:rsidR="004200D4"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 of our</w:t>
      </w:r>
      <w:r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200D4"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first research </w:t>
      </w:r>
      <w:r w:rsidR="00AE4184"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was </w:t>
      </w:r>
      <w:r w:rsidRP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map </w:t>
      </w:r>
      <w:r w:rsidR="004200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E12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participants’ overall </w:t>
      </w:r>
      <w:r w:rsidR="004200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trend </w:t>
      </w:r>
      <w:r w:rsidR="00E12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explore </w:t>
      </w:r>
      <w:r w:rsidR="00E12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whether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z-standardization of participants’ mean HR is a useful method to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account for individual differences in the baseline HR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eans, standard deviations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range of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teachers’ unstandardized and standardized HR are shown in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Table </w:t>
      </w:r>
      <w:r w:rsidR="006B11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Fig.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B11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a.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b.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displays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unstandardized mean HR in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BPM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the standardized mean HR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respectively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 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Referring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A52D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A52DB5" w:rsidRPr="00A52D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52DB5" w:rsidRP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participants’ overall HR trend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initially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increased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peaked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then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decreased. Comparing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145A8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and standardized 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trends revealed </w:t>
      </w:r>
      <w:r w:rsidR="008D17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high similarity</w:t>
      </w:r>
      <w:r w:rsidR="008D17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overall course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C10CF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14:paraId="2B1BCC62" w14:textId="441C4F5F" w:rsidR="002D0450" w:rsidRPr="006B11AA" w:rsidRDefault="00CF700B" w:rsidP="00C10CFB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Table</w:t>
      </w:r>
      <w:r w:rsidR="006B11AA" w:rsidRPr="006B11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1</w:t>
      </w:r>
    </w:p>
    <w:p w14:paraId="21A7C1D4" w14:textId="08C5EAB4" w:rsidR="00CF700B" w:rsidRPr="00CF700B" w:rsidRDefault="00CF700B" w:rsidP="00D14DB0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04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07359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HR 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(</w:t>
      </w:r>
      <w:r w:rsidR="00145A89" w:rsidRPr="0045357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M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Pr="001304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,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standard deviations </w:t>
      </w:r>
      <w:r w:rsidR="0007359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HR 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(</w:t>
      </w:r>
      <w:r w:rsidRPr="0045357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SD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and </w:t>
      </w:r>
      <w:r w:rsidR="005C731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R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ange of</w:t>
      </w:r>
      <w:r w:rsidR="00911D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EC269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eachers’ HR </w:t>
      </w:r>
      <w:r w:rsidR="006973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O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ver 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C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ourse of</w:t>
      </w:r>
      <w:r w:rsidR="00145A89"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E</w:t>
      </w:r>
      <w:r w:rsidR="00DA16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ntire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 w:rsidR="00DF5B1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tudy and 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F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ive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ntervals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(</w:t>
      </w:r>
      <w:r w:rsidR="000B35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U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nstandardized in </w:t>
      </w:r>
      <w:r w:rsidR="00941CD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BPM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/</w:t>
      </w:r>
      <w:r w:rsidR="00CE7E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z-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standardized)</w:t>
      </w:r>
    </w:p>
    <w:tbl>
      <w:tblPr>
        <w:tblW w:w="9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758"/>
        <w:gridCol w:w="1434"/>
        <w:gridCol w:w="1446"/>
        <w:gridCol w:w="40"/>
      </w:tblGrid>
      <w:tr w:rsidR="00CF700B" w:rsidRPr="00CF700B" w14:paraId="6E51A7D2" w14:textId="77777777" w:rsidTr="00BE37FC">
        <w:trPr>
          <w:trHeight w:val="501"/>
        </w:trPr>
        <w:tc>
          <w:tcPr>
            <w:tcW w:w="283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A7C6" w14:textId="39C06D39" w:rsidR="00CF700B" w:rsidRPr="00CF700B" w:rsidRDefault="00BC31E7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834E3" w14:textId="39AAE216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M</w:t>
            </w:r>
            <w:r w:rsidR="00FC41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HR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E020" w14:textId="7EA6E7A1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SD</w:t>
            </w:r>
            <w:r w:rsidR="00FC41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HR</w:t>
            </w:r>
          </w:p>
        </w:tc>
        <w:tc>
          <w:tcPr>
            <w:tcW w:w="143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0088A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Min</w:t>
            </w:r>
          </w:p>
        </w:tc>
        <w:tc>
          <w:tcPr>
            <w:tcW w:w="1486" w:type="dxa"/>
            <w:gridSpan w:val="2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4529A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Max</w:t>
            </w:r>
          </w:p>
        </w:tc>
      </w:tr>
      <w:tr w:rsidR="00D446BB" w:rsidRPr="00CF700B" w14:paraId="3D5283B4" w14:textId="77777777" w:rsidTr="00BE37FC">
        <w:trPr>
          <w:trHeight w:val="501"/>
        </w:trPr>
        <w:tc>
          <w:tcPr>
            <w:tcW w:w="283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B2FC" w14:textId="0348F104" w:rsidR="00D446BB" w:rsidRPr="00CF700B" w:rsidRDefault="00D446BB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Overall 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C</w:t>
            </w:r>
            <w:r w:rsidR="00AB4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ourse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4390" w14:textId="4600BA78" w:rsidR="00D446BB" w:rsidRPr="004125DA" w:rsidRDefault="00D446BB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</w:pPr>
            <w:r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90.09/</w:t>
            </w:r>
            <w:r w:rsidR="008E6AE4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0.04</w:t>
            </w:r>
            <w:r w:rsidR="00206C0C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  <w:r w:rsidR="008E6AE4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 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D93C" w14:textId="5B68BCFF" w:rsidR="00D446BB" w:rsidRPr="004125DA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de-DE"/>
              </w:rPr>
            </w:pPr>
            <w:r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15.76/0.99</w:t>
            </w:r>
            <w:r w:rsidR="00206C0C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</w:p>
        </w:tc>
        <w:tc>
          <w:tcPr>
            <w:tcW w:w="143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982F" w14:textId="705EFAB9" w:rsidR="00D446BB" w:rsidRPr="00CF700B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51/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-4.03</w:t>
            </w:r>
          </w:p>
        </w:tc>
        <w:tc>
          <w:tcPr>
            <w:tcW w:w="1486" w:type="dxa"/>
            <w:gridSpan w:val="2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FE32" w14:textId="4211475C" w:rsidR="00D446BB" w:rsidRPr="00CF700B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164/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4.56</w:t>
            </w:r>
          </w:p>
        </w:tc>
      </w:tr>
      <w:tr w:rsidR="00CF700B" w:rsidRPr="00CF700B" w14:paraId="1CEE2138" w14:textId="77777777" w:rsidTr="00BE37FC">
        <w:tc>
          <w:tcPr>
            <w:tcW w:w="2835" w:type="dxa"/>
            <w:tcBorders>
              <w:top w:val="single" w:sz="12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273D" w14:textId="6E3BCF4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(1)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Pre-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eaching 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145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8" w:space="0" w:color="0C1F3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E240F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96.28/0.48</w:t>
            </w:r>
          </w:p>
        </w:tc>
        <w:tc>
          <w:tcPr>
            <w:tcW w:w="1758" w:type="dxa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7D89FF34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14.11/0.88</w:t>
            </w:r>
          </w:p>
        </w:tc>
        <w:tc>
          <w:tcPr>
            <w:tcW w:w="1434" w:type="dxa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2107117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56/-3.56</w:t>
            </w:r>
          </w:p>
        </w:tc>
        <w:tc>
          <w:tcPr>
            <w:tcW w:w="1486" w:type="dxa"/>
            <w:gridSpan w:val="2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BCF5B4B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139/3.24</w:t>
            </w:r>
          </w:p>
        </w:tc>
      </w:tr>
      <w:tr w:rsidR="00CF700B" w:rsidRPr="00CF700B" w14:paraId="0F2FD65C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1411" w14:textId="3E74F0F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lastRenderedPageBreak/>
              <w:t xml:space="preserve">(2)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Teaching 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</w:p>
        </w:tc>
        <w:tc>
          <w:tcPr>
            <w:tcW w:w="1701" w:type="dxa"/>
            <w:tcBorders>
              <w:top w:val="single" w:sz="8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777CF41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100.80/0.85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0A56CCDB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16.23/0.77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EFD91AD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63/-2.18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0CA6275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164/4.37</w:t>
            </w:r>
          </w:p>
        </w:tc>
      </w:tr>
      <w:tr w:rsidR="00CF700B" w:rsidRPr="00CF700B" w14:paraId="1C299E88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2F36" w14:textId="38B949C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(3)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Post-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eaching 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</w:p>
        </w:tc>
        <w:tc>
          <w:tcPr>
            <w:tcW w:w="1701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4802EF67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93.61/0.27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3A71284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14.01/0.76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B7E3276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60/-2.17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362B0E9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150/3.06</w:t>
            </w:r>
          </w:p>
        </w:tc>
      </w:tr>
      <w:tr w:rsidR="00CF700B" w:rsidRPr="00CF700B" w14:paraId="04367B1A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3909D" w14:textId="733B5B04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Interview 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</w:p>
        </w:tc>
        <w:tc>
          <w:tcPr>
            <w:tcW w:w="1701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1ABF9C46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82.32/-0.72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43DAD69D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11.85/0.74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D680CD1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51/-2.51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5BC08837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132/4.39</w:t>
            </w:r>
          </w:p>
        </w:tc>
      </w:tr>
      <w:tr w:rsidR="00CF700B" w:rsidRPr="00CF700B" w14:paraId="52FEDA19" w14:textId="77777777" w:rsidTr="00BE37FC">
        <w:tc>
          <w:tcPr>
            <w:tcW w:w="2835" w:type="dxa"/>
            <w:tcBorders>
              <w:top w:val="single" w:sz="8" w:space="0" w:color="000000"/>
              <w:bottom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D551C" w14:textId="214BCCBF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End 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</w:p>
        </w:tc>
        <w:tc>
          <w:tcPr>
            <w:tcW w:w="1701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556E3A5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77.95/-1.07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61680DED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11.14/0.57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6FEB26E5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50/-2.68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B400B51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120/2.96</w:t>
            </w:r>
          </w:p>
        </w:tc>
      </w:tr>
      <w:tr w:rsidR="00206C0C" w:rsidRPr="00236922" w14:paraId="678AE5A2" w14:textId="77777777" w:rsidTr="004838AD">
        <w:tblPrEx>
          <w:jc w:val="center"/>
        </w:tblPrEx>
        <w:trPr>
          <w:gridAfter w:val="1"/>
          <w:wAfter w:w="40" w:type="dxa"/>
          <w:trHeight w:val="693"/>
          <w:jc w:val="center"/>
        </w:trPr>
        <w:tc>
          <w:tcPr>
            <w:tcW w:w="9174" w:type="dxa"/>
            <w:gridSpan w:val="5"/>
            <w:tcBorders>
              <w:top w:val="single" w:sz="12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AA3CE" w14:textId="30F45B04" w:rsidR="00206C0C" w:rsidRPr="00EB6D99" w:rsidRDefault="00206C0C" w:rsidP="00A5543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  <w:r w:rsid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 xml:space="preserve"> 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Please note that </w:t>
            </w:r>
            <w:r w:rsidR="003A3F52" w:rsidRPr="003A3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M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and </w:t>
            </w:r>
            <w:r w:rsidR="003A3F52" w:rsidRPr="003A3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SD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of the overall course were subject to rounding differences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in the statistic software RStudio 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[@</w:t>
            </w:r>
            <w:r w:rsidR="007A3004"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RStudio2020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]</w:t>
            </w:r>
            <w:r w:rsidR="00F77BDA" w:rsidRPr="00F7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</w:t>
            </w:r>
          </w:p>
        </w:tc>
      </w:tr>
    </w:tbl>
    <w:p w14:paraId="686D4D5F" w14:textId="77777777" w:rsidR="00A52DB5" w:rsidRDefault="00A52DB5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</w:p>
    <w:p w14:paraId="2DF1D13E" w14:textId="4D0F8BA6" w:rsidR="00681B43" w:rsidRPr="006B11AA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Figure</w:t>
      </w:r>
      <w:r w:rsidR="006B11AA" w:rsidRPr="006B11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 xml:space="preserve"> 2</w:t>
      </w:r>
      <w:r w:rsidR="00B03516" w:rsidRPr="006B11A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US" w:eastAsia="de-DE"/>
        </w:rPr>
        <w:t xml:space="preserve"> </w:t>
      </w:r>
    </w:p>
    <w:p w14:paraId="3D4E3BFB" w14:textId="49A56A5F" w:rsidR="009F0D78" w:rsidRPr="009F0D7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Overall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ourse of the HR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with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the </w:t>
      </w:r>
      <w:r w:rsidR="00DA3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U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nstandardized HR in </w:t>
      </w:r>
      <w:r w:rsidR="00AB4BB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BPM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shown in Fig. a.</w:t>
      </w:r>
      <w:r w:rsidR="00672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0B35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z-s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tandardized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HR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shown in Fig. b. </w:t>
      </w:r>
    </w:p>
    <w:p w14:paraId="38BE429F" w14:textId="467E122F" w:rsidR="00CF700B" w:rsidRPr="00BC7613" w:rsidRDefault="002957BA" w:rsidP="00A23B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DE"/>
        </w:rPr>
        <w:drawing>
          <wp:inline distT="0" distB="0" distL="0" distR="0" wp14:anchorId="6D8C6EE9" wp14:editId="2F67D585">
            <wp:extent cx="5760720" cy="40671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60D" w14:textId="1D7BABD6" w:rsidR="00B03516" w:rsidRDefault="00CF700B" w:rsidP="00A23B56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  <w:r w:rsidRPr="00B03516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val="en-US" w:eastAsia="de-DE"/>
        </w:rPr>
        <w:lastRenderedPageBreak/>
        <w:t xml:space="preserve">Note: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The shadow around the line represents the 9</w:t>
      </w:r>
      <w:r w:rsidR="002957BA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5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% confidence interval. </w:t>
      </w:r>
      <w:r w:rsidR="00050B75" w:rsidRPr="00050B7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The confidence interval shown refers to the HR measurement</w:t>
      </w:r>
      <w:r w:rsidR="003A2C82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 points </w:t>
      </w:r>
      <w:r w:rsidR="00050B75" w:rsidRPr="00050B7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during the entire study period.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We used the ggplot2 package (v3.3.3; Wickham, 2016) to calculate the moving average of the course.</w:t>
      </w:r>
    </w:p>
    <w:p w14:paraId="57AA1AAC" w14:textId="77777777" w:rsidR="00D97031" w:rsidRPr="007258AE" w:rsidRDefault="00D97031" w:rsidP="009F36AC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</w:p>
    <w:p w14:paraId="38EC11A8" w14:textId="68398F39" w:rsidR="00CA60D7" w:rsidRPr="00CA60D7" w:rsidRDefault="00C96D0C" w:rsidP="00CA60D7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237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second part of our first research </w:t>
      </w:r>
      <w:r w:rsidR="00AE4184" w:rsidRPr="009237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 was</w:t>
      </w:r>
      <w:r w:rsidR="00FA78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E0D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locate </w:t>
      </w:r>
      <w:r w:rsidR="004E0D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HR peak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testing the hypothesis that HR will peak during the micro-teaching unit (Hypothesis 1a)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Repeated measures ANOVA revealed that t</w:t>
      </w:r>
      <w:r w:rsidR="004931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standardized HR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intervals 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differed statistically significant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between intervals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D7654C" w:rsidRPr="00BA78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1E2F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4, 400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1B58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257.5</w:t>
      </w:r>
      <w:r w:rsid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0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D7654C" w:rsidRPr="006973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</w:t>
      </w:r>
      <w:r w:rsidR="001B58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5</w:t>
      </w:r>
      <w:r w:rsidR="00C663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6C3C91" w:rsidRPr="006C3C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6C3C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1.60 (large effect)</w:t>
      </w:r>
      <w:r w:rsidR="00D06D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Post-hoc contrasts indicated that t</w:t>
      </w:r>
      <w:r w:rsidR="00D06D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mean HR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higher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EF3B9D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compared to the (1) pre-teaching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AA51E5" w:rsidRP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32.71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0.82 (large effect).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Moreover,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standardized HR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of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EF3B9D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higher than in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(3) post-teaching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FE4C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32.00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1.34 (large effect)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(4) interview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D03B36" w:rsidRP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453.47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3.37 (large effect)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(5) end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36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BD7078" w:rsidRPr="00BD70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511.89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4.68 (large effect). 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Thus,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hypothesized,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peaked in the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(see Fig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).</w:t>
      </w:r>
    </w:p>
    <w:p w14:paraId="3AF0A3CF" w14:textId="6DA0F016" w:rsidR="00681B43" w:rsidRPr="0000550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 xml:space="preserve">Figure </w:t>
      </w:r>
      <w:r w:rsidR="00005508"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3</w:t>
      </w:r>
    </w:p>
    <w:p w14:paraId="58568A0B" w14:textId="77777777" w:rsidR="004125DA" w:rsidRDefault="001051C2" w:rsidP="00DD435D">
      <w:pPr>
        <w:spacing w:before="240" w:after="240" w:line="240" w:lineRule="auto"/>
        <w:rPr>
          <w:noProof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Standardized 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HR </w:t>
      </w:r>
      <w:r w:rsidR="004B75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the 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Five I</w:t>
      </w:r>
      <w:r w:rsidR="00DD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EC0950" w:rsidRPr="00223D93">
        <w:rPr>
          <w:noProof/>
          <w:lang w:val="en-US"/>
        </w:rPr>
        <w:t xml:space="preserve"> </w:t>
      </w:r>
    </w:p>
    <w:p w14:paraId="109658DB" w14:textId="7591D689" w:rsidR="00DD435D" w:rsidRPr="00AB3F38" w:rsidRDefault="00B022A5" w:rsidP="00DD435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DE"/>
        </w:rPr>
        <w:drawing>
          <wp:inline distT="0" distB="0" distL="0" distR="0" wp14:anchorId="76E03CFA" wp14:editId="19F7D2E5">
            <wp:extent cx="5760720" cy="34556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F9E8" w14:textId="2AB6B244" w:rsidR="00A52DB5" w:rsidRPr="00235E22" w:rsidRDefault="00235E22" w:rsidP="00235E22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  <w:r w:rsidRPr="00B03516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val="en-US" w:eastAsia="de-DE"/>
        </w:rPr>
        <w:t xml:space="preserve">Note: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dotted line represents the </w:t>
      </w:r>
      <w:r w:rsidR="00D819CF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grand mean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. </w:t>
      </w:r>
      <w:r w:rsidR="00C90C7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Error b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ars represent the </w:t>
      </w:r>
      <w:r w:rsidR="008C5142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9</w:t>
      </w:r>
      <w:r w:rsidR="00B022A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% confidence interval</w:t>
      </w:r>
      <w:r w:rsidR="00D819CF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 around the mean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. </w:t>
      </w:r>
    </w:p>
    <w:p w14:paraId="25E4837B" w14:textId="47A14B53" w:rsidR="00803030" w:rsidRDefault="00AE4184" w:rsidP="00DD6476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 xml:space="preserve">Next, we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examined the HR changes within each interval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the aim of testing whether we</w:t>
      </w:r>
      <w:r w:rsid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woul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 find a positive slope in the pre-teaching and negative slopes in the post-teaching, interview, and end phases (H</w:t>
      </w:r>
      <w:r w:rsidR="00BD6791" w:rsidRPr="00B77A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1b)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3877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946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intercepts </w:t>
      </w:r>
      <w:r w:rsidR="005059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mean slopes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complemented by their 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standard deviation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are shown in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; the graph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ical representation of the slopes is displayed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Figure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s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lope </w:t>
      </w:r>
      <w:r w:rsidR="00AB26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AB261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ean</w:t>
      </w:r>
      <w:r w:rsidR="00C26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AB26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(1) pre-teaching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 was significantly positive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indicating a rising HR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this interval. In 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contrast, the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slope means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104CD" w:rsidRPr="00DD6C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(2) teaching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</w:t>
      </w:r>
      <w:r w:rsidR="003104CD" w:rsidRPr="00DD6C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(3) post-teaching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were 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significantly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negative, indicating a decreasing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For 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last two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(4) interview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(5) 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end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the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slope mean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also negative but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did not differ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significantly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from zero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2541C8CC" w14:textId="77777777" w:rsidR="00DD6476" w:rsidRDefault="00DD6476" w:rsidP="00DD6476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CD3A5F0" w14:textId="5FDC2ECA" w:rsidR="00CF2D14" w:rsidRPr="0000550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Table</w:t>
      </w:r>
      <w:r w:rsidR="00B03516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2</w:t>
      </w:r>
    </w:p>
    <w:p w14:paraId="75108D1E" w14:textId="5014C943" w:rsidR="00CF700B" w:rsidRPr="00CF700B" w:rsidRDefault="00A552CB" w:rsidP="00A23B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552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Descriptive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Pr="00A552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tatistics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101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(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n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M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SD</w:t>
      </w:r>
      <w:r w:rsidRPr="001019C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ntercepts and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lopes 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D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ifferent </w:t>
      </w:r>
      <w:r w:rsidR="00BD17A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Interval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 w:rsid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1D33A5" w:rsidRP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all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 w:rsidR="001D33A5" w:rsidRP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ndividuals</w:t>
      </w:r>
      <w:r w:rsid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</w:p>
    <w:tbl>
      <w:tblPr>
        <w:tblStyle w:val="EinfacheTabelle2"/>
        <w:tblW w:w="9413" w:type="dxa"/>
        <w:tblLayout w:type="fixed"/>
        <w:tblLook w:val="04A0" w:firstRow="1" w:lastRow="0" w:firstColumn="1" w:lastColumn="0" w:noHBand="0" w:noVBand="1"/>
      </w:tblPr>
      <w:tblGrid>
        <w:gridCol w:w="2835"/>
        <w:gridCol w:w="993"/>
        <w:gridCol w:w="1412"/>
        <w:gridCol w:w="1418"/>
        <w:gridCol w:w="1377"/>
        <w:gridCol w:w="1378"/>
      </w:tblGrid>
      <w:tr w:rsidR="00D32508" w:rsidRPr="00CF700B" w14:paraId="11FC4577" w14:textId="77777777" w:rsidTr="00DE0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1702B3E8" w14:textId="656B6A87" w:rsidR="00D32508" w:rsidRPr="00CF700B" w:rsidRDefault="00D32508" w:rsidP="00A23B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993" w:type="dxa"/>
            <w:hideMark/>
          </w:tcPr>
          <w:p w14:paraId="5DBC966F" w14:textId="77777777" w:rsidR="00D32508" w:rsidRPr="00CF700B" w:rsidRDefault="00D32508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de-DE"/>
              </w:rPr>
              <w:t>1</w:t>
            </w:r>
          </w:p>
        </w:tc>
        <w:tc>
          <w:tcPr>
            <w:tcW w:w="2830" w:type="dxa"/>
            <w:gridSpan w:val="2"/>
            <w:hideMark/>
          </w:tcPr>
          <w:p w14:paraId="26E40149" w14:textId="04209B92" w:rsidR="00D32508" w:rsidRPr="00CF700B" w:rsidRDefault="00D32508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M</w:t>
            </w:r>
            <w:r w:rsidR="00EC50E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(SD)</w:t>
            </w:r>
          </w:p>
        </w:tc>
        <w:tc>
          <w:tcPr>
            <w:tcW w:w="2755" w:type="dxa"/>
            <w:gridSpan w:val="2"/>
            <w:hideMark/>
          </w:tcPr>
          <w:p w14:paraId="141202A6" w14:textId="404B9675" w:rsidR="00D32508" w:rsidRPr="00EC50E1" w:rsidRDefault="00EC50E1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</w:pPr>
            <w:r w:rsidRPr="00EC50E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p</w:t>
            </w:r>
          </w:p>
        </w:tc>
      </w:tr>
      <w:tr w:rsidR="00951B1D" w:rsidRPr="00CF700B" w14:paraId="21BB98EB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E5F0E10" w14:textId="77777777" w:rsidR="00951B1D" w:rsidRDefault="00951B1D" w:rsidP="00A23B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993" w:type="dxa"/>
          </w:tcPr>
          <w:p w14:paraId="0FAB45FF" w14:textId="77777777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2" w:type="dxa"/>
          </w:tcPr>
          <w:p w14:paraId="38A8F45F" w14:textId="398056B5" w:rsidR="00951B1D" w:rsidRPr="00EC50E1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EC50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Intercept</w:t>
            </w:r>
          </w:p>
        </w:tc>
        <w:tc>
          <w:tcPr>
            <w:tcW w:w="1418" w:type="dxa"/>
          </w:tcPr>
          <w:p w14:paraId="44B3A4D9" w14:textId="368A2164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Slope</w:t>
            </w:r>
          </w:p>
        </w:tc>
        <w:tc>
          <w:tcPr>
            <w:tcW w:w="1377" w:type="dxa"/>
          </w:tcPr>
          <w:p w14:paraId="5E91319B" w14:textId="376BE2A7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Intercept</w:t>
            </w:r>
          </w:p>
        </w:tc>
        <w:tc>
          <w:tcPr>
            <w:tcW w:w="1378" w:type="dxa"/>
          </w:tcPr>
          <w:p w14:paraId="3AC7E57C" w14:textId="0075AA70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Slope</w:t>
            </w:r>
          </w:p>
        </w:tc>
      </w:tr>
      <w:tr w:rsidR="00951B1D" w:rsidRPr="00CF700B" w14:paraId="0EA7D48D" w14:textId="77777777" w:rsidTr="00DE0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1601B1B0" w14:textId="508EA72C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(1)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Pre-teaching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993" w:type="dxa"/>
            <w:hideMark/>
          </w:tcPr>
          <w:p w14:paraId="5A0A5D0A" w14:textId="77777777" w:rsidR="00951B1D" w:rsidRPr="00CF700B" w:rsidRDefault="00951B1D" w:rsidP="00C26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6896</w:t>
            </w:r>
          </w:p>
        </w:tc>
        <w:tc>
          <w:tcPr>
            <w:tcW w:w="1412" w:type="dxa"/>
            <w:hideMark/>
          </w:tcPr>
          <w:p w14:paraId="7A42912B" w14:textId="546949DD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0.052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0.820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5AA039FF" w14:textId="661D97B2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0.085*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60329B08" w14:textId="55B3BEA6" w:rsidR="00951B1D" w:rsidRPr="00CF700B" w:rsidRDefault="007438EE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38E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.57</w:t>
            </w:r>
          </w:p>
        </w:tc>
        <w:tc>
          <w:tcPr>
            <w:tcW w:w="1378" w:type="dxa"/>
          </w:tcPr>
          <w:p w14:paraId="4FDDE505" w14:textId="011CBC23" w:rsidR="00951B1D" w:rsidRPr="00CF700B" w:rsidRDefault="00EA2D95" w:rsidP="00EA2D95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6270722F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5791CFA2" w14:textId="77716A72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(2)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Teaching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993" w:type="dxa"/>
            <w:hideMark/>
          </w:tcPr>
          <w:p w14:paraId="0FD74C5A" w14:textId="77777777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7150</w:t>
            </w:r>
          </w:p>
        </w:tc>
        <w:tc>
          <w:tcPr>
            <w:tcW w:w="1412" w:type="dxa"/>
            <w:hideMark/>
          </w:tcPr>
          <w:p w14:paraId="25D900F9" w14:textId="5C6105ED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1.025*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0.690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5198CBA5" w14:textId="4CAD512D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-0.039</w:t>
            </w:r>
            <w:r w:rsidR="001F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35A48963" w14:textId="48A05038" w:rsidR="00951B1D" w:rsidRPr="00CF700B" w:rsidRDefault="00594F3E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4F3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&lt; .05</w:t>
            </w:r>
          </w:p>
        </w:tc>
        <w:tc>
          <w:tcPr>
            <w:tcW w:w="1378" w:type="dxa"/>
          </w:tcPr>
          <w:p w14:paraId="6DC9668F" w14:textId="7C509A63" w:rsidR="00951B1D" w:rsidRPr="00CF700B" w:rsidRDefault="007F3B81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544E754A" w14:textId="77777777" w:rsidTr="00DE0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0ED96731" w14:textId="19855DAB" w:rsidR="00951B1D" w:rsidRPr="00B03516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(3) </w:t>
            </w:r>
            <w:r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Post-teaching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993" w:type="dxa"/>
            <w:hideMark/>
          </w:tcPr>
          <w:p w14:paraId="45588EC7" w14:textId="77777777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6664</w:t>
            </w:r>
          </w:p>
        </w:tc>
        <w:tc>
          <w:tcPr>
            <w:tcW w:w="1412" w:type="dxa"/>
            <w:hideMark/>
          </w:tcPr>
          <w:p w14:paraId="6BA60B56" w14:textId="2CC7FA75" w:rsidR="00951B1D" w:rsidRPr="00EC50E1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0.549*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0.547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716A492C" w14:textId="62E5E184" w:rsidR="00951B1D" w:rsidRPr="00EC50E1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-0.060*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1C472B46" w14:textId="2FC6B5DA" w:rsidR="00951B1D" w:rsidRPr="00CF700B" w:rsidRDefault="00672355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158617DF" w14:textId="27CE01AE" w:rsidR="00951B1D" w:rsidRPr="00CF700B" w:rsidRDefault="00672355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04D196F8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60F68953" w14:textId="138AEA10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Interview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993" w:type="dxa"/>
            <w:hideMark/>
          </w:tcPr>
          <w:p w14:paraId="6CFF0F24" w14:textId="77777777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6287</w:t>
            </w:r>
          </w:p>
        </w:tc>
        <w:tc>
          <w:tcPr>
            <w:tcW w:w="1412" w:type="dxa"/>
            <w:hideMark/>
          </w:tcPr>
          <w:p w14:paraId="7F5C3FAB" w14:textId="3D08068D" w:rsidR="00951B1D" w:rsidRPr="00EC50E1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-0.617*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0.614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de-DE"/>
              </w:rPr>
              <w:t>)</w:t>
            </w:r>
          </w:p>
        </w:tc>
        <w:tc>
          <w:tcPr>
            <w:tcW w:w="1418" w:type="dxa"/>
          </w:tcPr>
          <w:p w14:paraId="0FF4B7B1" w14:textId="48F2EC90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132C9253" w14:textId="3EB64ED9" w:rsidR="00951B1D" w:rsidRPr="00CF700B" w:rsidRDefault="007B1D75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3A37AC16" w14:textId="36A32174" w:rsidR="00951B1D" w:rsidRPr="00CF700B" w:rsidRDefault="00484301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43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</w:tr>
      <w:tr w:rsidR="00951B1D" w:rsidRPr="00CF700B" w14:paraId="58214DC3" w14:textId="77777777" w:rsidTr="00DE0620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77996CCD" w14:textId="61239E3A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993" w:type="dxa"/>
            <w:hideMark/>
          </w:tcPr>
          <w:p w14:paraId="53EFE3F7" w14:textId="77777777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5990</w:t>
            </w:r>
          </w:p>
        </w:tc>
        <w:tc>
          <w:tcPr>
            <w:tcW w:w="1412" w:type="dxa"/>
            <w:hideMark/>
          </w:tcPr>
          <w:p w14:paraId="3A5A3AAC" w14:textId="6D006514" w:rsidR="00951B1D" w:rsidRPr="00421299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-1.004*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35095F5C" w14:textId="158E5B8C" w:rsidR="00951B1D" w:rsidRPr="00421299" w:rsidRDefault="00951B1D" w:rsidP="00421299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br/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0.074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69E377BC" w14:textId="1995E07C" w:rsidR="00951B1D" w:rsidRPr="00CF700B" w:rsidRDefault="00484301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439C2417" w14:textId="73823BED" w:rsidR="00951B1D" w:rsidRPr="00CF700B" w:rsidRDefault="004633E2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633E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</w:tr>
      <w:tr w:rsidR="00EB6D99" w:rsidRPr="00236922" w14:paraId="17DC1AB3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3" w:type="dxa"/>
            <w:gridSpan w:val="6"/>
            <w:hideMark/>
          </w:tcPr>
          <w:p w14:paraId="1D0F2C99" w14:textId="250FA521" w:rsidR="008D179F" w:rsidRPr="00DD6476" w:rsidRDefault="00EB6D99" w:rsidP="00C261FD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</w:pP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color w:val="000000"/>
                <w:sz w:val="24"/>
                <w:szCs w:val="24"/>
                <w:lang w:val="en-US" w:eastAsia="de-DE"/>
              </w:rPr>
              <w:t>Note.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*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lang w:val="en-US" w:eastAsia="de-DE"/>
              </w:rPr>
              <w:t xml:space="preserve">p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&lt; .05 </w:t>
            </w:r>
          </w:p>
          <w:p w14:paraId="73B23D07" w14:textId="3DE1AF4C" w:rsidR="00EB6D99" w:rsidRPr="00DD6476" w:rsidRDefault="00EB6D99" w:rsidP="00C261FD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</w:pP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superscript"/>
                <w:lang w:val="en-US" w:eastAsia="de-DE"/>
              </w:rPr>
              <w:lastRenderedPageBreak/>
              <w:t>1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All measurement points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per interval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for all </w:t>
            </w:r>
            <w:r w:rsidR="006E397F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participants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.</w:t>
            </w:r>
            <w:r w:rsidR="0000366A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5C7A88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Note that </w:t>
            </w:r>
            <w:r w:rsidR="00962580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the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variation in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lang w:val="en-US" w:eastAsia="de-DE"/>
              </w:rPr>
              <w:t>n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E4000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stem from the variation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in the number of collected data points by the fitness tracker.</w:t>
            </w:r>
          </w:p>
        </w:tc>
      </w:tr>
    </w:tbl>
    <w:p w14:paraId="666B9A17" w14:textId="77777777" w:rsidR="00D97031" w:rsidRDefault="00D97031" w:rsidP="0077529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7EC3D9B0" w14:textId="77777777" w:rsidR="00DD6476" w:rsidRDefault="00DD6476" w:rsidP="00775292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</w:p>
    <w:p w14:paraId="77476494" w14:textId="71BC789A" w:rsidR="00BB29E8" w:rsidRPr="00005508" w:rsidRDefault="00BC1666" w:rsidP="00775292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Fig</w:t>
      </w:r>
      <w:r w:rsidR="00005508"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ure 4</w:t>
      </w:r>
    </w:p>
    <w:p w14:paraId="06E9E216" w14:textId="7FCDB815" w:rsidR="00BC1666" w:rsidRPr="00CF700B" w:rsidRDefault="00B441C7" w:rsidP="007752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Graphical </w:t>
      </w:r>
      <w:r w:rsidR="00DA3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isplay of the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lopes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of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HR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for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ach </w:t>
      </w:r>
      <w:r w:rsidR="0020287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</w:t>
      </w:r>
    </w:p>
    <w:p w14:paraId="55931D97" w14:textId="34810D57" w:rsidR="00BC1666" w:rsidRDefault="007448C3" w:rsidP="007752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55E98165" wp14:editId="294F40A1">
            <wp:extent cx="5760720" cy="345567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D4CE" w14:textId="77777777" w:rsidR="00D97031" w:rsidRDefault="00D97031" w:rsidP="0077529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71A7DB34" w14:textId="58AE3FD3" w:rsidR="00CF700B" w:rsidRPr="00CF700B" w:rsidRDefault="00CF700B" w:rsidP="0077529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Research Goal </w:t>
      </w:r>
      <w:r w:rsidR="00DD64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2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: 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Prediction of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Standardized 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M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ean HR </w:t>
      </w:r>
      <w:r w:rsidR="00B336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and</w:t>
      </w:r>
      <w:r w:rsidR="00BE37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B336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Slopes 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W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ith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eaching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xperience and 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elf-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R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eport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D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ata</w:t>
      </w:r>
    </w:p>
    <w:p w14:paraId="6E4D000A" w14:textId="77777777" w:rsidR="008F14CD" w:rsidRDefault="00A3402F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</w:t>
      </w:r>
      <w:r w:rsidR="00CE37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orrelations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among</w:t>
      </w:r>
      <w:r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HR, teaching experience, disruption appraisal, and confidence appraisal are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presented </w:t>
      </w:r>
      <w:commentRangeStart w:id="6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separately for the five intervals 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</w:t>
      </w:r>
      <w:commentRangeEnd w:id="6"/>
      <w:r w:rsidR="00BA0903">
        <w:rPr>
          <w:rStyle w:val="Kommentarzeichen"/>
        </w:rPr>
        <w:commentReference w:id="6"/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7B1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Correlations between HR and the other constructs were mostly </w:t>
      </w:r>
      <w:r w:rsidR="00BA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very small and statistically </w:t>
      </w:r>
      <w:r w:rsidR="007B1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non-significant. Correlations among teaching experience and appraisals were substantial and in expected directions. </w:t>
      </w:r>
    </w:p>
    <w:p w14:paraId="21FFEA4D" w14:textId="07998C07" w:rsidR="00A15912" w:rsidRPr="00B44866" w:rsidRDefault="00BD6791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eaching experience significantly predicted 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HR only 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="007B7BF5" w:rsidRPr="009626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interview </w:t>
      </w:r>
      <w:r w:rsidR="004D0D29" w:rsidRPr="009626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interval</w:t>
      </w:r>
      <w:r w:rsidR="007B7B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7B7BF5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.012, </w:t>
      </w:r>
      <w:r w:rsidR="007B7BF5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290A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nterview </w:t>
      </w:r>
      <w:r w:rsidR="00290A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nterval</w:t>
      </w:r>
      <w:r w:rsidR="00F526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1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765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7765FC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indicating higher mean HR </w:t>
      </w:r>
      <w:r w:rsidR="00BE2054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</w:t>
      </w:r>
      <w:r w:rsidR="007765FC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teachers with more </w:t>
      </w:r>
      <w:r w:rsidR="00836717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experience</w:t>
      </w:r>
      <w:r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2E32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generally increased in the </w:t>
      </w:r>
      <w:r w:rsidR="002E3268" w:rsidRPr="00A70C5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interval</w:t>
      </w:r>
      <w:r w:rsidR="00416D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416DE7" w:rsidRPr="00416D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(see Table 2)</w:t>
      </w:r>
      <w:r w:rsidR="00A70C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However, t</w:t>
      </w:r>
      <w:r w:rsidR="004F27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eaching experience significantly predicted </w:t>
      </w:r>
      <w:r w:rsidR="00CA6F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magnitude of 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participants’ HR </w:t>
      </w:r>
      <w:r w:rsidR="00A70C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increase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the </w:t>
      </w:r>
      <w:r w:rsidR="00D628F8" w:rsidRPr="00A70C5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pre-teaching interval 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D628F8" w:rsidRPr="00D628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-.004, </w:t>
      </w:r>
      <w:r w:rsidR="00D628F8" w:rsidRPr="00D628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Pre-Teaching Interval</w:t>
      </w:r>
      <w:r w:rsidR="00F526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F526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Model 1</w:t>
      </w:r>
      <w:r w:rsidR="00D628F8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660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7660F6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indicating</w:t>
      </w:r>
      <w:r w:rsidR="00D9203F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45D1A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less </w:t>
      </w:r>
      <w:r w:rsidR="00D9203F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steep</w:t>
      </w:r>
      <w:r w:rsidR="00B45D1A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660F6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changes </w:t>
      </w:r>
      <w:r w:rsidR="004F27A8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teachers </w:t>
      </w:r>
      <w:r w:rsidR="00A15912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with more teaching experience</w:t>
      </w:r>
      <w:r w:rsidR="00D628F8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These findings are in line with Hypothesis 2a.</w:t>
      </w:r>
    </w:p>
    <w:p w14:paraId="098910D0" w14:textId="1BA60CF2" w:rsidR="0020162A" w:rsidRDefault="004D0D29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Adding the disruption appraisal while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controlling </w:t>
      </w: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 the shared variance with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teaching experience</w:t>
      </w: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testing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**Hypothesis 2b**)</w:t>
      </w:r>
      <w:r w:rsid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revealed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="00DA3F48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significant effect</w:t>
      </w:r>
      <w:r w:rsidR="0016271A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participants’ HR</w:t>
      </w:r>
      <w:r w:rsidR="006444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6271A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changes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teaching experience as a predictor in the </w:t>
      </w:r>
      <w:r w:rsidR="005342C4" w:rsidRPr="006E69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interval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5342C4" w:rsidRPr="005342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</w:t>
      </w:r>
      <w:r w:rsidR="005342C4" w:rsidRP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-.001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5342C4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5342C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Table 4, Interview Interval</w:t>
      </w:r>
      <w:r w:rsidR="008200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2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8200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commentRangeStart w:id="7"/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indicating </w:t>
      </w:r>
      <w:r w:rsidR="00884C3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less steep 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D64347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changes in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teachers </w:t>
      </w:r>
      <w:r w:rsidR="004B5B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with more </w:t>
      </w:r>
      <w:r w:rsidR="007F47E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experience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7F47E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while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controlling </w:t>
      </w:r>
      <w:r w:rsidR="007F47E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the disruption </w:t>
      </w:r>
      <w:r w:rsidR="00A86F6C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</w:t>
      </w:r>
      <w:commentRangeEnd w:id="7"/>
      <w:r w:rsidR="00BD6791" w:rsidRPr="00884C3E">
        <w:rPr>
          <w:rStyle w:val="Kommentarzeichen"/>
        </w:rPr>
        <w:commentReference w:id="7"/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5923DE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45138C49" w14:textId="7344EB82" w:rsidR="0020162A" w:rsidRPr="00884C3E" w:rsidRDefault="004D0D29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Adding the confidence appraisal </w:t>
      </w:r>
      <w:r w:rsidR="003361F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while controlling for the shared variance with teaching experience (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testing </w:t>
      </w:r>
      <w:r w:rsidR="003361F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**Hypothesis 2c**)</w:t>
      </w:r>
      <w:r w:rsidR="005342C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significantly predicted </w:t>
      </w:r>
      <w:r w:rsidR="005342C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 HR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the </w:t>
      </w:r>
      <w:r w:rsidR="002606EE" w:rsidRPr="00325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interval</w:t>
      </w:r>
      <w:r w:rsidR="002606E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(b 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.013,</w:t>
      </w:r>
      <w:r w:rsidR="002606E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p 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.05, Table 4, Interview Interval</w:t>
      </w:r>
      <w:r w:rsidR="005B6BA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3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20162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commentRangeStart w:id="8"/>
      <w:r w:rsidR="0020162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indicating higher mean HRs for teachers </w:t>
      </w:r>
      <w:r w:rsidR="00431B32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with more teaching experience, while controlling for the confidence appraisal.</w:t>
      </w:r>
      <w:commentRangeEnd w:id="8"/>
      <w:r w:rsidR="00BD6791" w:rsidRPr="00884C3E">
        <w:rPr>
          <w:rStyle w:val="Kommentarzeichen"/>
        </w:rPr>
        <w:commentReference w:id="8"/>
      </w:r>
    </w:p>
    <w:p w14:paraId="4C9AE91B" w14:textId="06B87C93" w:rsidR="00D97031" w:rsidRDefault="007B7BF5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When considering the effects of the three predictors 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 concert (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testing 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**Hypothesis 2</w:t>
      </w:r>
      <w:r w:rsidR="00262F39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**), </w:t>
      </w:r>
      <w:r w:rsidR="00005508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HR 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predicted by </w:t>
      </w:r>
      <w:r w:rsidR="002913F2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disruption appraisal 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</w:t>
      </w:r>
      <w:r w:rsidRPr="000062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post-teaching </w:t>
      </w:r>
      <w:r w:rsidR="002913F2" w:rsidRPr="000062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interval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b 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= 0.084, </w:t>
      </w:r>
      <w:r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Table 4, Post-Teaching Interval</w:t>
      </w:r>
      <w:r w:rsidR="005B6BA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4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6E2EC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indicating higher mean HR for teachers 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who </w:t>
      </w:r>
      <w:r w:rsidR="006E2EC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reported higher disruption</w:t>
      </w:r>
      <w:r w:rsidR="00576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appraisal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6E2EC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controlling for all other factors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Furthermore, HR changes were significantly predicted </w:t>
      </w:r>
      <w:r w:rsidR="00005508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by disruption appraisal in the</w:t>
      </w:r>
      <w:r w:rsidR="009E7E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923DE" w:rsidRPr="000062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end interval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5923D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.015, </w:t>
      </w:r>
      <w:r w:rsidR="005923D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Table 3, End Interval</w:t>
      </w:r>
      <w:r w:rsidR="005B6BA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4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indicating </w:t>
      </w:r>
      <w:r w:rsidR="009E7E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steeper 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442F59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changes 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teachers that reported higher disruption </w:t>
      </w:r>
      <w:r w:rsidR="00561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controlling for all other factors</w:t>
      </w:r>
      <w:r w:rsidR="00902F45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4CC495C9" w14:textId="77777777" w:rsidR="00D97031" w:rsidRDefault="00D97031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309DE5D9" w14:textId="6DED8999" w:rsidR="005C2D95" w:rsidRPr="00D97031" w:rsidRDefault="00CF700B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Table </w:t>
      </w:r>
      <w:r w:rsidR="00005508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3</w:t>
      </w:r>
    </w:p>
    <w:p w14:paraId="509BADCC" w14:textId="45595F39" w:rsidR="00CE37B1" w:rsidRPr="00CE37B1" w:rsidRDefault="00683DB2" w:rsidP="00606DCA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orrelations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etween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ean HR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and the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redictor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V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ariables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eaching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xperience,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isruption </w:t>
      </w:r>
      <w:r w:rsidR="005A0E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8D17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,</w:t>
      </w:r>
      <w:r w:rsidR="00AF02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and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onfidence </w:t>
      </w:r>
      <w:r w:rsidR="005A0E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4F4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the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4F4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ive </w:t>
      </w:r>
      <w:r w:rsidR="00BD17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Intervals</w:t>
      </w:r>
    </w:p>
    <w:tbl>
      <w:tblPr>
        <w:tblW w:w="8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795"/>
        <w:gridCol w:w="1796"/>
        <w:gridCol w:w="1796"/>
      </w:tblGrid>
      <w:tr w:rsidR="00932C84" w:rsidRPr="004817BA" w14:paraId="7E561710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51976" w14:textId="77777777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Variable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</w:tcPr>
          <w:p w14:paraId="5DFBD69C" w14:textId="566D85A8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E995C" w14:textId="2E4D13C2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E41ED" w14:textId="77777777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</w:tr>
      <w:tr w:rsidR="00932C84" w:rsidRPr="004817BA" w14:paraId="5F90EF0E" w14:textId="77777777" w:rsidTr="00932C84">
        <w:trPr>
          <w:trHeight w:val="349"/>
        </w:trPr>
        <w:tc>
          <w:tcPr>
            <w:tcW w:w="2967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9A94" w14:textId="1D712D90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(1) Pre-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eaching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1795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</w:tcPr>
          <w:p w14:paraId="6D0CC740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D7E4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0032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D9A9EB9" w14:textId="77777777" w:rsidTr="00932C84">
        <w:trPr>
          <w:trHeight w:val="349"/>
        </w:trPr>
        <w:tc>
          <w:tcPr>
            <w:tcW w:w="2967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FB8FF" w14:textId="51301A1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7B366F0F" w14:textId="58E5A13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8F5F7" w14:textId="5F61873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0CAB7" w14:textId="6421E56F" w:rsidR="00932C84" w:rsidRPr="004817BA" w:rsidRDefault="00932C84" w:rsidP="00531FB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1CED5830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7D11B" w14:textId="059E75C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B6D1B82" w14:textId="3B8E173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DF7F7" w14:textId="7CC4479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E7BA6" w14:textId="282A40EA" w:rsidR="00932C84" w:rsidRPr="004817BA" w:rsidRDefault="00932C84" w:rsidP="00531FB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7A779E58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CDF76" w14:textId="0861DCC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2E202003" w14:textId="036BCD6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01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58A47" w14:textId="78091B6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6D2E2" w14:textId="10FA96E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1FFBC8D6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2908D" w14:textId="268FBBC9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77AC3659" w14:textId="5459483B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0515B" w14:textId="6387577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DEBA0" w14:textId="3DDAFACB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2A3AF795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1FE0" w14:textId="4F85914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lastRenderedPageBreak/>
              <w:t xml:space="preserve">(2) Teaching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7EFEA54B" w14:textId="0EDCED8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350C" w14:textId="26DD323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B824" w14:textId="7D18435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2B67713A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D004" w14:textId="12A747B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341F076A" w14:textId="38AED3BE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3ECF" w14:textId="2F59AED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41BF" w14:textId="318AECA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A39FF44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DE19" w14:textId="0D6EE33C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29B25BB2" w14:textId="1E9491F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83D2" w14:textId="615FF10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E60F" w14:textId="16736378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5EA4CE3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FB20" w14:textId="6742B10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1A2A21D" w14:textId="39A4BA7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01D0" w14:textId="63BBA6F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42C7" w14:textId="741B963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783E562A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A17D" w14:textId="0A2B500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0B750C69" w14:textId="37F69AE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BD03" w14:textId="2018D18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DDA8" w14:textId="044A58E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5B7F706F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7B09" w14:textId="3EF8AAC1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(3) Post-teaching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585DCCA" w14:textId="0BE9C2E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0707" w14:textId="533AA57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629E" w14:textId="2176522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1410E9F7" w14:textId="1D7283E4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7041" w14:textId="6E1BCE7E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81A371E" w14:textId="17B5A8F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5B01" w14:textId="7B088DD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1ECA" w14:textId="4FA4E6C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1F2E681A" w14:textId="42D7506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1015" w14:textId="5EFF9756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13B8B5C5" w14:textId="1235D99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0CA0" w14:textId="2F1EF92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2999" w14:textId="5BAECEE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7857A253" w14:textId="20DFBFD2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83E0" w14:textId="36DE4C8E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0E9CDEA0" w14:textId="0436A5C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.24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6715" w14:textId="5C45828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6AFE" w14:textId="5249DBB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4E48DE70" w14:textId="69301609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6B81" w14:textId="4BD68F3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6ABB0D40" w14:textId="5A3C9CB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44D7" w14:textId="7995098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B7DB" w14:textId="678A81B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7*</w:t>
            </w:r>
          </w:p>
        </w:tc>
      </w:tr>
      <w:tr w:rsidR="00932C84" w:rsidRPr="004817BA" w14:paraId="590C43E7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F224" w14:textId="085E78B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Interview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B4F40AB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C80C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4BBB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C1CF0C7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76C5" w14:textId="04719077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3A606FC2" w14:textId="49EF757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39A0" w14:textId="0A9B27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61EE" w14:textId="4D09B1F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3311452B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1C6F" w14:textId="34461AF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8639655" w14:textId="7D3C20A6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03B6" w14:textId="0279D290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25E0" w14:textId="16BD46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387481C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F556" w14:textId="56179F2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3179552" w14:textId="07FDB27E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43A8" w14:textId="763B685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47D8" w14:textId="168F959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36486CDE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7EF2" w14:textId="2080865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28FBED6C" w14:textId="5F6A069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041A" w14:textId="1BC34CB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384E" w14:textId="7427F7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0EA25854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2869" w14:textId="2BEDF186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End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5AF8FB71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F9D7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7423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7F1F94FD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835C" w14:textId="5EEE1C0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170F6D84" w14:textId="0637389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15A1" w14:textId="55BB3AC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8F91" w14:textId="6D107D9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2165E09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26AB" w14:textId="768E0AA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9704B1B" w14:textId="0ACA88C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349C" w14:textId="0F82ED86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0A6F" w14:textId="18BA9D2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630421F8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F9AB" w14:textId="674D64B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5F1BE345" w14:textId="2CAE198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B937" w14:textId="4A2B257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4315" w14:textId="2CDEDA0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6A55EE87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7191" w14:textId="393AC94B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7EAA9D17" w14:textId="44D1D34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07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7E41" w14:textId="04463B2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6A0A" w14:textId="1856EAD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236922" w14:paraId="2DE1F4FC" w14:textId="77777777" w:rsidTr="00932C84">
        <w:trPr>
          <w:trHeight w:val="349"/>
        </w:trPr>
        <w:tc>
          <w:tcPr>
            <w:tcW w:w="8354" w:type="dxa"/>
            <w:gridSpan w:val="4"/>
            <w:tcBorders>
              <w:top w:val="single" w:sz="4" w:space="0" w:color="auto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9339" w14:textId="3613D9EC" w:rsidR="00932C84" w:rsidRPr="00932C84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Note.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HR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S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tandardized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M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ean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Heart Rate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, TE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T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eaching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E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xperience,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D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isruption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Appraisal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,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C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onfidence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Appraisal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, </w:t>
            </w: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* </w:t>
            </w:r>
            <w:r w:rsidRPr="000430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p</w:t>
            </w: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&lt; .05</w:t>
            </w:r>
            <w:r w:rsidRPr="00D20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</w:t>
            </w:r>
          </w:p>
        </w:tc>
      </w:tr>
    </w:tbl>
    <w:p w14:paraId="01539013" w14:textId="77777777" w:rsidR="00A542EB" w:rsidRDefault="00A542E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4E29AD8" w14:textId="4CFF830E" w:rsidR="00D97031" w:rsidRDefault="00D9703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sectPr w:rsidR="00D97031">
          <w:footerReference w:type="defaul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049D342" w14:textId="0DB33E3E" w:rsidR="002935F1" w:rsidRPr="00005508" w:rsidRDefault="00CF700B" w:rsidP="00531FB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lastRenderedPageBreak/>
        <w:t xml:space="preserve">Table </w:t>
      </w:r>
      <w:r w:rsidR="00005508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4</w:t>
      </w: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</w:p>
    <w:p w14:paraId="2226B9B3" w14:textId="538CEB40" w:rsidR="00A24C8C" w:rsidRPr="00A24C8C" w:rsidRDefault="00CF700B" w:rsidP="00531FBA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Multiple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L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inear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egression </w:t>
      </w:r>
      <w:r w:rsidR="00111D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of 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ean H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eart 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ate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336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BE37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Slopes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redicted by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Teaching Experience, 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Disruption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,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Confidence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E43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ive </w:t>
      </w:r>
      <w:r w:rsidR="00E43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ntervals</w:t>
      </w:r>
    </w:p>
    <w:tbl>
      <w:tblPr>
        <w:tblStyle w:val="Tabellenraster"/>
        <w:tblW w:w="1487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46"/>
        <w:gridCol w:w="679"/>
        <w:gridCol w:w="29"/>
        <w:gridCol w:w="822"/>
        <w:gridCol w:w="738"/>
        <w:gridCol w:w="850"/>
        <w:gridCol w:w="709"/>
        <w:gridCol w:w="123"/>
        <w:gridCol w:w="851"/>
        <w:gridCol w:w="585"/>
        <w:gridCol w:w="851"/>
        <w:gridCol w:w="637"/>
        <w:gridCol w:w="71"/>
        <w:gridCol w:w="851"/>
        <w:gridCol w:w="567"/>
        <w:gridCol w:w="850"/>
        <w:gridCol w:w="709"/>
        <w:gridCol w:w="851"/>
        <w:gridCol w:w="708"/>
      </w:tblGrid>
      <w:tr w:rsidR="00BD305E" w:rsidRPr="00236922" w14:paraId="3DAA83D9" w14:textId="79E97156" w:rsidTr="00FC6907">
        <w:trPr>
          <w:trHeight w:val="544"/>
        </w:trPr>
        <w:tc>
          <w:tcPr>
            <w:tcW w:w="2552" w:type="dxa"/>
            <w:tcBorders>
              <w:top w:val="single" w:sz="4" w:space="0" w:color="auto"/>
            </w:tcBorders>
            <w:hideMark/>
          </w:tcPr>
          <w:p w14:paraId="5A51E855" w14:textId="77777777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0D7F79E4" w14:textId="77777777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</w:pPr>
          </w:p>
        </w:tc>
        <w:tc>
          <w:tcPr>
            <w:tcW w:w="11481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BADE44F" w14:textId="548E68A1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Dependent Variable: Standardized Mean H</w:t>
            </w:r>
            <w:r w:rsidR="0064446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R</w:t>
            </w: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 xml:space="preserve"> </w:t>
            </w:r>
            <w:r w:rsidR="00FD76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 xml:space="preserve">and </w:t>
            </w: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Slopes</w:t>
            </w:r>
          </w:p>
        </w:tc>
      </w:tr>
      <w:tr w:rsidR="003D7B5A" w:rsidRPr="00725553" w14:paraId="091E3283" w14:textId="525DA6DE" w:rsidTr="00FC6907">
        <w:trPr>
          <w:trHeight w:val="544"/>
        </w:trPr>
        <w:tc>
          <w:tcPr>
            <w:tcW w:w="2552" w:type="dxa"/>
            <w:hideMark/>
          </w:tcPr>
          <w:p w14:paraId="5190F0A6" w14:textId="77777777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3114" w:type="dxa"/>
            <w:gridSpan w:val="5"/>
            <w:tcBorders>
              <w:top w:val="single" w:sz="4" w:space="0" w:color="auto"/>
            </w:tcBorders>
            <w:hideMark/>
          </w:tcPr>
          <w:p w14:paraId="5DEFDF76" w14:textId="50EF5EF5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1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</w:tcBorders>
            <w:hideMark/>
          </w:tcPr>
          <w:p w14:paraId="783245A3" w14:textId="19965D91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2</w:t>
            </w:r>
          </w:p>
        </w:tc>
        <w:tc>
          <w:tcPr>
            <w:tcW w:w="2977" w:type="dxa"/>
            <w:gridSpan w:val="5"/>
            <w:tcBorders>
              <w:top w:val="single" w:sz="4" w:space="0" w:color="auto"/>
            </w:tcBorders>
          </w:tcPr>
          <w:p w14:paraId="5DBB6A5F" w14:textId="42E92014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3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</w:tcBorders>
            <w:hideMark/>
          </w:tcPr>
          <w:p w14:paraId="6DD78031" w14:textId="0085413B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4</w:t>
            </w:r>
          </w:p>
        </w:tc>
      </w:tr>
      <w:tr w:rsidR="0064446B" w:rsidRPr="00725553" w14:paraId="3CE18A58" w14:textId="77777777" w:rsidTr="00FC6907">
        <w:trPr>
          <w:trHeight w:val="306"/>
        </w:trPr>
        <w:tc>
          <w:tcPr>
            <w:tcW w:w="2552" w:type="dxa"/>
          </w:tcPr>
          <w:p w14:paraId="56F3272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1554" w:type="dxa"/>
            <w:gridSpan w:val="3"/>
          </w:tcPr>
          <w:p w14:paraId="4784391C" w14:textId="336100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60" w:type="dxa"/>
            <w:gridSpan w:val="2"/>
          </w:tcPr>
          <w:p w14:paraId="4931CA20" w14:textId="73A9350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</w:p>
        </w:tc>
        <w:tc>
          <w:tcPr>
            <w:tcW w:w="1559" w:type="dxa"/>
            <w:gridSpan w:val="2"/>
          </w:tcPr>
          <w:p w14:paraId="392AAAAC" w14:textId="5BFD24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59" w:type="dxa"/>
            <w:gridSpan w:val="3"/>
          </w:tcPr>
          <w:p w14:paraId="162407FE" w14:textId="553DD5C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</w:p>
        </w:tc>
        <w:tc>
          <w:tcPr>
            <w:tcW w:w="1488" w:type="dxa"/>
            <w:gridSpan w:val="2"/>
          </w:tcPr>
          <w:p w14:paraId="07A93C9A" w14:textId="5AD6AAC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489" w:type="dxa"/>
            <w:gridSpan w:val="3"/>
          </w:tcPr>
          <w:p w14:paraId="7F5350FE" w14:textId="7331E06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</w:p>
        </w:tc>
        <w:tc>
          <w:tcPr>
            <w:tcW w:w="1559" w:type="dxa"/>
            <w:gridSpan w:val="2"/>
          </w:tcPr>
          <w:p w14:paraId="392D9EF8" w14:textId="6CC8C13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59" w:type="dxa"/>
            <w:gridSpan w:val="2"/>
          </w:tcPr>
          <w:p w14:paraId="3A57298B" w14:textId="5256F6E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</w:p>
        </w:tc>
      </w:tr>
      <w:tr w:rsidR="0064446B" w:rsidRPr="00725553" w14:paraId="320B9C55" w14:textId="72944750" w:rsidTr="00FC6907">
        <w:trPr>
          <w:trHeight w:val="331"/>
        </w:trPr>
        <w:tc>
          <w:tcPr>
            <w:tcW w:w="2552" w:type="dxa"/>
            <w:tcBorders>
              <w:bottom w:val="single" w:sz="4" w:space="0" w:color="auto"/>
            </w:tcBorders>
            <w:hideMark/>
          </w:tcPr>
          <w:p w14:paraId="66847B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  <w:hideMark/>
          </w:tcPr>
          <w:p w14:paraId="038D068B" w14:textId="1DC5A32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hideMark/>
          </w:tcPr>
          <w:p w14:paraId="5440AB08" w14:textId="3C5180C4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2D9B89EF" w14:textId="421152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01B62E61" w14:textId="2D942D7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4B9E337" w14:textId="289FF5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  <w:hideMark/>
          </w:tcPr>
          <w:p w14:paraId="4FEE3603" w14:textId="5B624F6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14:paraId="009ADE58" w14:textId="658BFC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5DFC0832" w14:textId="465AFB6D" w:rsidR="0064446B" w:rsidRPr="00FD76F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14:paraId="505093DC" w14:textId="2B6C5C3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0C48C05D" w14:textId="771984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6C1B63B" w14:textId="28F2FA1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hideMark/>
          </w:tcPr>
          <w:p w14:paraId="3E453A1C" w14:textId="0C712DC8" w:rsidR="0064446B" w:rsidRPr="0085743B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</w:pPr>
            <w:r w:rsidRPr="0085743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hideMark/>
          </w:tcPr>
          <w:p w14:paraId="00D32BA7" w14:textId="6CF61AE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hideMark/>
          </w:tcPr>
          <w:p w14:paraId="403E533A" w14:textId="3874356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92FB0C8" w14:textId="5D310CD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(SE)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D80B78E" w14:textId="3DC5F02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</w:tr>
      <w:tr w:rsidR="0064446B" w:rsidRPr="00725553" w14:paraId="7ADC8776" w14:textId="06B867B7" w:rsidTr="00FC6907">
        <w:trPr>
          <w:trHeight w:val="672"/>
        </w:trPr>
        <w:tc>
          <w:tcPr>
            <w:tcW w:w="2552" w:type="dxa"/>
            <w:tcBorders>
              <w:top w:val="single" w:sz="4" w:space="0" w:color="auto"/>
            </w:tcBorders>
          </w:tcPr>
          <w:p w14:paraId="0269B01F" w14:textId="2307863F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902F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(1) Pre-Teaching Interval</w:t>
            </w:r>
            <w:r w:rsidR="00FC6907" w:rsidRPr="00902F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eastAsia="de-DE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B96364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3CAE2C2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700B42B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78535D5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A26A84D" w14:textId="0F4C2C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00E0882C" w14:textId="6FBFBF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0D4B5B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25BC6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B4BC3A9" w14:textId="4470096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087C73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4A017D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49E06B4" w14:textId="51354B8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D741F3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ADDD26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0C18DB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B6F8EE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A2E88EC" w14:textId="46A8D501" w:rsidTr="00FC6907">
        <w:trPr>
          <w:trHeight w:val="655"/>
        </w:trPr>
        <w:tc>
          <w:tcPr>
            <w:tcW w:w="2552" w:type="dxa"/>
          </w:tcPr>
          <w:p w14:paraId="6683190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4E64F6C4" w14:textId="2E2955C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0.52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4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57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679" w:type="dxa"/>
          </w:tcPr>
          <w:p w14:paraId="125B9E63" w14:textId="058FC96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49869436" w14:textId="3302684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0.106</w:t>
            </w:r>
          </w:p>
        </w:tc>
        <w:tc>
          <w:tcPr>
            <w:tcW w:w="738" w:type="dxa"/>
          </w:tcPr>
          <w:p w14:paraId="40DE0B20" w14:textId="264F4EE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0AE010FD" w14:textId="4376D5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FD805FE" w14:textId="14292E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D6ACC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0803BE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53F7AB1" w14:textId="73138FC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323FE47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35FAE2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F527DFD" w14:textId="529FB13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AB83A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18B31B6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6DD5A3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</w:tcPr>
          <w:p w14:paraId="5600542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8E48AAC" w14:textId="201D3E56" w:rsidTr="00FC6907">
        <w:trPr>
          <w:trHeight w:val="696"/>
        </w:trPr>
        <w:tc>
          <w:tcPr>
            <w:tcW w:w="2552" w:type="dxa"/>
            <w:hideMark/>
          </w:tcPr>
          <w:p w14:paraId="24E76F3E" w14:textId="3E035D8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2A868090" w14:textId="2228E2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  <w:hideMark/>
          </w:tcPr>
          <w:p w14:paraId="04FED1AF" w14:textId="7C06081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 (.005)</w:t>
            </w:r>
          </w:p>
        </w:tc>
        <w:tc>
          <w:tcPr>
            <w:tcW w:w="679" w:type="dxa"/>
            <w:hideMark/>
          </w:tcPr>
          <w:p w14:paraId="3EBED0FC" w14:textId="7C685A5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851" w:type="dxa"/>
            <w:gridSpan w:val="2"/>
          </w:tcPr>
          <w:p w14:paraId="214599E0" w14:textId="01190C3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-.004*</w:t>
            </w:r>
          </w:p>
        </w:tc>
        <w:tc>
          <w:tcPr>
            <w:tcW w:w="738" w:type="dxa"/>
          </w:tcPr>
          <w:p w14:paraId="6401CBEE" w14:textId="2DBE85A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24164BA0" w14:textId="7994FED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3964260B" w14:textId="2A1C8B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2144D4F" w14:textId="633A453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04782F9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1F9C2AB" w14:textId="3FE9B95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2D69924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9868EE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5ADBF82" w14:textId="46042ED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6286428F" w14:textId="05AF143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3B459C4" w14:textId="60548FB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6B945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</w:tcPr>
          <w:p w14:paraId="1CED33F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2E7169D0" w14:textId="6F4FAA0D" w:rsidTr="00FC6907">
        <w:trPr>
          <w:trHeight w:val="696"/>
        </w:trPr>
        <w:tc>
          <w:tcPr>
            <w:tcW w:w="2552" w:type="dxa"/>
            <w:tcBorders>
              <w:bottom w:val="single" w:sz="4" w:space="0" w:color="auto"/>
            </w:tcBorders>
          </w:tcPr>
          <w:p w14:paraId="743B39BE" w14:textId="2E394CB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R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1F232383" w14:textId="64E1B92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30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22162B3D" w14:textId="7A6EBCD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68295EB4" w14:textId="4EFE589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.07</w:t>
            </w:r>
            <w:r w:rsidR="00F076F1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0EF218AF" w14:textId="4A39CCA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2F0F388" w14:textId="0B1A671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4785840C" w14:textId="25D336F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827A5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0F9A16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40E1448" w14:textId="38B1947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489A405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7F474F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B2CF914" w14:textId="6AFE46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75C55D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C55462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FFBA46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E3B954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4557F014" w14:textId="77777777" w:rsidTr="00FC6907">
        <w:trPr>
          <w:trHeight w:val="696"/>
        </w:trPr>
        <w:tc>
          <w:tcPr>
            <w:tcW w:w="2552" w:type="dxa"/>
            <w:tcBorders>
              <w:top w:val="single" w:sz="4" w:space="0" w:color="auto"/>
            </w:tcBorders>
          </w:tcPr>
          <w:p w14:paraId="6CD431D0" w14:textId="77B556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(2) Teaching Interval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387EFC7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3106587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B7CCFC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5E3B08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9D49EA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0CD6AD0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2B9C3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B97C2D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81B8CE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3F8392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4B472F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9AB4E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6BF9714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B7C3E0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863C4F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36891E3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0987A5F6" w14:textId="0C82208E" w:rsidTr="00FC6907">
        <w:trPr>
          <w:trHeight w:val="737"/>
        </w:trPr>
        <w:tc>
          <w:tcPr>
            <w:tcW w:w="2552" w:type="dxa"/>
          </w:tcPr>
          <w:p w14:paraId="11EA37DD" w14:textId="6F5275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497F36D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0.813*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(0.057)</w:t>
            </w:r>
          </w:p>
          <w:p w14:paraId="616DDE5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4EF8A81F" w14:textId="3068759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3274936D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-0.37*</w:t>
            </w:r>
          </w:p>
          <w:p w14:paraId="4F0C41F9" w14:textId="3D48877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(0.014)</w:t>
            </w:r>
          </w:p>
        </w:tc>
        <w:tc>
          <w:tcPr>
            <w:tcW w:w="738" w:type="dxa"/>
          </w:tcPr>
          <w:p w14:paraId="24EB60FB" w14:textId="2281323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5783D4A7" w14:textId="5170A0A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1.150*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(0.227)</w:t>
            </w:r>
          </w:p>
        </w:tc>
        <w:tc>
          <w:tcPr>
            <w:tcW w:w="832" w:type="dxa"/>
            <w:gridSpan w:val="2"/>
          </w:tcPr>
          <w:p w14:paraId="34567D49" w14:textId="3575EE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0845356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-0.099</w:t>
            </w:r>
          </w:p>
          <w:p w14:paraId="7511330E" w14:textId="621E9A4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(0.060)</w:t>
            </w:r>
          </w:p>
        </w:tc>
        <w:tc>
          <w:tcPr>
            <w:tcW w:w="585" w:type="dxa"/>
          </w:tcPr>
          <w:p w14:paraId="47F5B3A6" w14:textId="4B11FBF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.10</w:t>
            </w:r>
          </w:p>
        </w:tc>
        <w:tc>
          <w:tcPr>
            <w:tcW w:w="851" w:type="dxa"/>
          </w:tcPr>
          <w:p w14:paraId="2FE0A29D" w14:textId="0BFC59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0.77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9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(0.349)</w:t>
            </w:r>
          </w:p>
        </w:tc>
        <w:tc>
          <w:tcPr>
            <w:tcW w:w="708" w:type="dxa"/>
            <w:gridSpan w:val="2"/>
          </w:tcPr>
          <w:p w14:paraId="478C7953" w14:textId="6AFA8A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2897C58C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-0.111</w:t>
            </w:r>
          </w:p>
          <w:p w14:paraId="48219E4B" w14:textId="61825A2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(0.086)</w:t>
            </w:r>
          </w:p>
        </w:tc>
        <w:tc>
          <w:tcPr>
            <w:tcW w:w="567" w:type="dxa"/>
          </w:tcPr>
          <w:p w14:paraId="57CB24B2" w14:textId="60C9A99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9E1F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  <w:tc>
          <w:tcPr>
            <w:tcW w:w="850" w:type="dxa"/>
          </w:tcPr>
          <w:p w14:paraId="274B9B54" w14:textId="337CDA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1.274*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(0.471)</w:t>
            </w:r>
          </w:p>
        </w:tc>
        <w:tc>
          <w:tcPr>
            <w:tcW w:w="709" w:type="dxa"/>
          </w:tcPr>
          <w:p w14:paraId="1A92B71D" w14:textId="57CDD0D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0DD2CC0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-0.211</w:t>
            </w:r>
          </w:p>
          <w:p w14:paraId="7058D76F" w14:textId="6AE9502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(0.116)</w:t>
            </w:r>
          </w:p>
        </w:tc>
        <w:tc>
          <w:tcPr>
            <w:tcW w:w="708" w:type="dxa"/>
          </w:tcPr>
          <w:p w14:paraId="7727A9AB" w14:textId="13B3CE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</w:tr>
      <w:tr w:rsidR="0064446B" w:rsidRPr="00725553" w14:paraId="2D8B6D9B" w14:textId="2C6BBA53" w:rsidTr="00FC6907">
        <w:trPr>
          <w:trHeight w:val="737"/>
        </w:trPr>
        <w:tc>
          <w:tcPr>
            <w:tcW w:w="2552" w:type="dxa"/>
          </w:tcPr>
          <w:p w14:paraId="2737650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132AADE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  <w:p w14:paraId="505E7AB7" w14:textId="7416BC0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</w:tcPr>
          <w:p w14:paraId="539AB0BF" w14:textId="675E6F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.005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(.005)</w:t>
            </w:r>
          </w:p>
        </w:tc>
        <w:tc>
          <w:tcPr>
            <w:tcW w:w="679" w:type="dxa"/>
          </w:tcPr>
          <w:p w14:paraId="707B5EF5" w14:textId="7D3188B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.34</w:t>
            </w:r>
          </w:p>
        </w:tc>
        <w:tc>
          <w:tcPr>
            <w:tcW w:w="851" w:type="dxa"/>
            <w:gridSpan w:val="2"/>
          </w:tcPr>
          <w:p w14:paraId="29C8B25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7B1DDE17" w14:textId="136E6F7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531F2518" w14:textId="2A17511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.83</w:t>
            </w:r>
          </w:p>
        </w:tc>
        <w:tc>
          <w:tcPr>
            <w:tcW w:w="850" w:type="dxa"/>
          </w:tcPr>
          <w:p w14:paraId="604C8D4F" w14:textId="346E232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(.005)</w:t>
            </w:r>
          </w:p>
        </w:tc>
        <w:tc>
          <w:tcPr>
            <w:tcW w:w="832" w:type="dxa"/>
            <w:gridSpan w:val="2"/>
          </w:tcPr>
          <w:p w14:paraId="47F6D976" w14:textId="68593A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.73</w:t>
            </w:r>
          </w:p>
        </w:tc>
        <w:tc>
          <w:tcPr>
            <w:tcW w:w="851" w:type="dxa"/>
          </w:tcPr>
          <w:p w14:paraId="5764E86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  <w:p w14:paraId="64015277" w14:textId="55337E58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56CAAF00" w14:textId="3E6AB2D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.89</w:t>
            </w:r>
          </w:p>
        </w:tc>
        <w:tc>
          <w:tcPr>
            <w:tcW w:w="851" w:type="dxa"/>
          </w:tcPr>
          <w:p w14:paraId="50C1C6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.005 </w:t>
            </w:r>
          </w:p>
          <w:p w14:paraId="21C58DD4" w14:textId="34F1FF6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8" w:type="dxa"/>
            <w:gridSpan w:val="2"/>
          </w:tcPr>
          <w:p w14:paraId="5E023C57" w14:textId="7B6A1E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.42</w:t>
            </w:r>
          </w:p>
        </w:tc>
        <w:tc>
          <w:tcPr>
            <w:tcW w:w="851" w:type="dxa"/>
          </w:tcPr>
          <w:p w14:paraId="7334E5C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46994B30" w14:textId="4F5FA11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32DEB564" w14:textId="0A6DB3E5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.57</w:t>
            </w:r>
          </w:p>
        </w:tc>
        <w:tc>
          <w:tcPr>
            <w:tcW w:w="850" w:type="dxa"/>
          </w:tcPr>
          <w:p w14:paraId="2E27474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  <w:p w14:paraId="24E179B9" w14:textId="33E6FC2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9" w:type="dxa"/>
          </w:tcPr>
          <w:p w14:paraId="7907711D" w14:textId="0F28401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.67</w:t>
            </w:r>
          </w:p>
        </w:tc>
        <w:tc>
          <w:tcPr>
            <w:tcW w:w="851" w:type="dxa"/>
          </w:tcPr>
          <w:p w14:paraId="452E811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1621B75E" w14:textId="241A5E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3BD7CD9B" w14:textId="75F4947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.78</w:t>
            </w:r>
          </w:p>
        </w:tc>
      </w:tr>
      <w:tr w:rsidR="0064446B" w:rsidRPr="00725553" w14:paraId="72D64B02" w14:textId="6660D0A1" w:rsidTr="00FC6907">
        <w:trPr>
          <w:trHeight w:val="737"/>
        </w:trPr>
        <w:tc>
          <w:tcPr>
            <w:tcW w:w="2552" w:type="dxa"/>
          </w:tcPr>
          <w:p w14:paraId="42EFE5E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62723925" w14:textId="0853BE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53073242" w14:textId="0FD0C5D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561FE471" w14:textId="5743B6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5BFE5D26" w14:textId="5BC9D36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38C59AE3" w14:textId="68C028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73AFD759" w14:textId="09E450E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-.062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(.041)</w:t>
            </w:r>
          </w:p>
        </w:tc>
        <w:tc>
          <w:tcPr>
            <w:tcW w:w="832" w:type="dxa"/>
            <w:gridSpan w:val="2"/>
          </w:tcPr>
          <w:p w14:paraId="208BB46B" w14:textId="15E74A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1" w:type="dxa"/>
          </w:tcPr>
          <w:p w14:paraId="64B29239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  <w:p w14:paraId="2A953FE5" w14:textId="31A0834D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85" w:type="dxa"/>
          </w:tcPr>
          <w:p w14:paraId="393E5A4A" w14:textId="470D488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.29</w:t>
            </w:r>
          </w:p>
        </w:tc>
        <w:tc>
          <w:tcPr>
            <w:tcW w:w="851" w:type="dxa"/>
          </w:tcPr>
          <w:p w14:paraId="3AC0F18F" w14:textId="63A38CA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5787B595" w14:textId="1457AB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E1ADFFA" w14:textId="026C55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16FFCBBA" w14:textId="11181F1C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133AD4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-.065</w:t>
            </w:r>
          </w:p>
          <w:p w14:paraId="468BA75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(.042)</w:t>
            </w:r>
          </w:p>
          <w:p w14:paraId="6E374AB3" w14:textId="656E3D5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A39B4B4" w14:textId="534AA8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1" w:type="dxa"/>
          </w:tcPr>
          <w:p w14:paraId="7FE1071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  <w:p w14:paraId="1B039BB5" w14:textId="76DA6F2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708" w:type="dxa"/>
          </w:tcPr>
          <w:p w14:paraId="2B309438" w14:textId="18DE275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.21</w:t>
            </w:r>
          </w:p>
        </w:tc>
      </w:tr>
      <w:tr w:rsidR="0064446B" w:rsidRPr="00725553" w14:paraId="77EFFAF5" w14:textId="40C6EA02" w:rsidTr="00FC6907">
        <w:trPr>
          <w:trHeight w:val="737"/>
        </w:trPr>
        <w:tc>
          <w:tcPr>
            <w:tcW w:w="2552" w:type="dxa"/>
          </w:tcPr>
          <w:p w14:paraId="70BEF6E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Confidence    </w:t>
            </w:r>
          </w:p>
          <w:p w14:paraId="6914142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  <w:p w14:paraId="30306DA6" w14:textId="1D98248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</w:tcPr>
          <w:p w14:paraId="4CEB4D1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9F8AE9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5B4688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36F92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62ECE6B" w14:textId="4254FFA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44EA4C8" w14:textId="51E0259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81462E6" w14:textId="1F1025F2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35CD1195" w14:textId="498C7EF1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122EE03" w14:textId="2DEECF1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(.046)</w:t>
            </w:r>
          </w:p>
        </w:tc>
        <w:tc>
          <w:tcPr>
            <w:tcW w:w="708" w:type="dxa"/>
            <w:gridSpan w:val="2"/>
          </w:tcPr>
          <w:p w14:paraId="384CF0FD" w14:textId="3D8AD87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.92</w:t>
            </w:r>
          </w:p>
        </w:tc>
        <w:tc>
          <w:tcPr>
            <w:tcW w:w="851" w:type="dxa"/>
          </w:tcPr>
          <w:p w14:paraId="129FB29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7F9F4FAC" w14:textId="1392FE6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67" w:type="dxa"/>
          </w:tcPr>
          <w:p w14:paraId="6411EED6" w14:textId="0936B4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9E1F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.38</w:t>
            </w:r>
          </w:p>
        </w:tc>
        <w:tc>
          <w:tcPr>
            <w:tcW w:w="850" w:type="dxa"/>
          </w:tcPr>
          <w:p w14:paraId="12B4688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-.014 (.047)</w:t>
            </w:r>
          </w:p>
          <w:p w14:paraId="1F046A6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0773938B" w14:textId="336AFC7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5D10AEB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  <w:p w14:paraId="282EDDCC" w14:textId="640AF2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(.016)</w:t>
            </w:r>
          </w:p>
        </w:tc>
        <w:tc>
          <w:tcPr>
            <w:tcW w:w="708" w:type="dxa"/>
          </w:tcPr>
          <w:p w14:paraId="2A0C2CFD" w14:textId="4229C8A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.26</w:t>
            </w:r>
          </w:p>
        </w:tc>
      </w:tr>
      <w:tr w:rsidR="0064446B" w:rsidRPr="00725553" w14:paraId="765A7518" w14:textId="2634CA66" w:rsidTr="00FC6907">
        <w:trPr>
          <w:trHeight w:val="737"/>
        </w:trPr>
        <w:tc>
          <w:tcPr>
            <w:tcW w:w="2552" w:type="dxa"/>
          </w:tcPr>
          <w:p w14:paraId="0AA1DBBA" w14:textId="5803A3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R²</w:t>
            </w:r>
          </w:p>
        </w:tc>
        <w:tc>
          <w:tcPr>
            <w:tcW w:w="846" w:type="dxa"/>
          </w:tcPr>
          <w:p w14:paraId="7E7713A8" w14:textId="3E48C4E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79" w:type="dxa"/>
          </w:tcPr>
          <w:p w14:paraId="393A10D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15B52601" w14:textId="0E98CC3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0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738" w:type="dxa"/>
          </w:tcPr>
          <w:p w14:paraId="7F888FA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B9AED20" w14:textId="08B62AA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32" w:type="dxa"/>
            <w:gridSpan w:val="2"/>
          </w:tcPr>
          <w:p w14:paraId="03A5B971" w14:textId="2E674A5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7C7DEA6" w14:textId="16DEC7B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F0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585" w:type="dxa"/>
          </w:tcPr>
          <w:p w14:paraId="1C493D9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9B53B6E" w14:textId="4C331FC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708" w:type="dxa"/>
            <w:gridSpan w:val="2"/>
          </w:tcPr>
          <w:p w14:paraId="5C482F7E" w14:textId="2B94B12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70C2FFE" w14:textId="42EAD83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67" w:type="dxa"/>
          </w:tcPr>
          <w:p w14:paraId="58B5BC7B" w14:textId="61A8E363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F0CAC80" w14:textId="6058240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709" w:type="dxa"/>
          </w:tcPr>
          <w:p w14:paraId="344280F8" w14:textId="4D2B7E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C41639C" w14:textId="467539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08" w:type="dxa"/>
          </w:tcPr>
          <w:p w14:paraId="524566D9" w14:textId="35A8AB0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DC748B" w14:paraId="13AA1D00" w14:textId="5B911AC3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18A7E245" w14:textId="2CEAC848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R²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7BA02AC2" w14:textId="30519884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A954F6F" w14:textId="697B9D76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049BD4E4" w14:textId="4554C65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79C4E0A6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E54947A" w14:textId="5367615D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.028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5D153202" w14:textId="65D2AD7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12C6B05" w14:textId="2CB1C5BC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.015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535E23D8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0124EB1" w14:textId="37B6B18C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1D61EFFD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85EDBBB" w14:textId="1743E201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961DF21" w14:textId="420AEE25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AB9AE2A" w14:textId="085FFFCD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05B2514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E0FFD64" w14:textId="39C4DBF7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8BC95AF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FEA5F55" w14:textId="77777777" w:rsidTr="00FC6907">
        <w:trPr>
          <w:trHeight w:val="737"/>
        </w:trPr>
        <w:tc>
          <w:tcPr>
            <w:tcW w:w="2552" w:type="dxa"/>
            <w:tcBorders>
              <w:top w:val="single" w:sz="4" w:space="0" w:color="auto"/>
            </w:tcBorders>
          </w:tcPr>
          <w:p w14:paraId="563D7CF6" w14:textId="65B0100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(3) Post-teaching Interval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0FEFC3F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7C3D58A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87E156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780795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56084987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16F9A02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182B9E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F22F82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B961E0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590B94B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C54938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3ADAA7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870948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1FFEDD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25349D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0455C1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68BD9F9C" w14:textId="1998E107" w:rsidTr="00FC6907">
        <w:trPr>
          <w:trHeight w:val="737"/>
        </w:trPr>
        <w:tc>
          <w:tcPr>
            <w:tcW w:w="2552" w:type="dxa"/>
          </w:tcPr>
          <w:p w14:paraId="3DA87F20" w14:textId="659A893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0421BC7B" w14:textId="748DEA8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0.272*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679" w:type="dxa"/>
          </w:tcPr>
          <w:p w14:paraId="1D486399" w14:textId="036A18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182F455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FF4C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058</w:t>
            </w:r>
          </w:p>
          <w:p w14:paraId="03F61304" w14:textId="68846BF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(0.013)</w:t>
            </w:r>
          </w:p>
        </w:tc>
        <w:tc>
          <w:tcPr>
            <w:tcW w:w="738" w:type="dxa"/>
          </w:tcPr>
          <w:p w14:paraId="6B6977C3" w14:textId="3B2E5CD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FF4C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1C9E5E88" w14:textId="7CAB63F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-0.122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(0.222)</w:t>
            </w:r>
          </w:p>
        </w:tc>
        <w:tc>
          <w:tcPr>
            <w:tcW w:w="832" w:type="dxa"/>
            <w:gridSpan w:val="2"/>
          </w:tcPr>
          <w:p w14:paraId="7D219ECC" w14:textId="5627C53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.59</w:t>
            </w:r>
          </w:p>
        </w:tc>
        <w:tc>
          <w:tcPr>
            <w:tcW w:w="851" w:type="dxa"/>
          </w:tcPr>
          <w:p w14:paraId="4EC6976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0.008</w:t>
            </w:r>
          </w:p>
          <w:p w14:paraId="0DD5FD7C" w14:textId="33AAB63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(0.056)</w:t>
            </w:r>
          </w:p>
        </w:tc>
        <w:tc>
          <w:tcPr>
            <w:tcW w:w="585" w:type="dxa"/>
          </w:tcPr>
          <w:p w14:paraId="30D7A0F9" w14:textId="371C27A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.89</w:t>
            </w:r>
          </w:p>
        </w:tc>
        <w:tc>
          <w:tcPr>
            <w:tcW w:w="851" w:type="dxa"/>
          </w:tcPr>
          <w:p w14:paraId="656A3DCF" w14:textId="4E291D4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0.069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(0.343)</w:t>
            </w:r>
          </w:p>
        </w:tc>
        <w:tc>
          <w:tcPr>
            <w:tcW w:w="708" w:type="dxa"/>
            <w:gridSpan w:val="2"/>
          </w:tcPr>
          <w:p w14:paraId="54E589A0" w14:textId="1A56470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.84</w:t>
            </w:r>
          </w:p>
        </w:tc>
        <w:tc>
          <w:tcPr>
            <w:tcW w:w="851" w:type="dxa"/>
          </w:tcPr>
          <w:p w14:paraId="7AEF9D8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-0.387</w:t>
            </w:r>
          </w:p>
          <w:p w14:paraId="44C458B1" w14:textId="557B108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(0.081</w:t>
            </w:r>
          </w:p>
        </w:tc>
        <w:tc>
          <w:tcPr>
            <w:tcW w:w="567" w:type="dxa"/>
          </w:tcPr>
          <w:p w14:paraId="37D21E25" w14:textId="6D368FD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.63</w:t>
            </w:r>
          </w:p>
        </w:tc>
        <w:tc>
          <w:tcPr>
            <w:tcW w:w="850" w:type="dxa"/>
          </w:tcPr>
          <w:p w14:paraId="12DB3328" w14:textId="613A1CA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-0.570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(0.457)</w:t>
            </w:r>
          </w:p>
        </w:tc>
        <w:tc>
          <w:tcPr>
            <w:tcW w:w="709" w:type="dxa"/>
          </w:tcPr>
          <w:p w14:paraId="7E464478" w14:textId="0D6A06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.22</w:t>
            </w:r>
          </w:p>
        </w:tc>
        <w:tc>
          <w:tcPr>
            <w:tcW w:w="851" w:type="dxa"/>
          </w:tcPr>
          <w:p w14:paraId="379432B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0.056</w:t>
            </w:r>
          </w:p>
          <w:p w14:paraId="43CB184E" w14:textId="4B6AE9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(0.108)</w:t>
            </w:r>
          </w:p>
        </w:tc>
        <w:tc>
          <w:tcPr>
            <w:tcW w:w="708" w:type="dxa"/>
          </w:tcPr>
          <w:p w14:paraId="18FD9B98" w14:textId="5F833AB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8232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.61</w:t>
            </w:r>
          </w:p>
        </w:tc>
      </w:tr>
      <w:tr w:rsidR="0064446B" w:rsidRPr="00725553" w14:paraId="794C258E" w14:textId="77777777" w:rsidTr="00FC6907">
        <w:trPr>
          <w:trHeight w:val="737"/>
        </w:trPr>
        <w:tc>
          <w:tcPr>
            <w:tcW w:w="2552" w:type="dxa"/>
          </w:tcPr>
          <w:p w14:paraId="2DB9247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090EFFE7" w14:textId="32B8D5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1F7BED34" w14:textId="33E8198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(.005)</w:t>
            </w:r>
          </w:p>
        </w:tc>
        <w:tc>
          <w:tcPr>
            <w:tcW w:w="679" w:type="dxa"/>
          </w:tcPr>
          <w:p w14:paraId="7047A4C7" w14:textId="3EF645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.70</w:t>
            </w:r>
          </w:p>
        </w:tc>
        <w:tc>
          <w:tcPr>
            <w:tcW w:w="851" w:type="dxa"/>
            <w:gridSpan w:val="2"/>
          </w:tcPr>
          <w:p w14:paraId="07894BAD" w14:textId="4BA0AA96" w:rsidR="0064446B" w:rsidRPr="00FF4CB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</w:t>
            </w:r>
          </w:p>
        </w:tc>
        <w:tc>
          <w:tcPr>
            <w:tcW w:w="738" w:type="dxa"/>
          </w:tcPr>
          <w:p w14:paraId="3928D62F" w14:textId="6DBD0AA4" w:rsidR="0064446B" w:rsidRPr="00FF4CB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6EAD9499" w14:textId="384A4FD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(.005)</w:t>
            </w:r>
          </w:p>
        </w:tc>
        <w:tc>
          <w:tcPr>
            <w:tcW w:w="832" w:type="dxa"/>
            <w:gridSpan w:val="2"/>
          </w:tcPr>
          <w:p w14:paraId="142AB562" w14:textId="0B5953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6834DD3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-.001</w:t>
            </w:r>
          </w:p>
          <w:p w14:paraId="457D378F" w14:textId="4F166343" w:rsidR="0064446B" w:rsidRPr="00227078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6FC9434F" w14:textId="5590DDC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.52</w:t>
            </w:r>
          </w:p>
        </w:tc>
        <w:tc>
          <w:tcPr>
            <w:tcW w:w="851" w:type="dxa"/>
          </w:tcPr>
          <w:p w14:paraId="17283027" w14:textId="2F7FEF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-.003 (.006)</w:t>
            </w:r>
          </w:p>
        </w:tc>
        <w:tc>
          <w:tcPr>
            <w:tcW w:w="708" w:type="dxa"/>
            <w:gridSpan w:val="2"/>
          </w:tcPr>
          <w:p w14:paraId="7BCC04C8" w14:textId="0E94121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.55</w:t>
            </w:r>
          </w:p>
        </w:tc>
        <w:tc>
          <w:tcPr>
            <w:tcW w:w="851" w:type="dxa"/>
          </w:tcPr>
          <w:p w14:paraId="707434A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5CE06AD6" w14:textId="3514626D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286F6916" w14:textId="212F1DCF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.91</w:t>
            </w:r>
          </w:p>
        </w:tc>
        <w:tc>
          <w:tcPr>
            <w:tcW w:w="850" w:type="dxa"/>
          </w:tcPr>
          <w:p w14:paraId="74C46D3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  <w:p w14:paraId="551F468F" w14:textId="2E9EEB9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9" w:type="dxa"/>
          </w:tcPr>
          <w:p w14:paraId="2BE2C66D" w14:textId="574D95E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91</w:t>
            </w:r>
          </w:p>
        </w:tc>
        <w:tc>
          <w:tcPr>
            <w:tcW w:w="851" w:type="dxa"/>
          </w:tcPr>
          <w:p w14:paraId="0C2709A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35E2FB58" w14:textId="50A99D70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5FD13E33" w14:textId="0B9BD081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.69</w:t>
            </w:r>
          </w:p>
        </w:tc>
      </w:tr>
      <w:tr w:rsidR="0064446B" w:rsidRPr="00725553" w14:paraId="607C5AFC" w14:textId="658B676D" w:rsidTr="00FC6907">
        <w:trPr>
          <w:trHeight w:val="1023"/>
        </w:trPr>
        <w:tc>
          <w:tcPr>
            <w:tcW w:w="2552" w:type="dxa"/>
            <w:hideMark/>
          </w:tcPr>
          <w:p w14:paraId="0C9C75B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02793A08" w14:textId="695D885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  <w:hideMark/>
          </w:tcPr>
          <w:p w14:paraId="7FB3ED84" w14:textId="4444195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hideMark/>
          </w:tcPr>
          <w:p w14:paraId="34ABCC07" w14:textId="038C1C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A863690" w14:textId="31323A8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0C67F34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5F8E3D3" w14:textId="5B5DF2E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.073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(.040)</w:t>
            </w:r>
          </w:p>
        </w:tc>
        <w:tc>
          <w:tcPr>
            <w:tcW w:w="832" w:type="dxa"/>
            <w:gridSpan w:val="2"/>
          </w:tcPr>
          <w:p w14:paraId="3DBF08AD" w14:textId="38D09EC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3B84276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-.012</w:t>
            </w:r>
          </w:p>
          <w:p w14:paraId="64BCB068" w14:textId="6BF7691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(.010)</w:t>
            </w:r>
          </w:p>
        </w:tc>
        <w:tc>
          <w:tcPr>
            <w:tcW w:w="585" w:type="dxa"/>
          </w:tcPr>
          <w:p w14:paraId="34574081" w14:textId="2D3E02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.22</w:t>
            </w:r>
          </w:p>
        </w:tc>
        <w:tc>
          <w:tcPr>
            <w:tcW w:w="851" w:type="dxa"/>
            <w:hideMark/>
          </w:tcPr>
          <w:p w14:paraId="35C884A3" w14:textId="1D85300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244E2ED7" w14:textId="19905F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0ECCFA4" w14:textId="52A4CFE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895288B" w14:textId="17C7F2D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hideMark/>
          </w:tcPr>
          <w:p w14:paraId="53F05F9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.084*</w:t>
            </w:r>
          </w:p>
          <w:p w14:paraId="4790FFB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(.041)</w:t>
            </w:r>
          </w:p>
          <w:p w14:paraId="0F1B15E0" w14:textId="6CBAC3A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hideMark/>
          </w:tcPr>
          <w:p w14:paraId="1D22F0CB" w14:textId="2145B71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7066DD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-.013</w:t>
            </w:r>
          </w:p>
          <w:p w14:paraId="6684C2C6" w14:textId="7CB0A49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(.010)</w:t>
            </w:r>
          </w:p>
        </w:tc>
        <w:tc>
          <w:tcPr>
            <w:tcW w:w="708" w:type="dxa"/>
          </w:tcPr>
          <w:p w14:paraId="300BA155" w14:textId="51EC46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</w:tr>
      <w:tr w:rsidR="0064446B" w:rsidRPr="00725553" w14:paraId="39560327" w14:textId="10CB9272" w:rsidTr="00FC6907">
        <w:trPr>
          <w:trHeight w:val="737"/>
        </w:trPr>
        <w:tc>
          <w:tcPr>
            <w:tcW w:w="2552" w:type="dxa"/>
            <w:hideMark/>
          </w:tcPr>
          <w:p w14:paraId="437623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1DBB5B14" w14:textId="264808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  <w:hideMark/>
          </w:tcPr>
          <w:p w14:paraId="37A1C67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hideMark/>
          </w:tcPr>
          <w:p w14:paraId="54477F8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35E5E04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C61243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33A5E9ED" w14:textId="347243F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5F5002A" w14:textId="1EA723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3143116" w14:textId="074EE33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485EF5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hideMark/>
          </w:tcPr>
          <w:p w14:paraId="28ABED10" w14:textId="0D0D3A2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.027 (.045)</w:t>
            </w:r>
          </w:p>
        </w:tc>
        <w:tc>
          <w:tcPr>
            <w:tcW w:w="708" w:type="dxa"/>
            <w:gridSpan w:val="2"/>
          </w:tcPr>
          <w:p w14:paraId="28014523" w14:textId="4F7D1CB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.55</w:t>
            </w:r>
          </w:p>
        </w:tc>
        <w:tc>
          <w:tcPr>
            <w:tcW w:w="851" w:type="dxa"/>
          </w:tcPr>
          <w:p w14:paraId="5E8CA13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-.003</w:t>
            </w:r>
          </w:p>
          <w:p w14:paraId="706AE7A6" w14:textId="020DB8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67" w:type="dxa"/>
          </w:tcPr>
          <w:p w14:paraId="66B25102" w14:textId="02A021D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.80</w:t>
            </w:r>
          </w:p>
        </w:tc>
        <w:tc>
          <w:tcPr>
            <w:tcW w:w="850" w:type="dxa"/>
            <w:hideMark/>
          </w:tcPr>
          <w:p w14:paraId="0DC3B94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.051 (.046)</w:t>
            </w:r>
          </w:p>
          <w:p w14:paraId="42287A2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hideMark/>
          </w:tcPr>
          <w:p w14:paraId="25E41067" w14:textId="43578FB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.27</w:t>
            </w:r>
          </w:p>
        </w:tc>
        <w:tc>
          <w:tcPr>
            <w:tcW w:w="851" w:type="dxa"/>
          </w:tcPr>
          <w:p w14:paraId="282054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-.006</w:t>
            </w:r>
          </w:p>
          <w:p w14:paraId="44076755" w14:textId="7B46835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708" w:type="dxa"/>
          </w:tcPr>
          <w:p w14:paraId="6CBDDA15" w14:textId="413C8A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.60</w:t>
            </w:r>
          </w:p>
        </w:tc>
      </w:tr>
      <w:tr w:rsidR="0064446B" w:rsidRPr="00725553" w14:paraId="6ED9784B" w14:textId="01344D44" w:rsidTr="00FC6907">
        <w:trPr>
          <w:trHeight w:val="737"/>
        </w:trPr>
        <w:tc>
          <w:tcPr>
            <w:tcW w:w="2552" w:type="dxa"/>
            <w:hideMark/>
          </w:tcPr>
          <w:p w14:paraId="33C3D0CD" w14:textId="01893CE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  R</w:t>
            </w:r>
            <w:r w:rsidRPr="0022707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hideMark/>
          </w:tcPr>
          <w:p w14:paraId="7A2E15F2" w14:textId="71C82B4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02</w:t>
            </w:r>
          </w:p>
        </w:tc>
        <w:tc>
          <w:tcPr>
            <w:tcW w:w="679" w:type="dxa"/>
            <w:hideMark/>
          </w:tcPr>
          <w:p w14:paraId="550CDE1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2061328" w14:textId="1A2332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38" w:type="dxa"/>
          </w:tcPr>
          <w:p w14:paraId="7797B4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F720DD4" w14:textId="060F79A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832" w:type="dxa"/>
            <w:gridSpan w:val="2"/>
          </w:tcPr>
          <w:p w14:paraId="69B04DCD" w14:textId="1E2C2AC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BA59594" w14:textId="534EC30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.02</w:t>
            </w:r>
            <w:r w:rsidR="00F2510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85" w:type="dxa"/>
          </w:tcPr>
          <w:p w14:paraId="071885E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hideMark/>
          </w:tcPr>
          <w:p w14:paraId="0A681C05" w14:textId="5D19B0A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06</w:t>
            </w:r>
          </w:p>
        </w:tc>
        <w:tc>
          <w:tcPr>
            <w:tcW w:w="708" w:type="dxa"/>
            <w:gridSpan w:val="2"/>
          </w:tcPr>
          <w:p w14:paraId="7BDDF9B6" w14:textId="5F027B4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2BAB38F" w14:textId="0F9D408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567" w:type="dxa"/>
          </w:tcPr>
          <w:p w14:paraId="5707A9B5" w14:textId="7D9160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hideMark/>
          </w:tcPr>
          <w:p w14:paraId="7B9B7C8F" w14:textId="09969B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709" w:type="dxa"/>
            <w:hideMark/>
          </w:tcPr>
          <w:p w14:paraId="17067C41" w14:textId="39A3A4C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5B46697" w14:textId="1EC087F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708" w:type="dxa"/>
          </w:tcPr>
          <w:p w14:paraId="4E84CE0C" w14:textId="384028C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40CD35A" w14:textId="77777777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2EDB6832" w14:textId="682C00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 ∆ R</w:t>
            </w:r>
            <w:r w:rsidRPr="001505B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3239039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504C290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14CFA61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7D23E6C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558FDAA" w14:textId="6EC7B70E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.041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2208446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2347DCE" w14:textId="2E50A8BD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.019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22CB1AA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4C987AD" w14:textId="518518D1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.004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2266D4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E0598EB" w14:textId="325FD91B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7C8534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B2E9CF5" w14:textId="393795EE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.056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648539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FBCD4E6" w14:textId="7602203D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.022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A40691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636C49AC" w14:textId="3C18742B" w:rsidTr="00FC6907">
        <w:trPr>
          <w:trHeight w:val="737"/>
        </w:trPr>
        <w:tc>
          <w:tcPr>
            <w:tcW w:w="2552" w:type="dxa"/>
            <w:tcBorders>
              <w:top w:val="single" w:sz="4" w:space="0" w:color="auto"/>
            </w:tcBorders>
          </w:tcPr>
          <w:p w14:paraId="27E8B54E" w14:textId="4FE2535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(4) Interview Interval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5804615" w14:textId="38A4B5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450D57D0" w14:textId="16B2F14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108611E" w14:textId="21D121F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1735F46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C2B438B" w14:textId="6F10D4D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2BEEABA4" w14:textId="35A4257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E3B8DB0" w14:textId="73C36E8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316BD4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DB79458" w14:textId="2B7483F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4AE7E44" w14:textId="5AB0D9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1D91CC1" w14:textId="2FF780D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6C2D41B" w14:textId="4D41575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B4FC502" w14:textId="4517418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E45B637" w14:textId="3107D12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0B5ABC8" w14:textId="2838B39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112D5EF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5D401E31" w14:textId="3BD1AC4C" w:rsidTr="00FC6907">
        <w:trPr>
          <w:trHeight w:val="737"/>
        </w:trPr>
        <w:tc>
          <w:tcPr>
            <w:tcW w:w="2552" w:type="dxa"/>
          </w:tcPr>
          <w:p w14:paraId="5A62B184" w14:textId="238B306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Constant</w:t>
            </w:r>
          </w:p>
        </w:tc>
        <w:tc>
          <w:tcPr>
            <w:tcW w:w="846" w:type="dxa"/>
          </w:tcPr>
          <w:p w14:paraId="1740F4A4" w14:textId="2DCCF4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0.793*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(0.062)</w:t>
            </w:r>
          </w:p>
        </w:tc>
        <w:tc>
          <w:tcPr>
            <w:tcW w:w="679" w:type="dxa"/>
          </w:tcPr>
          <w:p w14:paraId="31F5E955" w14:textId="2AD923D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674092C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014</w:t>
            </w:r>
          </w:p>
          <w:p w14:paraId="094D4EBF" w14:textId="334B7B1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(0.009)</w:t>
            </w:r>
          </w:p>
        </w:tc>
        <w:tc>
          <w:tcPr>
            <w:tcW w:w="738" w:type="dxa"/>
          </w:tcPr>
          <w:p w14:paraId="02358FFB" w14:textId="71BDEDE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0" w:type="dxa"/>
          </w:tcPr>
          <w:p w14:paraId="7EEFEC5C" w14:textId="1E5DB5B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-0.684* (0.252)</w:t>
            </w:r>
          </w:p>
        </w:tc>
        <w:tc>
          <w:tcPr>
            <w:tcW w:w="832" w:type="dxa"/>
            <w:gridSpan w:val="2"/>
          </w:tcPr>
          <w:p w14:paraId="42052CBC" w14:textId="0C117A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15979F9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0.018</w:t>
            </w:r>
          </w:p>
          <w:p w14:paraId="5B91ED61" w14:textId="74D1021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(0.038)</w:t>
            </w:r>
          </w:p>
        </w:tc>
        <w:tc>
          <w:tcPr>
            <w:tcW w:w="585" w:type="dxa"/>
          </w:tcPr>
          <w:p w14:paraId="437BECC6" w14:textId="114A480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.64</w:t>
            </w:r>
          </w:p>
        </w:tc>
        <w:tc>
          <w:tcPr>
            <w:tcW w:w="851" w:type="dxa"/>
          </w:tcPr>
          <w:p w14:paraId="084C8E37" w14:textId="69BB2C4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-0.721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(0.382)</w:t>
            </w:r>
          </w:p>
        </w:tc>
        <w:tc>
          <w:tcPr>
            <w:tcW w:w="708" w:type="dxa"/>
            <w:gridSpan w:val="2"/>
          </w:tcPr>
          <w:p w14:paraId="1BB24A0F" w14:textId="4C9FA9C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</w:t>
            </w:r>
          </w:p>
        </w:tc>
        <w:tc>
          <w:tcPr>
            <w:tcW w:w="851" w:type="dxa"/>
          </w:tcPr>
          <w:p w14:paraId="2440A09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0.043</w:t>
            </w:r>
          </w:p>
          <w:p w14:paraId="4D5E7A95" w14:textId="5E5D994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(.054)</w:t>
            </w:r>
          </w:p>
        </w:tc>
        <w:tc>
          <w:tcPr>
            <w:tcW w:w="567" w:type="dxa"/>
          </w:tcPr>
          <w:p w14:paraId="7BF87DA3" w14:textId="47CDD2C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.43</w:t>
            </w:r>
          </w:p>
        </w:tc>
        <w:tc>
          <w:tcPr>
            <w:tcW w:w="850" w:type="dxa"/>
          </w:tcPr>
          <w:p w14:paraId="06F8D61F" w14:textId="3E1C90B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-0.541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(0.522)</w:t>
            </w:r>
          </w:p>
        </w:tc>
        <w:tc>
          <w:tcPr>
            <w:tcW w:w="709" w:type="dxa"/>
          </w:tcPr>
          <w:p w14:paraId="133B1923" w14:textId="68E85D3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.30</w:t>
            </w:r>
          </w:p>
        </w:tc>
        <w:tc>
          <w:tcPr>
            <w:tcW w:w="851" w:type="dxa"/>
          </w:tcPr>
          <w:p w14:paraId="354D3C0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0.097</w:t>
            </w:r>
          </w:p>
          <w:p w14:paraId="765274F5" w14:textId="6F03EC9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(0.073)</w:t>
            </w:r>
          </w:p>
        </w:tc>
        <w:tc>
          <w:tcPr>
            <w:tcW w:w="708" w:type="dxa"/>
          </w:tcPr>
          <w:p w14:paraId="75CBB2DA" w14:textId="049780B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.19</w:t>
            </w:r>
          </w:p>
        </w:tc>
      </w:tr>
      <w:tr w:rsidR="0064446B" w:rsidRPr="00725553" w14:paraId="6BBB094D" w14:textId="77777777" w:rsidTr="00FC6907">
        <w:trPr>
          <w:trHeight w:val="737"/>
        </w:trPr>
        <w:tc>
          <w:tcPr>
            <w:tcW w:w="2552" w:type="dxa"/>
          </w:tcPr>
          <w:p w14:paraId="4871EFF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306FF888" w14:textId="560F34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529E43CF" w14:textId="60662AC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(.006)</w:t>
            </w:r>
          </w:p>
        </w:tc>
        <w:tc>
          <w:tcPr>
            <w:tcW w:w="679" w:type="dxa"/>
          </w:tcPr>
          <w:p w14:paraId="1C9C4434" w14:textId="50BB5A1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4247666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31F136DD" w14:textId="4830C4E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0DD28A10" w14:textId="4CD9EFB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0" w:type="dxa"/>
          </w:tcPr>
          <w:p w14:paraId="6107501E" w14:textId="1D55E66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 (.006)</w:t>
            </w:r>
          </w:p>
        </w:tc>
        <w:tc>
          <w:tcPr>
            <w:tcW w:w="832" w:type="dxa"/>
            <w:gridSpan w:val="2"/>
          </w:tcPr>
          <w:p w14:paraId="70997399" w14:textId="50514FA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</w:t>
            </w:r>
          </w:p>
        </w:tc>
        <w:tc>
          <w:tcPr>
            <w:tcW w:w="851" w:type="dxa"/>
          </w:tcPr>
          <w:p w14:paraId="2CE8972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-.001*</w:t>
            </w:r>
          </w:p>
          <w:p w14:paraId="49F4B994" w14:textId="71FBAB6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4C804C7D" w14:textId="2D9AAD0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71033C90" w14:textId="38C3CB2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.013* (.006)</w:t>
            </w:r>
          </w:p>
        </w:tc>
        <w:tc>
          <w:tcPr>
            <w:tcW w:w="708" w:type="dxa"/>
            <w:gridSpan w:val="2"/>
          </w:tcPr>
          <w:p w14:paraId="24374265" w14:textId="3CE82C2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</w:p>
        </w:tc>
        <w:tc>
          <w:tcPr>
            <w:tcW w:w="851" w:type="dxa"/>
          </w:tcPr>
          <w:p w14:paraId="433E949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76FAEDB0" w14:textId="52D7A7A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137D6057" w14:textId="0A45B17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.24</w:t>
            </w:r>
          </w:p>
        </w:tc>
        <w:tc>
          <w:tcPr>
            <w:tcW w:w="850" w:type="dxa"/>
          </w:tcPr>
          <w:p w14:paraId="01C2BFFC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</w:t>
            </w:r>
          </w:p>
          <w:p w14:paraId="4BE5B68E" w14:textId="274BDFB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9" w:type="dxa"/>
          </w:tcPr>
          <w:p w14:paraId="46995454" w14:textId="35BAB04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43EAA41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03450631" w14:textId="1BA53FB3" w:rsidR="0064446B" w:rsidRPr="002F6AD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0A0B39F4" w14:textId="0FBA7C56" w:rsidR="0064446B" w:rsidRPr="002F6AD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.17</w:t>
            </w:r>
          </w:p>
        </w:tc>
      </w:tr>
      <w:tr w:rsidR="0064446B" w:rsidRPr="00725553" w14:paraId="60EC5811" w14:textId="679CE0BE" w:rsidTr="00FC6907">
        <w:trPr>
          <w:trHeight w:val="737"/>
        </w:trPr>
        <w:tc>
          <w:tcPr>
            <w:tcW w:w="2552" w:type="dxa"/>
          </w:tcPr>
          <w:p w14:paraId="496A6D2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563C4ECC" w14:textId="12E969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62A7D607" w14:textId="1F88D0A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5BCAB64A" w14:textId="5EBA056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203D94F8" w14:textId="216D9BE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67D79736" w14:textId="0503C1B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73E7A29A" w14:textId="05A5190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-.020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(.045)</w:t>
            </w:r>
          </w:p>
        </w:tc>
        <w:tc>
          <w:tcPr>
            <w:tcW w:w="832" w:type="dxa"/>
            <w:gridSpan w:val="2"/>
          </w:tcPr>
          <w:p w14:paraId="0AC0165E" w14:textId="74F7D79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.66</w:t>
            </w:r>
          </w:p>
        </w:tc>
        <w:tc>
          <w:tcPr>
            <w:tcW w:w="851" w:type="dxa"/>
          </w:tcPr>
          <w:p w14:paraId="726E76F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-.006</w:t>
            </w:r>
          </w:p>
          <w:p w14:paraId="0626D3B1" w14:textId="12D6176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85" w:type="dxa"/>
          </w:tcPr>
          <w:p w14:paraId="74D8C323" w14:textId="2832561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.40</w:t>
            </w:r>
          </w:p>
        </w:tc>
        <w:tc>
          <w:tcPr>
            <w:tcW w:w="851" w:type="dxa"/>
          </w:tcPr>
          <w:p w14:paraId="1A93E1FA" w14:textId="2E1C893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39EC270D" w14:textId="17C7ED6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DB2CBA5" w14:textId="6BEC332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365101E6" w14:textId="5F73671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60EEBF1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-.024</w:t>
            </w:r>
          </w:p>
          <w:p w14:paraId="157E6920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(.047)</w:t>
            </w:r>
          </w:p>
          <w:p w14:paraId="5CC2925E" w14:textId="6946A40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2F761ABC" w14:textId="152D9E0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.61</w:t>
            </w:r>
          </w:p>
        </w:tc>
        <w:tc>
          <w:tcPr>
            <w:tcW w:w="851" w:type="dxa"/>
          </w:tcPr>
          <w:p w14:paraId="58CD649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</w:t>
            </w:r>
          </w:p>
          <w:p w14:paraId="314471F7" w14:textId="5A98B63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0866C60C" w14:textId="1D44FE6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.27</w:t>
            </w:r>
          </w:p>
        </w:tc>
      </w:tr>
      <w:tr w:rsidR="0064446B" w:rsidRPr="00725553" w14:paraId="74BD5493" w14:textId="506295D3" w:rsidTr="00FC6907">
        <w:trPr>
          <w:trHeight w:val="737"/>
        </w:trPr>
        <w:tc>
          <w:tcPr>
            <w:tcW w:w="2552" w:type="dxa"/>
          </w:tcPr>
          <w:p w14:paraId="7A0B925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79E82B7A" w14:textId="28FA916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5AD8D5E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4B934FB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4836A5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36970A75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23F623E" w14:textId="2FA8653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6D670EC7" w14:textId="6A3F0E0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5AED192" w14:textId="1009D46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C49A807" w14:textId="6425125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EAA8975" w14:textId="7D3D2E3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-.010 (.050)</w:t>
            </w:r>
          </w:p>
        </w:tc>
        <w:tc>
          <w:tcPr>
            <w:tcW w:w="708" w:type="dxa"/>
            <w:gridSpan w:val="2"/>
          </w:tcPr>
          <w:p w14:paraId="5FCA0879" w14:textId="2F226D3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.85</w:t>
            </w:r>
          </w:p>
        </w:tc>
        <w:tc>
          <w:tcPr>
            <w:tcW w:w="851" w:type="dxa"/>
          </w:tcPr>
          <w:p w14:paraId="56C589D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</w:t>
            </w:r>
          </w:p>
          <w:p w14:paraId="376CE1AC" w14:textId="7344C36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67" w:type="dxa"/>
          </w:tcPr>
          <w:p w14:paraId="2F6828EB" w14:textId="300A4F1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.29</w:t>
            </w:r>
          </w:p>
        </w:tc>
        <w:tc>
          <w:tcPr>
            <w:tcW w:w="850" w:type="dxa"/>
          </w:tcPr>
          <w:p w14:paraId="168A0AF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-.016 (.052)</w:t>
            </w:r>
          </w:p>
          <w:p w14:paraId="49F689E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121618AD" w14:textId="17252A5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5D98854F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-.009</w:t>
            </w:r>
          </w:p>
          <w:p w14:paraId="73C755D9" w14:textId="3F3F01E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711A9E95" w14:textId="01C5B5A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</w:tr>
      <w:tr w:rsidR="0064446B" w:rsidRPr="00725553" w14:paraId="28CECB5A" w14:textId="1EC1B898" w:rsidTr="00FC6907">
        <w:trPr>
          <w:trHeight w:val="737"/>
        </w:trPr>
        <w:tc>
          <w:tcPr>
            <w:tcW w:w="2552" w:type="dxa"/>
          </w:tcPr>
          <w:p w14:paraId="3A6C1E9B" w14:textId="23CD0AF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R</w:t>
            </w:r>
            <w:r w:rsidRPr="00B07C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60DEF25A" w14:textId="0637C5C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679" w:type="dxa"/>
          </w:tcPr>
          <w:p w14:paraId="640462E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2475BD48" w14:textId="6E38442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738" w:type="dxa"/>
          </w:tcPr>
          <w:p w14:paraId="03BE838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260C00AC" w14:textId="3251B88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60</w:t>
            </w:r>
          </w:p>
        </w:tc>
        <w:tc>
          <w:tcPr>
            <w:tcW w:w="832" w:type="dxa"/>
            <w:gridSpan w:val="2"/>
          </w:tcPr>
          <w:p w14:paraId="1753FE15" w14:textId="26ABC0B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C473942" w14:textId="7F9AF87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85" w:type="dxa"/>
          </w:tcPr>
          <w:p w14:paraId="7612AF7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36C5359" w14:textId="0326A2A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708" w:type="dxa"/>
            <w:gridSpan w:val="2"/>
          </w:tcPr>
          <w:p w14:paraId="282BD6AE" w14:textId="097EBB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C4FCBAA" w14:textId="773AA98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567" w:type="dxa"/>
          </w:tcPr>
          <w:p w14:paraId="0DC643EB" w14:textId="6288AF9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0A2845E6" w14:textId="15D57FD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61</w:t>
            </w:r>
          </w:p>
        </w:tc>
        <w:tc>
          <w:tcPr>
            <w:tcW w:w="709" w:type="dxa"/>
          </w:tcPr>
          <w:p w14:paraId="460E2C85" w14:textId="75D2A39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7A51663" w14:textId="1E7154E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69</w:t>
            </w:r>
          </w:p>
        </w:tc>
        <w:tc>
          <w:tcPr>
            <w:tcW w:w="708" w:type="dxa"/>
          </w:tcPr>
          <w:p w14:paraId="08D35971" w14:textId="74E5D81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CE5C056" w14:textId="77777777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55C1860A" w14:textId="46792621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</w:t>
            </w:r>
            <w:r w:rsidRPr="00775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7C40168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1AD44A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2F2EE3F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34ECC197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9CB9A8A" w14:textId="4D10EBD8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12F4946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BEEC97A" w14:textId="4B55627F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22B429C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4B3BD09" w14:textId="1E8D07BE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2E680B3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883FE7F" w14:textId="3F32023D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AC73816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7BF77B0" w14:textId="53AAE9A2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75F70A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371AF14" w14:textId="4B58669F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.029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B56682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7B46355C" w14:textId="44731B53" w:rsidTr="00FC6907">
        <w:trPr>
          <w:trHeight w:val="921"/>
        </w:trPr>
        <w:tc>
          <w:tcPr>
            <w:tcW w:w="2552" w:type="dxa"/>
            <w:tcBorders>
              <w:top w:val="single" w:sz="4" w:space="0" w:color="auto"/>
            </w:tcBorders>
          </w:tcPr>
          <w:p w14:paraId="31657DD2" w14:textId="5C6FB1E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(5) End Interval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1D98B4D6" w14:textId="4408CB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065E3D87" w14:textId="74F81D4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0CC4E2B5" w14:textId="2070ECA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30E11EC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7C7B11D" w14:textId="273313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686B17F7" w14:textId="7931B5E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F835A36" w14:textId="6D7E856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BF89AB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D28B0A5" w14:textId="29D1DEE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429A7924" w14:textId="664717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D160DE1" w14:textId="7361D74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D0D7A7D" w14:textId="279114C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920F15D" w14:textId="0B8CACF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D86277" w14:textId="4A2E8E4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F8CE411" w14:textId="2ED34DA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EEC273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8D4C46B" w14:textId="084DAF17" w:rsidTr="00FC6907">
        <w:trPr>
          <w:trHeight w:val="525"/>
        </w:trPr>
        <w:tc>
          <w:tcPr>
            <w:tcW w:w="2552" w:type="dxa"/>
          </w:tcPr>
          <w:p w14:paraId="0713F15D" w14:textId="2706817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3FA2B66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-1.07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 (0.049)</w:t>
            </w:r>
          </w:p>
          <w:p w14:paraId="231F231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C9162C5" w14:textId="603D9D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36C5E9A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-0.017</w:t>
            </w:r>
          </w:p>
          <w:p w14:paraId="02F7125D" w14:textId="61A08F5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(0.010)</w:t>
            </w:r>
          </w:p>
        </w:tc>
        <w:tc>
          <w:tcPr>
            <w:tcW w:w="738" w:type="dxa"/>
          </w:tcPr>
          <w:p w14:paraId="35BABA8F" w14:textId="67A8E6B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0" w:type="dxa"/>
          </w:tcPr>
          <w:p w14:paraId="26E457FB" w14:textId="55A88F1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-1.176* (0.199)</w:t>
            </w:r>
          </w:p>
        </w:tc>
        <w:tc>
          <w:tcPr>
            <w:tcW w:w="832" w:type="dxa"/>
            <w:gridSpan w:val="2"/>
          </w:tcPr>
          <w:p w14:paraId="70871BB8" w14:textId="3E873D0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53DFCAE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-0.089</w:t>
            </w:r>
          </w:p>
          <w:p w14:paraId="0A3F614D" w14:textId="16137AB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(0.040)</w:t>
            </w:r>
          </w:p>
        </w:tc>
        <w:tc>
          <w:tcPr>
            <w:tcW w:w="585" w:type="dxa"/>
          </w:tcPr>
          <w:p w14:paraId="01AC8375" w14:textId="0456F68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</w:t>
            </w:r>
          </w:p>
        </w:tc>
        <w:tc>
          <w:tcPr>
            <w:tcW w:w="851" w:type="dxa"/>
          </w:tcPr>
          <w:p w14:paraId="3C847966" w14:textId="173D4AA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-0.811* (0.300)</w:t>
            </w:r>
          </w:p>
        </w:tc>
        <w:tc>
          <w:tcPr>
            <w:tcW w:w="708" w:type="dxa"/>
            <w:gridSpan w:val="2"/>
          </w:tcPr>
          <w:p w14:paraId="2F3D0077" w14:textId="2566A55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DE0DF6D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-0.075</w:t>
            </w:r>
          </w:p>
          <w:p w14:paraId="72B2AF41" w14:textId="66E851F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(0.058)</w:t>
            </w:r>
          </w:p>
        </w:tc>
        <w:tc>
          <w:tcPr>
            <w:tcW w:w="567" w:type="dxa"/>
          </w:tcPr>
          <w:p w14:paraId="41322143" w14:textId="799DEDE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  <w:tc>
          <w:tcPr>
            <w:tcW w:w="850" w:type="dxa"/>
          </w:tcPr>
          <w:p w14:paraId="3B32CDB3" w14:textId="3ABCFAC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-0.897* (0.411)</w:t>
            </w:r>
          </w:p>
        </w:tc>
        <w:tc>
          <w:tcPr>
            <w:tcW w:w="709" w:type="dxa"/>
          </w:tcPr>
          <w:p w14:paraId="270A1502" w14:textId="7EED9D4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7CB87A3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-0.184*</w:t>
            </w:r>
          </w:p>
          <w:p w14:paraId="7EE37D25" w14:textId="4C35C2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(0.077)</w:t>
            </w:r>
          </w:p>
        </w:tc>
        <w:tc>
          <w:tcPr>
            <w:tcW w:w="708" w:type="dxa"/>
          </w:tcPr>
          <w:p w14:paraId="2742C02D" w14:textId="456956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</w:tr>
      <w:tr w:rsidR="0064446B" w:rsidRPr="00725553" w14:paraId="2E1876BE" w14:textId="77777777" w:rsidTr="00FC6907">
        <w:trPr>
          <w:trHeight w:val="525"/>
        </w:trPr>
        <w:tc>
          <w:tcPr>
            <w:tcW w:w="2552" w:type="dxa"/>
          </w:tcPr>
          <w:p w14:paraId="400275D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0AC2E64C" w14:textId="397038D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7209ACCD" w14:textId="2141414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(.004)</w:t>
            </w:r>
          </w:p>
        </w:tc>
        <w:tc>
          <w:tcPr>
            <w:tcW w:w="679" w:type="dxa"/>
          </w:tcPr>
          <w:p w14:paraId="78372157" w14:textId="1B9BCB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70</w:t>
            </w:r>
          </w:p>
        </w:tc>
        <w:tc>
          <w:tcPr>
            <w:tcW w:w="851" w:type="dxa"/>
            <w:gridSpan w:val="2"/>
          </w:tcPr>
          <w:p w14:paraId="707359E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760703F5" w14:textId="144CD7D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062FC9DD" w14:textId="48C2A2E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.32</w:t>
            </w:r>
          </w:p>
        </w:tc>
        <w:tc>
          <w:tcPr>
            <w:tcW w:w="850" w:type="dxa"/>
          </w:tcPr>
          <w:p w14:paraId="725FE080" w14:textId="1AF259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 (.005)</w:t>
            </w:r>
          </w:p>
        </w:tc>
        <w:tc>
          <w:tcPr>
            <w:tcW w:w="832" w:type="dxa"/>
            <w:gridSpan w:val="2"/>
          </w:tcPr>
          <w:p w14:paraId="633477B3" w14:textId="76E000F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.58</w:t>
            </w:r>
          </w:p>
        </w:tc>
        <w:tc>
          <w:tcPr>
            <w:tcW w:w="851" w:type="dxa"/>
          </w:tcPr>
          <w:p w14:paraId="0D51C18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14797B6F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  <w:p w14:paraId="6EE0E8C3" w14:textId="0A91901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454E7FC5" w14:textId="5A765D8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.12</w:t>
            </w:r>
          </w:p>
        </w:tc>
        <w:tc>
          <w:tcPr>
            <w:tcW w:w="851" w:type="dxa"/>
          </w:tcPr>
          <w:p w14:paraId="6F887704" w14:textId="53886EB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(.005)</w:t>
            </w:r>
          </w:p>
        </w:tc>
        <w:tc>
          <w:tcPr>
            <w:tcW w:w="708" w:type="dxa"/>
            <w:gridSpan w:val="2"/>
          </w:tcPr>
          <w:p w14:paraId="614AB51C" w14:textId="4053CF3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.46</w:t>
            </w:r>
          </w:p>
        </w:tc>
        <w:tc>
          <w:tcPr>
            <w:tcW w:w="851" w:type="dxa"/>
          </w:tcPr>
          <w:p w14:paraId="62EF0DD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  <w:p w14:paraId="0A12D94E" w14:textId="07F2F66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1027288E" w14:textId="4F60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.63</w:t>
            </w:r>
          </w:p>
        </w:tc>
        <w:tc>
          <w:tcPr>
            <w:tcW w:w="850" w:type="dxa"/>
          </w:tcPr>
          <w:p w14:paraId="494B914C" w14:textId="58DB4E4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(.005)</w:t>
            </w:r>
          </w:p>
        </w:tc>
        <w:tc>
          <w:tcPr>
            <w:tcW w:w="709" w:type="dxa"/>
          </w:tcPr>
          <w:p w14:paraId="7311F5E9" w14:textId="5A2AD37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.43</w:t>
            </w:r>
          </w:p>
        </w:tc>
        <w:tc>
          <w:tcPr>
            <w:tcW w:w="851" w:type="dxa"/>
          </w:tcPr>
          <w:p w14:paraId="5796193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1313DBAA" w14:textId="3452CA78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7BDED183" w14:textId="72D511B6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.35</w:t>
            </w:r>
          </w:p>
        </w:tc>
      </w:tr>
      <w:tr w:rsidR="0064446B" w:rsidRPr="00725553" w14:paraId="78B54D0D" w14:textId="51A6F3A1" w:rsidTr="00FC6907">
        <w:trPr>
          <w:trHeight w:val="987"/>
        </w:trPr>
        <w:tc>
          <w:tcPr>
            <w:tcW w:w="2552" w:type="dxa"/>
          </w:tcPr>
          <w:p w14:paraId="149D748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1FCE7F6D" w14:textId="778B8EA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4FFB41A7" w14:textId="3FEC2D9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5128153" w14:textId="629E48E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186D67C2" w14:textId="6D5EDB1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EB4E1A2" w14:textId="6B071AA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48415D0" w14:textId="2141661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.019 (.035)</w:t>
            </w:r>
          </w:p>
        </w:tc>
        <w:tc>
          <w:tcPr>
            <w:tcW w:w="832" w:type="dxa"/>
            <w:gridSpan w:val="2"/>
          </w:tcPr>
          <w:p w14:paraId="61F84F4D" w14:textId="4110004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.60</w:t>
            </w:r>
          </w:p>
        </w:tc>
        <w:tc>
          <w:tcPr>
            <w:tcW w:w="851" w:type="dxa"/>
          </w:tcPr>
          <w:p w14:paraId="1DE8145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.013</w:t>
            </w:r>
          </w:p>
          <w:p w14:paraId="0E072A72" w14:textId="6B601D7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85" w:type="dxa"/>
          </w:tcPr>
          <w:p w14:paraId="5BEB9347" w14:textId="52D9478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43F4195A" w14:textId="7499E10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15E5F060" w14:textId="4E59D0D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CDD60DD" w14:textId="66AD63C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067D658B" w14:textId="24D8BDE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F206D0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 (.037)</w:t>
            </w:r>
          </w:p>
          <w:p w14:paraId="13AD42CA" w14:textId="29FB0CA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78E8092F" w14:textId="37F7ADB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39557E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.015*</w:t>
            </w:r>
          </w:p>
          <w:p w14:paraId="271964E9" w14:textId="1FD2C16D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0CDD59C2" w14:textId="57C8D9FF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</w:tr>
      <w:tr w:rsidR="0064446B" w:rsidRPr="00725553" w14:paraId="33507B1B" w14:textId="6CF34457" w:rsidTr="00FC6907">
        <w:trPr>
          <w:trHeight w:val="737"/>
        </w:trPr>
        <w:tc>
          <w:tcPr>
            <w:tcW w:w="2552" w:type="dxa"/>
          </w:tcPr>
          <w:p w14:paraId="2DF03F9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4BE75C02" w14:textId="74C5320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05C1A7D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150F19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2ECE9A5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66A4A0FA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2275179" w14:textId="4C1D98D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495226AB" w14:textId="267CC5C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FA25A17" w14:textId="1BBBFEB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0EFEB211" w14:textId="16279EC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2671ABE" w14:textId="090217A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-.035 (.039)</w:t>
            </w:r>
          </w:p>
        </w:tc>
        <w:tc>
          <w:tcPr>
            <w:tcW w:w="708" w:type="dxa"/>
            <w:gridSpan w:val="2"/>
          </w:tcPr>
          <w:p w14:paraId="70B2A9DD" w14:textId="3052045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.38</w:t>
            </w:r>
          </w:p>
        </w:tc>
        <w:tc>
          <w:tcPr>
            <w:tcW w:w="851" w:type="dxa"/>
          </w:tcPr>
          <w:p w14:paraId="557E1B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.008</w:t>
            </w:r>
          </w:p>
          <w:p w14:paraId="6F609714" w14:textId="61E1D06A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(.008)</w:t>
            </w:r>
          </w:p>
        </w:tc>
        <w:tc>
          <w:tcPr>
            <w:tcW w:w="567" w:type="dxa"/>
          </w:tcPr>
          <w:p w14:paraId="0879C491" w14:textId="2F055FE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.32</w:t>
            </w:r>
          </w:p>
        </w:tc>
        <w:tc>
          <w:tcPr>
            <w:tcW w:w="850" w:type="dxa"/>
          </w:tcPr>
          <w:p w14:paraId="7C3D023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-.032 (.041)</w:t>
            </w:r>
          </w:p>
          <w:p w14:paraId="4276A47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C909FD4" w14:textId="5B16066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.44</w:t>
            </w:r>
          </w:p>
        </w:tc>
        <w:tc>
          <w:tcPr>
            <w:tcW w:w="851" w:type="dxa"/>
          </w:tcPr>
          <w:p w14:paraId="73A209C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  <w:p w14:paraId="619973EB" w14:textId="2A5D55BB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(.008)</w:t>
            </w:r>
          </w:p>
        </w:tc>
        <w:tc>
          <w:tcPr>
            <w:tcW w:w="708" w:type="dxa"/>
          </w:tcPr>
          <w:p w14:paraId="4B91B291" w14:textId="2087F935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.15</w:t>
            </w:r>
          </w:p>
        </w:tc>
      </w:tr>
      <w:tr w:rsidR="0064446B" w:rsidRPr="00725553" w14:paraId="37712551" w14:textId="517C141E" w:rsidTr="00FC6907">
        <w:trPr>
          <w:trHeight w:val="737"/>
        </w:trPr>
        <w:tc>
          <w:tcPr>
            <w:tcW w:w="2552" w:type="dxa"/>
          </w:tcPr>
          <w:p w14:paraId="32D0A20C" w14:textId="3886565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R</w:t>
            </w:r>
            <w:r w:rsidRPr="00EB3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08E586B9" w14:textId="154D60F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002</w:t>
            </w:r>
          </w:p>
        </w:tc>
        <w:tc>
          <w:tcPr>
            <w:tcW w:w="679" w:type="dxa"/>
          </w:tcPr>
          <w:p w14:paraId="686E0AF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439F09FF" w14:textId="67C4B51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013</w:t>
            </w:r>
          </w:p>
        </w:tc>
        <w:tc>
          <w:tcPr>
            <w:tcW w:w="738" w:type="dxa"/>
          </w:tcPr>
          <w:p w14:paraId="07DDB49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8DDAE13" w14:textId="2173E42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05</w:t>
            </w:r>
          </w:p>
        </w:tc>
        <w:tc>
          <w:tcPr>
            <w:tcW w:w="832" w:type="dxa"/>
            <w:gridSpan w:val="2"/>
          </w:tcPr>
          <w:p w14:paraId="60A6D867" w14:textId="381BAD8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BC8D63C" w14:textId="6B9D2F6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53</w:t>
            </w:r>
          </w:p>
        </w:tc>
        <w:tc>
          <w:tcPr>
            <w:tcW w:w="585" w:type="dxa"/>
          </w:tcPr>
          <w:p w14:paraId="7EB5E2A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2CFAE6F" w14:textId="7604002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708" w:type="dxa"/>
            <w:gridSpan w:val="2"/>
          </w:tcPr>
          <w:p w14:paraId="3AAB5D50" w14:textId="711B2D8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93299E1" w14:textId="20A0E93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25</w:t>
            </w:r>
          </w:p>
        </w:tc>
        <w:tc>
          <w:tcPr>
            <w:tcW w:w="567" w:type="dxa"/>
          </w:tcPr>
          <w:p w14:paraId="5463D53B" w14:textId="54049EE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4F80A68" w14:textId="1287F36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709" w:type="dxa"/>
          </w:tcPr>
          <w:p w14:paraId="0AB406AF" w14:textId="35CE8E2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DDF3EA6" w14:textId="1AF96F87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78</w:t>
            </w:r>
          </w:p>
        </w:tc>
        <w:tc>
          <w:tcPr>
            <w:tcW w:w="708" w:type="dxa"/>
          </w:tcPr>
          <w:p w14:paraId="201CAC8D" w14:textId="779A9206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E70D1BB" w14:textId="77777777" w:rsidTr="00FC6907">
        <w:trPr>
          <w:trHeight w:val="737"/>
        </w:trPr>
        <w:tc>
          <w:tcPr>
            <w:tcW w:w="2552" w:type="dxa"/>
          </w:tcPr>
          <w:p w14:paraId="7883FAF7" w14:textId="1E3CADDF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</w:t>
            </w:r>
            <w:r w:rsidRPr="00A00F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7A3FC2AC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B1C44E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68B6A72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2D7F50E3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084ED428" w14:textId="5AE79F6A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</w:tc>
        <w:tc>
          <w:tcPr>
            <w:tcW w:w="832" w:type="dxa"/>
            <w:gridSpan w:val="2"/>
          </w:tcPr>
          <w:p w14:paraId="532DC524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DF0E247" w14:textId="241949F6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.040</w:t>
            </w:r>
          </w:p>
        </w:tc>
        <w:tc>
          <w:tcPr>
            <w:tcW w:w="585" w:type="dxa"/>
          </w:tcPr>
          <w:p w14:paraId="3D257C5C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220A299" w14:textId="12C2A24E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708" w:type="dxa"/>
            <w:gridSpan w:val="2"/>
          </w:tcPr>
          <w:p w14:paraId="190AA4D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863B7F5" w14:textId="579CDAB7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</w:t>
            </w:r>
          </w:p>
        </w:tc>
        <w:tc>
          <w:tcPr>
            <w:tcW w:w="567" w:type="dxa"/>
          </w:tcPr>
          <w:p w14:paraId="34950DA4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5392C09" w14:textId="5DABAF10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</w:tc>
        <w:tc>
          <w:tcPr>
            <w:tcW w:w="709" w:type="dxa"/>
          </w:tcPr>
          <w:p w14:paraId="0D5B3ED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086BBB1" w14:textId="10DF2451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.065</w:t>
            </w:r>
          </w:p>
        </w:tc>
        <w:tc>
          <w:tcPr>
            <w:tcW w:w="708" w:type="dxa"/>
          </w:tcPr>
          <w:p w14:paraId="4BDB12E6" w14:textId="77777777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2E6F44" w14:paraId="52D6F79D" w14:textId="14DD0E14" w:rsidTr="00FC6907">
        <w:trPr>
          <w:trHeight w:val="917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331E91E5" w14:textId="7FE0F865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de-DE"/>
              </w:rPr>
            </w:pPr>
          </w:p>
        </w:tc>
        <w:tc>
          <w:tcPr>
            <w:tcW w:w="12327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41098F3C" w14:textId="73739685" w:rsidR="00DF392C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de-DE"/>
              </w:rPr>
              <w:br/>
            </w:r>
            <w:r w:rsidRPr="00902F4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Note</w:t>
            </w: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>. Coefficients are unstandardized with standard errors in parentheses. Effects of teaching experience and appraisals on teachers</w:t>
            </w:r>
            <w:r w:rsidR="00F3227E"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’ </w:t>
            </w: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standardized mean HR are displayed for the five intervals. </w:t>
            </w:r>
          </w:p>
          <w:p w14:paraId="37D25A44" w14:textId="77777777" w:rsidR="001708D4" w:rsidRPr="00902F45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3946FA7A" w14:textId="302E38F8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>In Model 1, standardized mean HR was predicted only by teaching experience. In Model 2, solely disruption appraisal was added as a predictor. In Model 3, solely confidence appraisal was added as a predictor. In Model 4, all three predictors were considered in concert.</w:t>
            </w:r>
          </w:p>
          <w:p w14:paraId="20ABBF4E" w14:textId="77777777" w:rsidR="001708D4" w:rsidRPr="00902F45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7A777DFB" w14:textId="670510A9" w:rsidR="001708D4" w:rsidRPr="00902F45" w:rsidRDefault="00C07171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US" w:eastAsia="de-DE"/>
              </w:rPr>
              <w:t xml:space="preserve">1 </w:t>
            </w:r>
            <w:r w:rsidR="001708D4"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To avoid post-diction, we calculated only Model 1 for the pre-teaching interval because the classroom events had not yet occurred in this interval. </w:t>
            </w:r>
          </w:p>
          <w:p w14:paraId="08562B8E" w14:textId="77777777" w:rsidR="001708D4" w:rsidRPr="00902F45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4EA0D30E" w14:textId="3AE190A9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* </w:t>
            </w:r>
            <w:r w:rsidRPr="00902F4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p</w:t>
            </w: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 &lt; .05.</w:t>
            </w:r>
          </w:p>
          <w:p w14:paraId="7F71D2DA" w14:textId="4D2990B2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GB" w:eastAsia="de-DE"/>
              </w:rPr>
            </w:pPr>
          </w:p>
        </w:tc>
      </w:tr>
    </w:tbl>
    <w:p w14:paraId="02D2A954" w14:textId="77777777" w:rsidR="00BF36CA" w:rsidRDefault="00BF36CA" w:rsidP="0038768D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sectPr w:rsidR="00BF36CA" w:rsidSect="00A542EB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3AA18164" w14:textId="022FED70" w:rsidR="00E85DEC" w:rsidRDefault="00E85DEC" w:rsidP="00C919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621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APPENDIX </w:t>
      </w:r>
    </w:p>
    <w:p w14:paraId="03B494DE" w14:textId="68B8C98E" w:rsidR="00005508" w:rsidRDefault="00005508" w:rsidP="00C919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XX</w:t>
      </w:r>
    </w:p>
    <w:p w14:paraId="14192E4C" w14:textId="7B49A8EE" w:rsidR="00005508" w:rsidRPr="00005508" w:rsidRDefault="00005508" w:rsidP="00C9191C">
      <w:pPr>
        <w:rPr>
          <w:i/>
          <w:iCs/>
          <w:lang w:val="en-US"/>
        </w:rPr>
      </w:pPr>
      <w:r w:rsidRPr="00005508">
        <w:rPr>
          <w:rFonts w:ascii="Times New Roman" w:hAnsi="Times New Roman" w:cs="Times New Roman"/>
          <w:i/>
          <w:iCs/>
          <w:lang w:val="en-US"/>
        </w:rPr>
        <w:t>Setting of the 15-minute micro teaching unit. Note. The setting included three actors as the class (left) and a teacher (right).</w:t>
      </w:r>
    </w:p>
    <w:p w14:paraId="35D020E6" w14:textId="2C091C06" w:rsidR="00005508" w:rsidRPr="00005508" w:rsidRDefault="00E85DEC" w:rsidP="00005508">
      <w:pPr>
        <w:pStyle w:val="Beschriftung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de-DE"/>
        </w:rPr>
        <w:drawing>
          <wp:inline distT="0" distB="0" distL="0" distR="0" wp14:anchorId="1D0491B1" wp14:editId="5355FE14">
            <wp:extent cx="5759258" cy="3317240"/>
            <wp:effectExtent l="0" t="0" r="0" b="0"/>
            <wp:docPr id="768050977" name="Grafik 3" descr="Ein Bild, das Mobiliar, Stuhl, Kleidung, Schuhwer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50977" name="Grafik 3" descr="Ein Bild, das Mobiliar, Stuhl, Kleidung, Schuhwerk enthält.&#10;&#10;Automatisch generierte Beschreibu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5" b="2085"/>
                    <a:stretch/>
                  </pic:blipFill>
                  <pic:spPr bwMode="auto">
                    <a:xfrm>
                      <a:off x="0" y="0"/>
                      <a:ext cx="5759258" cy="331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C53C5" w14:textId="77777777" w:rsid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5040E5" w14:textId="53E2A121" w:rsidR="00005508" w:rsidRP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508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XX</w:t>
      </w:r>
    </w:p>
    <w:p w14:paraId="3EF60E4D" w14:textId="7484CEFB" w:rsidR="00005508" w:rsidRPr="00005508" w:rsidRDefault="00005508" w:rsidP="00E85DEC">
      <w:pPr>
        <w:rPr>
          <w:rFonts w:ascii="Times New Roman" w:hAnsi="Times New Roman" w:cs="Times New Roman"/>
          <w:i/>
          <w:iCs/>
          <w:lang w:val="en-US"/>
        </w:rPr>
      </w:pPr>
      <w:r w:rsidRPr="00005508">
        <w:rPr>
          <w:rFonts w:ascii="Times New Roman" w:hAnsi="Times New Roman" w:cs="Times New Roman"/>
          <w:i/>
          <w:iCs/>
          <w:lang w:val="en-US"/>
        </w:rPr>
        <w:t>Setting of the interview. Note. The experimenter and participant watched the previously taught unit on video.</w:t>
      </w:r>
    </w:p>
    <w:p w14:paraId="7FC73A03" w14:textId="62024EA4" w:rsidR="00F36BBE" w:rsidRDefault="00E85DEC" w:rsidP="00E85DEC">
      <w:pPr>
        <w:rPr>
          <w:rFonts w:ascii="Times New Roman" w:hAnsi="Times New Roman" w:cs="Times New Roman"/>
          <w:lang w:val="en-US"/>
        </w:rPr>
      </w:pPr>
      <w:r w:rsidRPr="00B25DA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de-DE"/>
        </w:rPr>
        <w:drawing>
          <wp:inline distT="0" distB="0" distL="0" distR="0" wp14:anchorId="250129BF" wp14:editId="38AB4E1E">
            <wp:extent cx="5760720" cy="3476625"/>
            <wp:effectExtent l="0" t="0" r="0" b="9525"/>
            <wp:docPr id="622833982" name="Grafik 4" descr="Ein Bild, das Mobiliar, Zeichnung, Entwurf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33982" name="Grafik 4" descr="Ein Bild, das Mobiliar, Zeichnung, Entwurf, Tisch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3784" w14:textId="3EC365C7" w:rsidR="00F36BBE" w:rsidRP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50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Figure XX</w:t>
      </w:r>
    </w:p>
    <w:p w14:paraId="7AB0CB3E" w14:textId="38B1115C" w:rsidR="00F36BBE" w:rsidRDefault="0095689B" w:rsidP="00E85DEC">
      <w:pPr>
        <w:rPr>
          <w:lang w:val="en-US"/>
        </w:rPr>
      </w:pPr>
      <w:r>
        <w:rPr>
          <w:noProof/>
          <w:lang w:val="en-US"/>
        </w:rPr>
        <w:t xml:space="preserve"> </w:t>
      </w:r>
      <w:commentRangeStart w:id="9"/>
      <w:r w:rsidR="00F36BBE">
        <w:rPr>
          <w:noProof/>
          <w:lang w:val="en-US"/>
        </w:rPr>
        <w:drawing>
          <wp:inline distT="0" distB="0" distL="0" distR="0" wp14:anchorId="70D8E8A3" wp14:editId="625A8577">
            <wp:extent cx="6248400" cy="3857625"/>
            <wp:effectExtent l="0" t="0" r="0" b="9525"/>
            <wp:docPr id="145198714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9"/>
      <w:r w:rsidR="00535EA9">
        <w:rPr>
          <w:rStyle w:val="Kommentarzeichen"/>
        </w:rPr>
        <w:commentReference w:id="9"/>
      </w:r>
    </w:p>
    <w:p w14:paraId="638263CF" w14:textId="2953D830" w:rsidR="00F36BBE" w:rsidRDefault="00DD341C" w:rsidP="00E85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9A4281" wp14:editId="61CA4F5F">
            <wp:extent cx="6248400" cy="3857625"/>
            <wp:effectExtent l="0" t="0" r="0" b="9525"/>
            <wp:docPr id="641851102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E0FCE3" w14:textId="496232BF" w:rsidR="00DD341C" w:rsidRDefault="005C621D" w:rsidP="00E85DE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C7306C" wp14:editId="54688925">
            <wp:extent cx="6248400" cy="3857625"/>
            <wp:effectExtent l="0" t="0" r="0" b="9525"/>
            <wp:docPr id="1723922303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EBA50E" w14:textId="1677B73F" w:rsidR="005C621D" w:rsidRPr="00F76DB5" w:rsidRDefault="005C621D" w:rsidP="00E85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2F8CCB" wp14:editId="64C9380A">
            <wp:extent cx="6248400" cy="3857625"/>
            <wp:effectExtent l="0" t="0" r="0" b="9525"/>
            <wp:docPr id="2073659485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F2D8B" w14:textId="453A6CDC" w:rsidR="00E85DEC" w:rsidRPr="00B66DA1" w:rsidRDefault="005C621D" w:rsidP="00C919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B614550" wp14:editId="70E61181">
            <wp:extent cx="6248400" cy="3857625"/>
            <wp:effectExtent l="0" t="0" r="0" b="9525"/>
            <wp:docPr id="289308729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85DEC" w:rsidRPr="00B66DA1" w:rsidSect="00BF36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iglmayr, Anne" w:date="2023-12-18T17:45:00Z" w:initials="DA">
    <w:p w14:paraId="7407762A" w14:textId="17F42577" w:rsidR="00AE4184" w:rsidRDefault="00AE4184">
      <w:pPr>
        <w:pStyle w:val="Kommentartext"/>
      </w:pPr>
      <w:r>
        <w:rPr>
          <w:rStyle w:val="Kommentarzeichen"/>
        </w:rPr>
        <w:annotationRef/>
      </w:r>
      <w:r>
        <w:t>Hier darauf eingehen, was eben bisher noch nicht bekannt ist... (aber erst Theorieteil schreiben, dann erübrigt sich das hier evtl.)</w:t>
      </w:r>
    </w:p>
  </w:comment>
  <w:comment w:id="1" w:author="Mandy Klatt" w:date="2024-03-06T12:04:00Z" w:initials="MK">
    <w:p w14:paraId="2EB8A7D5" w14:textId="7D0B71E7" w:rsidR="00921A89" w:rsidRDefault="00921A89">
      <w:pPr>
        <w:pStyle w:val="Kommentartext"/>
      </w:pPr>
      <w:r>
        <w:rPr>
          <w:rStyle w:val="Kommentarzeichen"/>
        </w:rPr>
        <w:annotationRef/>
      </w:r>
    </w:p>
  </w:comment>
  <w:comment w:id="3" w:author="Deiglmayr, Anne" w:date="2023-12-19T08:40:00Z" w:initials="DA">
    <w:p w14:paraId="12F0FC8B" w14:textId="2A856F5F" w:rsidR="00AE4184" w:rsidRPr="00660297" w:rsidRDefault="00AE418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>
        <w:t xml:space="preserve">Ich glaube hier brauchen wir noch eindeutigere (und kürzer (?) </w:t>
      </w:r>
      <w:r w:rsidRPr="00660297">
        <w:rPr>
          <w:lang w:val="en-US"/>
        </w:rPr>
        <w:t>Bezeichnung. Disruption rating, confidence rating?</w:t>
      </w:r>
    </w:p>
  </w:comment>
  <w:comment w:id="4" w:author="Mandy Klatt" w:date="2024-01-03T16:03:00Z" w:initials="MK">
    <w:p w14:paraId="26A0754D" w14:textId="0FA119E4" w:rsidR="00AE4184" w:rsidRDefault="00AE4184">
      <w:pPr>
        <w:pStyle w:val="Kommentartext"/>
      </w:pPr>
      <w:r>
        <w:rPr>
          <w:rStyle w:val="Kommentarzeichen"/>
        </w:rPr>
        <w:annotationRef/>
      </w:r>
      <w:r>
        <w:t>Das lasse ich erstmal offen, bis der Theorieteil steht. Ich denke, dann können wir auch genauer mit den Begrifflichkeiten arbeiten, oder?</w:t>
      </w:r>
    </w:p>
  </w:comment>
  <w:comment w:id="2" w:author="Mandy Klatt" w:date="2024-03-06T12:05:00Z" w:initials="MK">
    <w:p w14:paraId="57A67CDA" w14:textId="1497F805" w:rsidR="002809AD" w:rsidRDefault="002809AD">
      <w:pPr>
        <w:pStyle w:val="Kommentartext"/>
      </w:pPr>
      <w:r>
        <w:rPr>
          <w:rStyle w:val="Kommentarzeichen"/>
        </w:rPr>
        <w:annotationRef/>
      </w:r>
      <w:r w:rsidR="00FC4745">
        <w:t xml:space="preserve">Hier Rückbezug zum Modell herstellen und deutlich machen, dass sich disruptive appr. Auf Bewertung </w:t>
      </w:r>
      <w:r w:rsidR="00C43441">
        <w:t xml:space="preserve">des Stressors bezieht und confidence appr. Auf die zur Verfügung stehenden Ressourcen beim </w:t>
      </w:r>
      <w:r w:rsidR="0072219F">
        <w:t>Coping</w:t>
      </w:r>
      <w:r w:rsidR="00E90B4A">
        <w:t>.</w:t>
      </w:r>
    </w:p>
  </w:comment>
  <w:comment w:id="6" w:author="Deiglmayr, Anne" w:date="2023-12-19T08:56:00Z" w:initials="DA">
    <w:p w14:paraId="68498B81" w14:textId="3DF4084E" w:rsidR="00AE4184" w:rsidRDefault="00AE4184">
      <w:pPr>
        <w:pStyle w:val="Kommentartext"/>
      </w:pPr>
      <w:r>
        <w:rPr>
          <w:rStyle w:val="Kommentarzeichen"/>
        </w:rPr>
        <w:annotationRef/>
      </w:r>
      <w:r>
        <w:t>Das sind eine Menge Korrelationen... Und eigentlich interessieren uns auch nicht alle Phasen gleichermaßen, sondern doch v.a. pre-teaching (Vorbereitung, Spannungsaufbau...), teaching (der eigentlich Stressor..) und ggf interview (ggf. ebenfalls stressig). Können wir hier reduzieren / fokussieren? Was machte wirklich Sinn zu erwarten, was ist die Story hinter der Hypothese?</w:t>
      </w:r>
    </w:p>
  </w:comment>
  <w:comment w:id="7" w:author="Deiglmayr, Anne" w:date="2024-01-08T11:23:00Z" w:initials="DA">
    <w:p w14:paraId="44AD51E0" w14:textId="2CB5DEAC" w:rsidR="00BD6791" w:rsidRDefault="00BD6791">
      <w:pPr>
        <w:pStyle w:val="Kommentartext"/>
      </w:pPr>
      <w:r>
        <w:rPr>
          <w:rStyle w:val="Kommentarzeichen"/>
        </w:rPr>
        <w:annotationRef/>
      </w:r>
      <w:r>
        <w:t>?</w:t>
      </w:r>
    </w:p>
  </w:comment>
  <w:comment w:id="8" w:author="Deiglmayr, Anne" w:date="2024-01-08T11:23:00Z" w:initials="DA">
    <w:p w14:paraId="3F5DE409" w14:textId="38E30E54" w:rsidR="00BD6791" w:rsidRDefault="00BD6791">
      <w:pPr>
        <w:pStyle w:val="Kommentartext"/>
      </w:pPr>
      <w:r>
        <w:rPr>
          <w:rStyle w:val="Kommentarzeichen"/>
        </w:rPr>
        <w:annotationRef/>
      </w:r>
      <w:r>
        <w:t>?</w:t>
      </w:r>
    </w:p>
  </w:comment>
  <w:comment w:id="9" w:author="Mandy Klatt" w:date="2023-11-15T10:15:00Z" w:initials="KM">
    <w:p w14:paraId="35F1A367" w14:textId="58FE1583" w:rsidR="00AE4184" w:rsidRDefault="00AE4184" w:rsidP="00A55434">
      <w:pPr>
        <w:pStyle w:val="Kommentartext"/>
      </w:pPr>
      <w:r>
        <w:rPr>
          <w:rStyle w:val="Kommentarzeichen"/>
        </w:rPr>
        <w:annotationRef/>
      </w:r>
      <w:r>
        <w:t xml:space="preserve">Figure Beschriftung </w:t>
      </w:r>
    </w:p>
    <w:p w14:paraId="39D2A35D" w14:textId="613128A8" w:rsidR="00AE4184" w:rsidRDefault="00AE4184" w:rsidP="00A55434">
      <w:pPr>
        <w:pStyle w:val="Kommentartext"/>
      </w:pPr>
      <w:r>
        <w:t>X-/Y-Achsen noch lesbar machen!</w:t>
      </w:r>
    </w:p>
    <w:p w14:paraId="56CF857A" w14:textId="63366BCE" w:rsidR="00AE4184" w:rsidRDefault="00AE4184" w:rsidP="00A55434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07762A" w15:done="0"/>
  <w15:commentEx w15:paraId="2EB8A7D5" w15:done="0"/>
  <w15:commentEx w15:paraId="12F0FC8B" w15:done="0"/>
  <w15:commentEx w15:paraId="26A0754D" w15:paraIdParent="12F0FC8B" w15:done="0"/>
  <w15:commentEx w15:paraId="57A67CDA" w15:done="0"/>
  <w15:commentEx w15:paraId="68498B81" w15:done="0"/>
  <w15:commentEx w15:paraId="44AD51E0" w15:done="0"/>
  <w15:commentEx w15:paraId="3F5DE409" w15:done="0"/>
  <w15:commentEx w15:paraId="56CF85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92DA42" w16cex:dateUtc="2024-03-06T11:04:00Z"/>
  <w16cex:commentExtensible w16cex:durableId="294003CD" w16cex:dateUtc="2024-01-03T15:03:00Z"/>
  <w16cex:commentExtensible w16cex:durableId="2992DA9F" w16cex:dateUtc="2024-03-06T11:05:00Z"/>
  <w16cex:commentExtensible w16cex:durableId="682390F9" w16cex:dateUtc="2023-11-15T09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07762A" w16cid:durableId="292B03A0"/>
  <w16cid:commentId w16cid:paraId="2EB8A7D5" w16cid:durableId="2992DA42"/>
  <w16cid:commentId w16cid:paraId="12F0FC8B" w16cid:durableId="292BD560"/>
  <w16cid:commentId w16cid:paraId="26A0754D" w16cid:durableId="294003CD"/>
  <w16cid:commentId w16cid:paraId="57A67CDA" w16cid:durableId="2992DA9F"/>
  <w16cid:commentId w16cid:paraId="68498B81" w16cid:durableId="292BD944"/>
  <w16cid:commentId w16cid:paraId="44AD51E0" w16cid:durableId="294659A7"/>
  <w16cid:commentId w16cid:paraId="3F5DE409" w16cid:durableId="294659CB"/>
  <w16cid:commentId w16cid:paraId="56CF857A" w16cid:durableId="682390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D5836" w14:textId="77777777" w:rsidR="00D15DCE" w:rsidRDefault="00D15DCE" w:rsidP="00ED61AB">
      <w:pPr>
        <w:spacing w:after="0" w:line="240" w:lineRule="auto"/>
      </w:pPr>
      <w:r>
        <w:separator/>
      </w:r>
    </w:p>
  </w:endnote>
  <w:endnote w:type="continuationSeparator" w:id="0">
    <w:p w14:paraId="7D42758D" w14:textId="77777777" w:rsidR="00D15DCE" w:rsidRDefault="00D15DCE" w:rsidP="00ED6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924198"/>
      <w:docPartObj>
        <w:docPartGallery w:val="Page Numbers (Bottom of Page)"/>
        <w:docPartUnique/>
      </w:docPartObj>
    </w:sdtPr>
    <w:sdtEndPr/>
    <w:sdtContent>
      <w:p w14:paraId="12BB135D" w14:textId="699C5E74" w:rsidR="00AE4184" w:rsidRDefault="00AE418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B7E42A" w14:textId="77777777" w:rsidR="00AE4184" w:rsidRDefault="00AE41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78FA1" w14:textId="77777777" w:rsidR="00D15DCE" w:rsidRDefault="00D15DCE" w:rsidP="00ED61AB">
      <w:pPr>
        <w:spacing w:after="0" w:line="240" w:lineRule="auto"/>
      </w:pPr>
      <w:r>
        <w:separator/>
      </w:r>
    </w:p>
  </w:footnote>
  <w:footnote w:type="continuationSeparator" w:id="0">
    <w:p w14:paraId="5B99866A" w14:textId="77777777" w:rsidR="00D15DCE" w:rsidRDefault="00D15DCE" w:rsidP="00ED61AB">
      <w:pPr>
        <w:spacing w:after="0" w:line="240" w:lineRule="auto"/>
      </w:pPr>
      <w:r>
        <w:continuationSeparator/>
      </w:r>
    </w:p>
  </w:footnote>
  <w:footnote w:id="1">
    <w:p w14:paraId="466EE145" w14:textId="77777777" w:rsidR="00AE4184" w:rsidRPr="00712EC1" w:rsidRDefault="00AE4184" w:rsidP="00CB0A74">
      <w:pPr>
        <w:pStyle w:val="Funotentext"/>
        <w:rPr>
          <w:rFonts w:ascii="Times New Roman" w:hAnsi="Times New Roman" w:cs="Times New Roman"/>
          <w:lang w:val="en-US"/>
        </w:rPr>
      </w:pPr>
      <w:r w:rsidRPr="00712EC1">
        <w:rPr>
          <w:rStyle w:val="Funotenzeichen"/>
          <w:rFonts w:ascii="Times New Roman" w:hAnsi="Times New Roman" w:cs="Times New Roman"/>
        </w:rPr>
        <w:footnoteRef/>
      </w:r>
      <w:r w:rsidRPr="00712EC1">
        <w:rPr>
          <w:rFonts w:ascii="Times New Roman" w:hAnsi="Times New Roman" w:cs="Times New Roman"/>
          <w:lang w:val="en-US"/>
        </w:rPr>
        <w:t xml:space="preserve"> To avoid sequency effects of the order of the events and the performing actors, we used a fully balanced Latin square design.</w:t>
      </w:r>
    </w:p>
  </w:footnote>
  <w:footnote w:id="2">
    <w:p w14:paraId="0FEAC3A4" w14:textId="17547E8A" w:rsidR="00AE4184" w:rsidRPr="00987065" w:rsidRDefault="00AE4184">
      <w:pPr>
        <w:pStyle w:val="Funotentext"/>
        <w:rPr>
          <w:rFonts w:ascii="Times New Roman" w:hAnsi="Times New Roman" w:cs="Times New Roman"/>
          <w:lang w:val="en-US"/>
        </w:rPr>
      </w:pPr>
      <w:r w:rsidRPr="00987065">
        <w:rPr>
          <w:rStyle w:val="Funotenzeichen"/>
          <w:rFonts w:ascii="Times New Roman" w:hAnsi="Times New Roman" w:cs="Times New Roman"/>
        </w:rPr>
        <w:footnoteRef/>
      </w:r>
      <w:r w:rsidRPr="00987065">
        <w:rPr>
          <w:rFonts w:ascii="Times New Roman" w:hAnsi="Times New Roman" w:cs="Times New Roman"/>
          <w:lang w:val="en-US"/>
        </w:rPr>
        <w:t xml:space="preserve"> The fluctuations in the number of seconds in which the HR was measured are due to the participants' movements, meaning that the device could not measure the HR every second.</w:t>
      </w:r>
    </w:p>
  </w:footnote>
  <w:footnote w:id="3">
    <w:p w14:paraId="5F7D744B" w14:textId="77777777" w:rsidR="00AE4184" w:rsidRPr="00C93F92" w:rsidRDefault="00AE4184" w:rsidP="00477DFE">
      <w:pPr>
        <w:pStyle w:val="Funotentext"/>
        <w:rPr>
          <w:rFonts w:ascii="Times New Roman" w:hAnsi="Times New Roman" w:cs="Times New Roman"/>
          <w:lang w:val="en-US"/>
        </w:rPr>
      </w:pPr>
      <w:r w:rsidRPr="00C93F92">
        <w:rPr>
          <w:rStyle w:val="Funotenzeichen"/>
          <w:rFonts w:ascii="Times New Roman" w:hAnsi="Times New Roman" w:cs="Times New Roman"/>
        </w:rPr>
        <w:footnoteRef/>
      </w:r>
      <w:r w:rsidRPr="00C93F92">
        <w:rPr>
          <w:rFonts w:ascii="Times New Roman" w:hAnsi="Times New Roman" w:cs="Times New Roman"/>
          <w:lang w:val="en-US"/>
        </w:rPr>
        <w:t xml:space="preserve"> Although this procedure does not account for nonmonotonic progressions in individual HR, a graphical evaluation reveal</w:t>
      </w:r>
      <w:r>
        <w:rPr>
          <w:rFonts w:ascii="Times New Roman" w:hAnsi="Times New Roman" w:cs="Times New Roman"/>
          <w:lang w:val="en-US"/>
        </w:rPr>
        <w:t>ed</w:t>
      </w:r>
      <w:r w:rsidRPr="00C93F92">
        <w:rPr>
          <w:rFonts w:ascii="Times New Roman" w:hAnsi="Times New Roman" w:cs="Times New Roman"/>
          <w:lang w:val="en-US"/>
        </w:rPr>
        <w:t xml:space="preserve"> that the linear estimates </w:t>
      </w:r>
      <w:r>
        <w:rPr>
          <w:rFonts w:ascii="Times New Roman" w:hAnsi="Times New Roman" w:cs="Times New Roman"/>
          <w:lang w:val="en-US"/>
        </w:rPr>
        <w:t>corresponded</w:t>
      </w:r>
      <w:r w:rsidRPr="00C93F92">
        <w:rPr>
          <w:rFonts w:ascii="Times New Roman" w:hAnsi="Times New Roman" w:cs="Times New Roman"/>
          <w:lang w:val="en-US"/>
        </w:rPr>
        <w:t xml:space="preserve"> well </w:t>
      </w:r>
      <w:r>
        <w:rPr>
          <w:rFonts w:ascii="Times New Roman" w:hAnsi="Times New Roman" w:cs="Times New Roman"/>
          <w:lang w:val="en-US"/>
        </w:rPr>
        <w:t>to</w:t>
      </w:r>
      <w:r w:rsidRPr="00C93F9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 majority</w:t>
      </w:r>
      <w:r w:rsidRPr="00C93F92">
        <w:rPr>
          <w:rFonts w:ascii="Times New Roman" w:hAnsi="Times New Roman" w:cs="Times New Roman"/>
          <w:lang w:val="en-US"/>
        </w:rPr>
        <w:t xml:space="preserve"> of the cases (see XX in the </w:t>
      </w:r>
      <w:r>
        <w:rPr>
          <w:rFonts w:ascii="Times New Roman" w:hAnsi="Times New Roman" w:cs="Times New Roman"/>
          <w:lang w:val="en-US"/>
        </w:rPr>
        <w:t>supplementary material</w:t>
      </w:r>
      <w:r w:rsidRPr="00C93F92">
        <w:rPr>
          <w:rFonts w:ascii="Times New Roman" w:hAnsi="Times New Roman" w:cs="Times New Roman"/>
          <w:lang w:val="en-US"/>
        </w:rPr>
        <w:t>).</w:t>
      </w:r>
    </w:p>
  </w:footnote>
  <w:footnote w:id="4">
    <w:p w14:paraId="13E2C1CE" w14:textId="55612A5E" w:rsidR="00AE4184" w:rsidRPr="00C10CFB" w:rsidRDefault="00AE4184" w:rsidP="003546D9">
      <w:pPr>
        <w:pStyle w:val="Funotentext"/>
        <w:rPr>
          <w:rFonts w:ascii="Times New Roman" w:hAnsi="Times New Roman" w:cs="Times New Roman"/>
          <w:lang w:val="en-US"/>
        </w:rPr>
      </w:pPr>
      <w:r w:rsidRPr="00C10CFB">
        <w:rPr>
          <w:rStyle w:val="Funotenzeichen"/>
          <w:rFonts w:ascii="Times New Roman" w:hAnsi="Times New Roman" w:cs="Times New Roman"/>
        </w:rPr>
        <w:footnoteRef/>
      </w:r>
      <w:r w:rsidRPr="00C10CFB">
        <w:rPr>
          <w:rFonts w:ascii="Times New Roman" w:hAnsi="Times New Roman" w:cs="Times New Roman"/>
          <w:lang w:val="en-US"/>
        </w:rPr>
        <w:t xml:space="preserve"> In order to avoid a post-diction, the HR </w:t>
      </w:r>
      <w:r>
        <w:rPr>
          <w:rFonts w:ascii="Times New Roman" w:hAnsi="Times New Roman" w:cs="Times New Roman"/>
          <w:lang w:val="en-US"/>
        </w:rPr>
        <w:t>levels and HR changes were</w:t>
      </w:r>
      <w:r w:rsidRPr="00C10CFB">
        <w:rPr>
          <w:rFonts w:ascii="Times New Roman" w:hAnsi="Times New Roman" w:cs="Times New Roman"/>
          <w:lang w:val="en-US"/>
        </w:rPr>
        <w:t xml:space="preserve"> only predicted </w:t>
      </w:r>
      <w:r>
        <w:rPr>
          <w:rFonts w:ascii="Times New Roman" w:hAnsi="Times New Roman" w:cs="Times New Roman"/>
          <w:lang w:val="en-US"/>
        </w:rPr>
        <w:t>in</w:t>
      </w:r>
      <w:r w:rsidRPr="00C10CFB">
        <w:rPr>
          <w:rFonts w:ascii="Times New Roman" w:hAnsi="Times New Roman" w:cs="Times New Roman"/>
          <w:lang w:val="en-US"/>
        </w:rPr>
        <w:t xml:space="preserve"> the (2) teaching interval, </w:t>
      </w:r>
      <w:r>
        <w:rPr>
          <w:rFonts w:ascii="Times New Roman" w:hAnsi="Times New Roman" w:cs="Times New Roman"/>
          <w:lang w:val="en-US"/>
        </w:rPr>
        <w:t xml:space="preserve">the </w:t>
      </w:r>
      <w:r w:rsidRPr="00C10CFB">
        <w:rPr>
          <w:rFonts w:ascii="Times New Roman" w:hAnsi="Times New Roman" w:cs="Times New Roman"/>
          <w:lang w:val="en-US"/>
        </w:rPr>
        <w:t>(3) post-teaching interval,</w:t>
      </w:r>
      <w:r>
        <w:rPr>
          <w:rFonts w:ascii="Times New Roman" w:hAnsi="Times New Roman" w:cs="Times New Roman"/>
          <w:lang w:val="en-US"/>
        </w:rPr>
        <w:t xml:space="preserve"> the</w:t>
      </w:r>
      <w:r w:rsidRPr="00C10CFB">
        <w:rPr>
          <w:rFonts w:ascii="Times New Roman" w:hAnsi="Times New Roman" w:cs="Times New Roman"/>
          <w:lang w:val="en-US"/>
        </w:rPr>
        <w:t xml:space="preserve"> (4) interview interval and </w:t>
      </w:r>
      <w:r>
        <w:rPr>
          <w:rFonts w:ascii="Times New Roman" w:hAnsi="Times New Roman" w:cs="Times New Roman"/>
          <w:lang w:val="en-US"/>
        </w:rPr>
        <w:t xml:space="preserve">the </w:t>
      </w:r>
      <w:r w:rsidRPr="00C10CFB">
        <w:rPr>
          <w:rFonts w:ascii="Times New Roman" w:hAnsi="Times New Roman" w:cs="Times New Roman"/>
          <w:lang w:val="en-US"/>
        </w:rPr>
        <w:t xml:space="preserve">(5) end interval with the disruption and confidence appraisal, i.e., not in the (1) pre-teaching </w:t>
      </w:r>
      <w:r>
        <w:rPr>
          <w:rFonts w:ascii="Times New Roman" w:hAnsi="Times New Roman" w:cs="Times New Roman"/>
          <w:lang w:val="en-US"/>
        </w:rPr>
        <w:t>interval</w:t>
      </w:r>
      <w:r w:rsidRPr="00C10CFB">
        <w:rPr>
          <w:rFonts w:ascii="Times New Roman" w:hAnsi="Times New Roman" w:cs="Times New Roman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DB3"/>
    <w:multiLevelType w:val="hybridMultilevel"/>
    <w:tmpl w:val="A344D27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2687"/>
    <w:multiLevelType w:val="hybridMultilevel"/>
    <w:tmpl w:val="11D80EA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5D76"/>
    <w:multiLevelType w:val="multilevel"/>
    <w:tmpl w:val="9A0C26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94081"/>
    <w:multiLevelType w:val="hybridMultilevel"/>
    <w:tmpl w:val="163E87FC"/>
    <w:lvl w:ilvl="0" w:tplc="6D468984">
      <w:start w:val="1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81D7E"/>
    <w:multiLevelType w:val="hybridMultilevel"/>
    <w:tmpl w:val="6302B17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30077"/>
    <w:multiLevelType w:val="multilevel"/>
    <w:tmpl w:val="E188D4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B073F"/>
    <w:multiLevelType w:val="hybridMultilevel"/>
    <w:tmpl w:val="2D86F770"/>
    <w:lvl w:ilvl="0" w:tplc="04070015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A5F49"/>
    <w:multiLevelType w:val="hybridMultilevel"/>
    <w:tmpl w:val="D1E4CE12"/>
    <w:lvl w:ilvl="0" w:tplc="8632CB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312A9"/>
    <w:multiLevelType w:val="multilevel"/>
    <w:tmpl w:val="3068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152C9"/>
    <w:multiLevelType w:val="multilevel"/>
    <w:tmpl w:val="48A096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9034E"/>
    <w:multiLevelType w:val="multilevel"/>
    <w:tmpl w:val="CE4CB0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C2935"/>
    <w:multiLevelType w:val="hybridMultilevel"/>
    <w:tmpl w:val="B4329052"/>
    <w:lvl w:ilvl="0" w:tplc="15F486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A7884"/>
    <w:multiLevelType w:val="hybridMultilevel"/>
    <w:tmpl w:val="BFA25A8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42ECD"/>
    <w:multiLevelType w:val="multilevel"/>
    <w:tmpl w:val="40F8E5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113D50"/>
    <w:multiLevelType w:val="hybridMultilevel"/>
    <w:tmpl w:val="FF449398"/>
    <w:lvl w:ilvl="0" w:tplc="D2103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86FAA"/>
    <w:multiLevelType w:val="multilevel"/>
    <w:tmpl w:val="300816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B76784"/>
    <w:multiLevelType w:val="multilevel"/>
    <w:tmpl w:val="E4F6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6A497C"/>
    <w:multiLevelType w:val="hybridMultilevel"/>
    <w:tmpl w:val="B060C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C39AB"/>
    <w:multiLevelType w:val="hybridMultilevel"/>
    <w:tmpl w:val="7E12EBE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A12CA"/>
    <w:multiLevelType w:val="multilevel"/>
    <w:tmpl w:val="045EE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190184"/>
    <w:multiLevelType w:val="hybridMultilevel"/>
    <w:tmpl w:val="43BE431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C3237"/>
    <w:multiLevelType w:val="multilevel"/>
    <w:tmpl w:val="377E35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1C334F"/>
    <w:multiLevelType w:val="multilevel"/>
    <w:tmpl w:val="576E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3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21"/>
    <w:lvlOverride w:ilvl="0">
      <w:lvl w:ilvl="0">
        <w:numFmt w:val="decimal"/>
        <w:lvlText w:val="%1."/>
        <w:lvlJc w:val="left"/>
      </w:lvl>
    </w:lvlOverride>
  </w:num>
  <w:num w:numId="6">
    <w:abstractNumId w:val="22"/>
  </w:num>
  <w:num w:numId="7">
    <w:abstractNumId w:val="19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8"/>
  </w:num>
  <w:num w:numId="12">
    <w:abstractNumId w:val="8"/>
  </w:num>
  <w:num w:numId="13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1"/>
  </w:num>
  <w:num w:numId="16">
    <w:abstractNumId w:val="6"/>
  </w:num>
  <w:num w:numId="17">
    <w:abstractNumId w:val="20"/>
  </w:num>
  <w:num w:numId="18">
    <w:abstractNumId w:val="17"/>
  </w:num>
  <w:num w:numId="19">
    <w:abstractNumId w:val="7"/>
  </w:num>
  <w:num w:numId="20">
    <w:abstractNumId w:val="11"/>
  </w:num>
  <w:num w:numId="21">
    <w:abstractNumId w:val="3"/>
  </w:num>
  <w:num w:numId="22">
    <w:abstractNumId w:val="14"/>
  </w:num>
  <w:num w:numId="23">
    <w:abstractNumId w:val="0"/>
  </w:num>
  <w:num w:numId="24">
    <w:abstractNumId w:val="4"/>
  </w:num>
  <w:num w:numId="25">
    <w:abstractNumId w:val="12"/>
  </w:num>
  <w:num w:numId="26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iglmayr, Anne">
    <w15:presenceInfo w15:providerId="AD" w15:userId="S-1-5-21-2361800232-213331468-3115616407-190289"/>
  </w15:person>
  <w15:person w15:author="Mandy Klatt">
    <w15:presenceInfo w15:providerId="Windows Live" w15:userId="505858402c07da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0B"/>
    <w:rsid w:val="0000003B"/>
    <w:rsid w:val="00000D5D"/>
    <w:rsid w:val="00001A30"/>
    <w:rsid w:val="0000366A"/>
    <w:rsid w:val="000043B3"/>
    <w:rsid w:val="00005508"/>
    <w:rsid w:val="000062F4"/>
    <w:rsid w:val="00010229"/>
    <w:rsid w:val="00011F64"/>
    <w:rsid w:val="00013258"/>
    <w:rsid w:val="00014BFD"/>
    <w:rsid w:val="000160E2"/>
    <w:rsid w:val="00016766"/>
    <w:rsid w:val="00020799"/>
    <w:rsid w:val="00026C95"/>
    <w:rsid w:val="000335FB"/>
    <w:rsid w:val="000430C4"/>
    <w:rsid w:val="00044604"/>
    <w:rsid w:val="00044975"/>
    <w:rsid w:val="000450C8"/>
    <w:rsid w:val="00050B75"/>
    <w:rsid w:val="000541AE"/>
    <w:rsid w:val="000543AB"/>
    <w:rsid w:val="00055DFA"/>
    <w:rsid w:val="00056D8E"/>
    <w:rsid w:val="000571D6"/>
    <w:rsid w:val="00063D4E"/>
    <w:rsid w:val="00065E20"/>
    <w:rsid w:val="000724FC"/>
    <w:rsid w:val="0007359F"/>
    <w:rsid w:val="000805D8"/>
    <w:rsid w:val="000838BF"/>
    <w:rsid w:val="000867D5"/>
    <w:rsid w:val="0008749D"/>
    <w:rsid w:val="00090415"/>
    <w:rsid w:val="00090CDF"/>
    <w:rsid w:val="00090D5B"/>
    <w:rsid w:val="00096470"/>
    <w:rsid w:val="000A0C14"/>
    <w:rsid w:val="000A1A25"/>
    <w:rsid w:val="000A4873"/>
    <w:rsid w:val="000B07BE"/>
    <w:rsid w:val="000B0CFF"/>
    <w:rsid w:val="000B109A"/>
    <w:rsid w:val="000B1453"/>
    <w:rsid w:val="000B28FC"/>
    <w:rsid w:val="000B35BA"/>
    <w:rsid w:val="000B771C"/>
    <w:rsid w:val="000C0512"/>
    <w:rsid w:val="000C1D4A"/>
    <w:rsid w:val="000C2100"/>
    <w:rsid w:val="000C3796"/>
    <w:rsid w:val="000C4DB6"/>
    <w:rsid w:val="000C6398"/>
    <w:rsid w:val="000D07BF"/>
    <w:rsid w:val="000E1E47"/>
    <w:rsid w:val="000E2112"/>
    <w:rsid w:val="000E23B8"/>
    <w:rsid w:val="000E3721"/>
    <w:rsid w:val="000F62CE"/>
    <w:rsid w:val="001000E3"/>
    <w:rsid w:val="00100E30"/>
    <w:rsid w:val="001019C4"/>
    <w:rsid w:val="001051C2"/>
    <w:rsid w:val="00111D81"/>
    <w:rsid w:val="00113DF3"/>
    <w:rsid w:val="00114BF1"/>
    <w:rsid w:val="00124BA3"/>
    <w:rsid w:val="00130448"/>
    <w:rsid w:val="00131B35"/>
    <w:rsid w:val="0013386B"/>
    <w:rsid w:val="001338D2"/>
    <w:rsid w:val="00135A4C"/>
    <w:rsid w:val="001421AC"/>
    <w:rsid w:val="00142E70"/>
    <w:rsid w:val="001451B8"/>
    <w:rsid w:val="00145A89"/>
    <w:rsid w:val="001466ED"/>
    <w:rsid w:val="001505BC"/>
    <w:rsid w:val="00150BB2"/>
    <w:rsid w:val="00151CC3"/>
    <w:rsid w:val="00155402"/>
    <w:rsid w:val="00155B2C"/>
    <w:rsid w:val="00156E5F"/>
    <w:rsid w:val="00160166"/>
    <w:rsid w:val="001607F9"/>
    <w:rsid w:val="00161849"/>
    <w:rsid w:val="0016271A"/>
    <w:rsid w:val="00163EC1"/>
    <w:rsid w:val="00165693"/>
    <w:rsid w:val="00166C44"/>
    <w:rsid w:val="0016787F"/>
    <w:rsid w:val="001708D4"/>
    <w:rsid w:val="00170A76"/>
    <w:rsid w:val="00175C66"/>
    <w:rsid w:val="00181DC2"/>
    <w:rsid w:val="001834AE"/>
    <w:rsid w:val="00184480"/>
    <w:rsid w:val="00186B75"/>
    <w:rsid w:val="00191676"/>
    <w:rsid w:val="0019478B"/>
    <w:rsid w:val="00196CA5"/>
    <w:rsid w:val="001A134A"/>
    <w:rsid w:val="001A17B9"/>
    <w:rsid w:val="001B0F05"/>
    <w:rsid w:val="001B411D"/>
    <w:rsid w:val="001B5813"/>
    <w:rsid w:val="001B6347"/>
    <w:rsid w:val="001C0B7F"/>
    <w:rsid w:val="001C36DD"/>
    <w:rsid w:val="001C7662"/>
    <w:rsid w:val="001C7856"/>
    <w:rsid w:val="001D0356"/>
    <w:rsid w:val="001D049A"/>
    <w:rsid w:val="001D33A5"/>
    <w:rsid w:val="001E2F2E"/>
    <w:rsid w:val="001E34C1"/>
    <w:rsid w:val="001E5669"/>
    <w:rsid w:val="001F25DA"/>
    <w:rsid w:val="001F2CA9"/>
    <w:rsid w:val="001F3A1B"/>
    <w:rsid w:val="001F65DE"/>
    <w:rsid w:val="002001F8"/>
    <w:rsid w:val="0020162A"/>
    <w:rsid w:val="00201EFB"/>
    <w:rsid w:val="00202872"/>
    <w:rsid w:val="00203B23"/>
    <w:rsid w:val="00206C0C"/>
    <w:rsid w:val="00207FF5"/>
    <w:rsid w:val="002111BB"/>
    <w:rsid w:val="0021297D"/>
    <w:rsid w:val="00212C68"/>
    <w:rsid w:val="00217E8E"/>
    <w:rsid w:val="00221F21"/>
    <w:rsid w:val="0022303C"/>
    <w:rsid w:val="0022357D"/>
    <w:rsid w:val="00223980"/>
    <w:rsid w:val="00223D93"/>
    <w:rsid w:val="00227078"/>
    <w:rsid w:val="00231240"/>
    <w:rsid w:val="0023481C"/>
    <w:rsid w:val="00235C7B"/>
    <w:rsid w:val="00235E22"/>
    <w:rsid w:val="00236922"/>
    <w:rsid w:val="00247425"/>
    <w:rsid w:val="002529D4"/>
    <w:rsid w:val="00260604"/>
    <w:rsid w:val="002606EE"/>
    <w:rsid w:val="00262F39"/>
    <w:rsid w:val="00266554"/>
    <w:rsid w:val="00270515"/>
    <w:rsid w:val="00273291"/>
    <w:rsid w:val="002809AD"/>
    <w:rsid w:val="00281B86"/>
    <w:rsid w:val="002835CA"/>
    <w:rsid w:val="00286BC9"/>
    <w:rsid w:val="00290A4E"/>
    <w:rsid w:val="002913F2"/>
    <w:rsid w:val="00291FF2"/>
    <w:rsid w:val="00292214"/>
    <w:rsid w:val="002935F1"/>
    <w:rsid w:val="002957BA"/>
    <w:rsid w:val="00297551"/>
    <w:rsid w:val="002A3C6D"/>
    <w:rsid w:val="002A449F"/>
    <w:rsid w:val="002A4ADC"/>
    <w:rsid w:val="002B1899"/>
    <w:rsid w:val="002B43AA"/>
    <w:rsid w:val="002C0A2C"/>
    <w:rsid w:val="002C1817"/>
    <w:rsid w:val="002C6C65"/>
    <w:rsid w:val="002C7666"/>
    <w:rsid w:val="002D0450"/>
    <w:rsid w:val="002D46EE"/>
    <w:rsid w:val="002D5A27"/>
    <w:rsid w:val="002D63CF"/>
    <w:rsid w:val="002E095D"/>
    <w:rsid w:val="002E3268"/>
    <w:rsid w:val="002E4441"/>
    <w:rsid w:val="002E5B18"/>
    <w:rsid w:val="002E5CB3"/>
    <w:rsid w:val="002E6F44"/>
    <w:rsid w:val="002F2617"/>
    <w:rsid w:val="002F3BBF"/>
    <w:rsid w:val="002F4C55"/>
    <w:rsid w:val="002F6181"/>
    <w:rsid w:val="002F6ADB"/>
    <w:rsid w:val="002F7C93"/>
    <w:rsid w:val="00302455"/>
    <w:rsid w:val="00306E74"/>
    <w:rsid w:val="003073F8"/>
    <w:rsid w:val="003104CD"/>
    <w:rsid w:val="003129D5"/>
    <w:rsid w:val="00313B7A"/>
    <w:rsid w:val="0031671A"/>
    <w:rsid w:val="003168C8"/>
    <w:rsid w:val="003179FE"/>
    <w:rsid w:val="00324DA4"/>
    <w:rsid w:val="00325A55"/>
    <w:rsid w:val="00326549"/>
    <w:rsid w:val="00330614"/>
    <w:rsid w:val="00334291"/>
    <w:rsid w:val="003361FA"/>
    <w:rsid w:val="00337E5A"/>
    <w:rsid w:val="0034050B"/>
    <w:rsid w:val="00342562"/>
    <w:rsid w:val="00344856"/>
    <w:rsid w:val="003459B8"/>
    <w:rsid w:val="00350B6D"/>
    <w:rsid w:val="00350B93"/>
    <w:rsid w:val="00351449"/>
    <w:rsid w:val="00353200"/>
    <w:rsid w:val="003546D9"/>
    <w:rsid w:val="00357D05"/>
    <w:rsid w:val="003628EA"/>
    <w:rsid w:val="00362F53"/>
    <w:rsid w:val="00363B52"/>
    <w:rsid w:val="00364823"/>
    <w:rsid w:val="00373CDD"/>
    <w:rsid w:val="00375F07"/>
    <w:rsid w:val="00377D8A"/>
    <w:rsid w:val="00381016"/>
    <w:rsid w:val="0038768D"/>
    <w:rsid w:val="0038771C"/>
    <w:rsid w:val="00387C1F"/>
    <w:rsid w:val="00390F9B"/>
    <w:rsid w:val="00390FC8"/>
    <w:rsid w:val="00392E39"/>
    <w:rsid w:val="00394628"/>
    <w:rsid w:val="00395134"/>
    <w:rsid w:val="00395F40"/>
    <w:rsid w:val="003966C4"/>
    <w:rsid w:val="003A021B"/>
    <w:rsid w:val="003A133F"/>
    <w:rsid w:val="003A2C4B"/>
    <w:rsid w:val="003A2C82"/>
    <w:rsid w:val="003A3F52"/>
    <w:rsid w:val="003A4473"/>
    <w:rsid w:val="003B0F8B"/>
    <w:rsid w:val="003B116F"/>
    <w:rsid w:val="003B2A8D"/>
    <w:rsid w:val="003B514E"/>
    <w:rsid w:val="003C0168"/>
    <w:rsid w:val="003C086F"/>
    <w:rsid w:val="003C69D9"/>
    <w:rsid w:val="003D3404"/>
    <w:rsid w:val="003D3F31"/>
    <w:rsid w:val="003D6A80"/>
    <w:rsid w:val="003D70C5"/>
    <w:rsid w:val="003D748E"/>
    <w:rsid w:val="003D7B5A"/>
    <w:rsid w:val="003E2C40"/>
    <w:rsid w:val="003E4D4D"/>
    <w:rsid w:val="003E4D7F"/>
    <w:rsid w:val="00402299"/>
    <w:rsid w:val="00403693"/>
    <w:rsid w:val="004040D4"/>
    <w:rsid w:val="0040462B"/>
    <w:rsid w:val="0040510B"/>
    <w:rsid w:val="004057CF"/>
    <w:rsid w:val="0040639C"/>
    <w:rsid w:val="00412318"/>
    <w:rsid w:val="004125DA"/>
    <w:rsid w:val="00413B5C"/>
    <w:rsid w:val="00416DE7"/>
    <w:rsid w:val="00416E67"/>
    <w:rsid w:val="004177FE"/>
    <w:rsid w:val="004200D4"/>
    <w:rsid w:val="00421299"/>
    <w:rsid w:val="004224CD"/>
    <w:rsid w:val="0042255B"/>
    <w:rsid w:val="0042506D"/>
    <w:rsid w:val="00426FB9"/>
    <w:rsid w:val="00427DA3"/>
    <w:rsid w:val="00430029"/>
    <w:rsid w:val="00431B32"/>
    <w:rsid w:val="004364F9"/>
    <w:rsid w:val="004375F1"/>
    <w:rsid w:val="004408E9"/>
    <w:rsid w:val="004412F4"/>
    <w:rsid w:val="00441D7A"/>
    <w:rsid w:val="00442F59"/>
    <w:rsid w:val="0044581C"/>
    <w:rsid w:val="00447607"/>
    <w:rsid w:val="0045357B"/>
    <w:rsid w:val="00454027"/>
    <w:rsid w:val="00457593"/>
    <w:rsid w:val="00460AD7"/>
    <w:rsid w:val="00461F29"/>
    <w:rsid w:val="004633E2"/>
    <w:rsid w:val="004638FC"/>
    <w:rsid w:val="0047189E"/>
    <w:rsid w:val="004742FE"/>
    <w:rsid w:val="00477DFE"/>
    <w:rsid w:val="00480644"/>
    <w:rsid w:val="004817BA"/>
    <w:rsid w:val="004824FB"/>
    <w:rsid w:val="00483167"/>
    <w:rsid w:val="004833C2"/>
    <w:rsid w:val="004838AD"/>
    <w:rsid w:val="00483FD3"/>
    <w:rsid w:val="00484301"/>
    <w:rsid w:val="00487C81"/>
    <w:rsid w:val="00491C37"/>
    <w:rsid w:val="00493145"/>
    <w:rsid w:val="00495F91"/>
    <w:rsid w:val="00497B40"/>
    <w:rsid w:val="00497BCF"/>
    <w:rsid w:val="004A2279"/>
    <w:rsid w:val="004A23A7"/>
    <w:rsid w:val="004A3066"/>
    <w:rsid w:val="004A6E31"/>
    <w:rsid w:val="004A727B"/>
    <w:rsid w:val="004B0F3A"/>
    <w:rsid w:val="004B2352"/>
    <w:rsid w:val="004B56F5"/>
    <w:rsid w:val="004B5B91"/>
    <w:rsid w:val="004B7511"/>
    <w:rsid w:val="004C0584"/>
    <w:rsid w:val="004C0601"/>
    <w:rsid w:val="004C60D7"/>
    <w:rsid w:val="004D08BC"/>
    <w:rsid w:val="004D0D29"/>
    <w:rsid w:val="004D281D"/>
    <w:rsid w:val="004D5E7E"/>
    <w:rsid w:val="004E04D5"/>
    <w:rsid w:val="004E0D6B"/>
    <w:rsid w:val="004F27A8"/>
    <w:rsid w:val="004F4127"/>
    <w:rsid w:val="004F4631"/>
    <w:rsid w:val="004F5E28"/>
    <w:rsid w:val="00500717"/>
    <w:rsid w:val="00501EDE"/>
    <w:rsid w:val="00503AB4"/>
    <w:rsid w:val="00503F7C"/>
    <w:rsid w:val="00505962"/>
    <w:rsid w:val="005120A7"/>
    <w:rsid w:val="005155EA"/>
    <w:rsid w:val="005217A6"/>
    <w:rsid w:val="00521878"/>
    <w:rsid w:val="00525BA2"/>
    <w:rsid w:val="00531FBA"/>
    <w:rsid w:val="00532864"/>
    <w:rsid w:val="00532D1F"/>
    <w:rsid w:val="005342C4"/>
    <w:rsid w:val="00535EA9"/>
    <w:rsid w:val="00540421"/>
    <w:rsid w:val="00540A34"/>
    <w:rsid w:val="00541D8D"/>
    <w:rsid w:val="00541F2C"/>
    <w:rsid w:val="00542E55"/>
    <w:rsid w:val="005461E1"/>
    <w:rsid w:val="00550377"/>
    <w:rsid w:val="00554CCF"/>
    <w:rsid w:val="00554F75"/>
    <w:rsid w:val="00556751"/>
    <w:rsid w:val="005603D0"/>
    <w:rsid w:val="005612CF"/>
    <w:rsid w:val="005618AA"/>
    <w:rsid w:val="005624D3"/>
    <w:rsid w:val="005631FA"/>
    <w:rsid w:val="0056489C"/>
    <w:rsid w:val="00564B11"/>
    <w:rsid w:val="00565310"/>
    <w:rsid w:val="00566085"/>
    <w:rsid w:val="00566485"/>
    <w:rsid w:val="00571D23"/>
    <w:rsid w:val="00576FA7"/>
    <w:rsid w:val="005805AB"/>
    <w:rsid w:val="00585756"/>
    <w:rsid w:val="00586120"/>
    <w:rsid w:val="005870E3"/>
    <w:rsid w:val="00587AFF"/>
    <w:rsid w:val="005923DE"/>
    <w:rsid w:val="00593220"/>
    <w:rsid w:val="00593E12"/>
    <w:rsid w:val="00594F3E"/>
    <w:rsid w:val="0059563F"/>
    <w:rsid w:val="005961B9"/>
    <w:rsid w:val="005A0EF1"/>
    <w:rsid w:val="005A0EFF"/>
    <w:rsid w:val="005B5C08"/>
    <w:rsid w:val="005B6BA3"/>
    <w:rsid w:val="005C0F54"/>
    <w:rsid w:val="005C2D95"/>
    <w:rsid w:val="005C3247"/>
    <w:rsid w:val="005C5D60"/>
    <w:rsid w:val="005C621D"/>
    <w:rsid w:val="005C7318"/>
    <w:rsid w:val="005C7A88"/>
    <w:rsid w:val="005C7C42"/>
    <w:rsid w:val="005D0026"/>
    <w:rsid w:val="005D1111"/>
    <w:rsid w:val="005D5376"/>
    <w:rsid w:val="005D577E"/>
    <w:rsid w:val="005D6CB5"/>
    <w:rsid w:val="005E20FC"/>
    <w:rsid w:val="005E40C1"/>
    <w:rsid w:val="005E411A"/>
    <w:rsid w:val="005F0E86"/>
    <w:rsid w:val="005F250A"/>
    <w:rsid w:val="005F632C"/>
    <w:rsid w:val="005F7CA8"/>
    <w:rsid w:val="005F7EFB"/>
    <w:rsid w:val="00600DDB"/>
    <w:rsid w:val="006048EE"/>
    <w:rsid w:val="00604D16"/>
    <w:rsid w:val="00606DCA"/>
    <w:rsid w:val="006077B5"/>
    <w:rsid w:val="00612744"/>
    <w:rsid w:val="00621FE9"/>
    <w:rsid w:val="00634443"/>
    <w:rsid w:val="00634669"/>
    <w:rsid w:val="00636207"/>
    <w:rsid w:val="006435BD"/>
    <w:rsid w:val="0064446B"/>
    <w:rsid w:val="00646A85"/>
    <w:rsid w:val="00651F6D"/>
    <w:rsid w:val="00652F54"/>
    <w:rsid w:val="00660297"/>
    <w:rsid w:val="00661C83"/>
    <w:rsid w:val="00663ADB"/>
    <w:rsid w:val="0066781B"/>
    <w:rsid w:val="00672355"/>
    <w:rsid w:val="00672CC2"/>
    <w:rsid w:val="006774B1"/>
    <w:rsid w:val="0067793E"/>
    <w:rsid w:val="006805BF"/>
    <w:rsid w:val="00680A30"/>
    <w:rsid w:val="00680DFC"/>
    <w:rsid w:val="00681B43"/>
    <w:rsid w:val="00683DB2"/>
    <w:rsid w:val="00684175"/>
    <w:rsid w:val="006844F0"/>
    <w:rsid w:val="00684709"/>
    <w:rsid w:val="00684D2D"/>
    <w:rsid w:val="00684D9A"/>
    <w:rsid w:val="00690308"/>
    <w:rsid w:val="00692045"/>
    <w:rsid w:val="006952A1"/>
    <w:rsid w:val="00695711"/>
    <w:rsid w:val="00695A50"/>
    <w:rsid w:val="0069621D"/>
    <w:rsid w:val="00696C52"/>
    <w:rsid w:val="00696D4A"/>
    <w:rsid w:val="0069719D"/>
    <w:rsid w:val="0069734F"/>
    <w:rsid w:val="006A4C1F"/>
    <w:rsid w:val="006A5F01"/>
    <w:rsid w:val="006B11AA"/>
    <w:rsid w:val="006B7E55"/>
    <w:rsid w:val="006C05ED"/>
    <w:rsid w:val="006C0782"/>
    <w:rsid w:val="006C1437"/>
    <w:rsid w:val="006C3B86"/>
    <w:rsid w:val="006C3C91"/>
    <w:rsid w:val="006C41B8"/>
    <w:rsid w:val="006D44C7"/>
    <w:rsid w:val="006D4D0D"/>
    <w:rsid w:val="006D58F2"/>
    <w:rsid w:val="006E015E"/>
    <w:rsid w:val="006E2AF6"/>
    <w:rsid w:val="006E2EC1"/>
    <w:rsid w:val="006E371D"/>
    <w:rsid w:val="006E397F"/>
    <w:rsid w:val="006E4D47"/>
    <w:rsid w:val="006E4FC7"/>
    <w:rsid w:val="006E51AF"/>
    <w:rsid w:val="006E69A1"/>
    <w:rsid w:val="006E7F16"/>
    <w:rsid w:val="006F1487"/>
    <w:rsid w:val="006F28B7"/>
    <w:rsid w:val="006F5233"/>
    <w:rsid w:val="006F5526"/>
    <w:rsid w:val="006F7DBE"/>
    <w:rsid w:val="00700B7C"/>
    <w:rsid w:val="00702F02"/>
    <w:rsid w:val="00703F7E"/>
    <w:rsid w:val="00705D55"/>
    <w:rsid w:val="00707DCB"/>
    <w:rsid w:val="00712EC1"/>
    <w:rsid w:val="00713A98"/>
    <w:rsid w:val="00716F7F"/>
    <w:rsid w:val="00717566"/>
    <w:rsid w:val="007208AD"/>
    <w:rsid w:val="0072219F"/>
    <w:rsid w:val="00722BD5"/>
    <w:rsid w:val="00723E16"/>
    <w:rsid w:val="00725553"/>
    <w:rsid w:val="007258AE"/>
    <w:rsid w:val="00726C05"/>
    <w:rsid w:val="00731587"/>
    <w:rsid w:val="007334C6"/>
    <w:rsid w:val="00734AB1"/>
    <w:rsid w:val="00742326"/>
    <w:rsid w:val="007430CA"/>
    <w:rsid w:val="007438EE"/>
    <w:rsid w:val="007448C3"/>
    <w:rsid w:val="00744D4B"/>
    <w:rsid w:val="007456C2"/>
    <w:rsid w:val="007548C1"/>
    <w:rsid w:val="00754C92"/>
    <w:rsid w:val="00754D9C"/>
    <w:rsid w:val="00755A22"/>
    <w:rsid w:val="00755BF8"/>
    <w:rsid w:val="00757E7E"/>
    <w:rsid w:val="007658F7"/>
    <w:rsid w:val="007660F6"/>
    <w:rsid w:val="0076730B"/>
    <w:rsid w:val="007676FF"/>
    <w:rsid w:val="00775292"/>
    <w:rsid w:val="00775D6D"/>
    <w:rsid w:val="007765FC"/>
    <w:rsid w:val="00777E6E"/>
    <w:rsid w:val="00782158"/>
    <w:rsid w:val="00782F11"/>
    <w:rsid w:val="0078680F"/>
    <w:rsid w:val="007878CB"/>
    <w:rsid w:val="007879DB"/>
    <w:rsid w:val="00791FD3"/>
    <w:rsid w:val="00794139"/>
    <w:rsid w:val="007A3004"/>
    <w:rsid w:val="007A32CD"/>
    <w:rsid w:val="007A5C26"/>
    <w:rsid w:val="007B05E5"/>
    <w:rsid w:val="007B158A"/>
    <w:rsid w:val="007B1D2B"/>
    <w:rsid w:val="007B1D75"/>
    <w:rsid w:val="007B7BF5"/>
    <w:rsid w:val="007C37E9"/>
    <w:rsid w:val="007C5304"/>
    <w:rsid w:val="007C7CF0"/>
    <w:rsid w:val="007D0E5A"/>
    <w:rsid w:val="007D2A14"/>
    <w:rsid w:val="007D3542"/>
    <w:rsid w:val="007D5137"/>
    <w:rsid w:val="007D519C"/>
    <w:rsid w:val="007D59DF"/>
    <w:rsid w:val="007D62B9"/>
    <w:rsid w:val="007E4294"/>
    <w:rsid w:val="007F07DC"/>
    <w:rsid w:val="007F3B81"/>
    <w:rsid w:val="007F3D54"/>
    <w:rsid w:val="007F47E4"/>
    <w:rsid w:val="007F58C3"/>
    <w:rsid w:val="00800068"/>
    <w:rsid w:val="008021E0"/>
    <w:rsid w:val="00803030"/>
    <w:rsid w:val="0080315F"/>
    <w:rsid w:val="00803B05"/>
    <w:rsid w:val="00804A0F"/>
    <w:rsid w:val="00810053"/>
    <w:rsid w:val="008149A8"/>
    <w:rsid w:val="008149DA"/>
    <w:rsid w:val="008158DB"/>
    <w:rsid w:val="00816951"/>
    <w:rsid w:val="00820053"/>
    <w:rsid w:val="00821318"/>
    <w:rsid w:val="00823205"/>
    <w:rsid w:val="00825924"/>
    <w:rsid w:val="00827AEB"/>
    <w:rsid w:val="00831A48"/>
    <w:rsid w:val="00834FDE"/>
    <w:rsid w:val="00836717"/>
    <w:rsid w:val="00837508"/>
    <w:rsid w:val="00840FDA"/>
    <w:rsid w:val="00843E59"/>
    <w:rsid w:val="00845A41"/>
    <w:rsid w:val="0085282C"/>
    <w:rsid w:val="00853802"/>
    <w:rsid w:val="0085743B"/>
    <w:rsid w:val="00857BEF"/>
    <w:rsid w:val="00860A23"/>
    <w:rsid w:val="00862B37"/>
    <w:rsid w:val="00862C31"/>
    <w:rsid w:val="008639EA"/>
    <w:rsid w:val="00870E2D"/>
    <w:rsid w:val="0087232B"/>
    <w:rsid w:val="00874B07"/>
    <w:rsid w:val="008773C1"/>
    <w:rsid w:val="00877D6A"/>
    <w:rsid w:val="00883F90"/>
    <w:rsid w:val="00884C3E"/>
    <w:rsid w:val="00887E04"/>
    <w:rsid w:val="008900A1"/>
    <w:rsid w:val="0089135B"/>
    <w:rsid w:val="0089256B"/>
    <w:rsid w:val="008940E4"/>
    <w:rsid w:val="0089485C"/>
    <w:rsid w:val="00895F58"/>
    <w:rsid w:val="00897E27"/>
    <w:rsid w:val="008A3504"/>
    <w:rsid w:val="008A6160"/>
    <w:rsid w:val="008C028B"/>
    <w:rsid w:val="008C0DB5"/>
    <w:rsid w:val="008C3DC5"/>
    <w:rsid w:val="008C5142"/>
    <w:rsid w:val="008C60F9"/>
    <w:rsid w:val="008C6C08"/>
    <w:rsid w:val="008C7966"/>
    <w:rsid w:val="008D179F"/>
    <w:rsid w:val="008D6BF9"/>
    <w:rsid w:val="008D7DCA"/>
    <w:rsid w:val="008E098A"/>
    <w:rsid w:val="008E38C7"/>
    <w:rsid w:val="008E4621"/>
    <w:rsid w:val="008E4BEB"/>
    <w:rsid w:val="008E5A47"/>
    <w:rsid w:val="008E6AE4"/>
    <w:rsid w:val="008F0A5C"/>
    <w:rsid w:val="008F14CD"/>
    <w:rsid w:val="008F1D8F"/>
    <w:rsid w:val="008F3902"/>
    <w:rsid w:val="00901C40"/>
    <w:rsid w:val="00902159"/>
    <w:rsid w:val="00902F45"/>
    <w:rsid w:val="009043BC"/>
    <w:rsid w:val="009050D2"/>
    <w:rsid w:val="00907EE6"/>
    <w:rsid w:val="00911147"/>
    <w:rsid w:val="00911D6F"/>
    <w:rsid w:val="00912AFC"/>
    <w:rsid w:val="009131AB"/>
    <w:rsid w:val="00917358"/>
    <w:rsid w:val="00917483"/>
    <w:rsid w:val="0091757B"/>
    <w:rsid w:val="00917E80"/>
    <w:rsid w:val="009212E6"/>
    <w:rsid w:val="00921A89"/>
    <w:rsid w:val="009237E6"/>
    <w:rsid w:val="00926456"/>
    <w:rsid w:val="00930625"/>
    <w:rsid w:val="0093266A"/>
    <w:rsid w:val="00932C84"/>
    <w:rsid w:val="00935A90"/>
    <w:rsid w:val="00941CD4"/>
    <w:rsid w:val="009442A8"/>
    <w:rsid w:val="00944CB3"/>
    <w:rsid w:val="00951B1D"/>
    <w:rsid w:val="00952074"/>
    <w:rsid w:val="00952CC8"/>
    <w:rsid w:val="0095689B"/>
    <w:rsid w:val="00956A43"/>
    <w:rsid w:val="00962580"/>
    <w:rsid w:val="0096264B"/>
    <w:rsid w:val="00962874"/>
    <w:rsid w:val="0096291D"/>
    <w:rsid w:val="009630CA"/>
    <w:rsid w:val="00966E40"/>
    <w:rsid w:val="0097117C"/>
    <w:rsid w:val="00971CFA"/>
    <w:rsid w:val="009769E1"/>
    <w:rsid w:val="00977914"/>
    <w:rsid w:val="0098025E"/>
    <w:rsid w:val="00981454"/>
    <w:rsid w:val="00981725"/>
    <w:rsid w:val="00983AD6"/>
    <w:rsid w:val="00987065"/>
    <w:rsid w:val="00987B25"/>
    <w:rsid w:val="00987E76"/>
    <w:rsid w:val="009916A1"/>
    <w:rsid w:val="00992C64"/>
    <w:rsid w:val="00992F46"/>
    <w:rsid w:val="00993557"/>
    <w:rsid w:val="009960BA"/>
    <w:rsid w:val="009A2471"/>
    <w:rsid w:val="009A35D0"/>
    <w:rsid w:val="009A3E30"/>
    <w:rsid w:val="009A6857"/>
    <w:rsid w:val="009A702B"/>
    <w:rsid w:val="009B1633"/>
    <w:rsid w:val="009B2F7A"/>
    <w:rsid w:val="009B3AFD"/>
    <w:rsid w:val="009B5F33"/>
    <w:rsid w:val="009C2D91"/>
    <w:rsid w:val="009C3AF8"/>
    <w:rsid w:val="009C7BF7"/>
    <w:rsid w:val="009C7E8E"/>
    <w:rsid w:val="009D375F"/>
    <w:rsid w:val="009E1FCA"/>
    <w:rsid w:val="009E205C"/>
    <w:rsid w:val="009E438A"/>
    <w:rsid w:val="009E623E"/>
    <w:rsid w:val="009E672A"/>
    <w:rsid w:val="009E7EA0"/>
    <w:rsid w:val="009F0D78"/>
    <w:rsid w:val="009F36AC"/>
    <w:rsid w:val="009F3A0A"/>
    <w:rsid w:val="009F3A20"/>
    <w:rsid w:val="009F7264"/>
    <w:rsid w:val="00A00FD5"/>
    <w:rsid w:val="00A05D8D"/>
    <w:rsid w:val="00A15778"/>
    <w:rsid w:val="00A15912"/>
    <w:rsid w:val="00A22468"/>
    <w:rsid w:val="00A23B56"/>
    <w:rsid w:val="00A24C8C"/>
    <w:rsid w:val="00A25F12"/>
    <w:rsid w:val="00A266C1"/>
    <w:rsid w:val="00A327D6"/>
    <w:rsid w:val="00A3402F"/>
    <w:rsid w:val="00A43FCB"/>
    <w:rsid w:val="00A45A90"/>
    <w:rsid w:val="00A51452"/>
    <w:rsid w:val="00A52DB5"/>
    <w:rsid w:val="00A53803"/>
    <w:rsid w:val="00A539D1"/>
    <w:rsid w:val="00A542EB"/>
    <w:rsid w:val="00A552CB"/>
    <w:rsid w:val="00A55434"/>
    <w:rsid w:val="00A60099"/>
    <w:rsid w:val="00A63FF2"/>
    <w:rsid w:val="00A642A1"/>
    <w:rsid w:val="00A64D78"/>
    <w:rsid w:val="00A67F38"/>
    <w:rsid w:val="00A70C56"/>
    <w:rsid w:val="00A71096"/>
    <w:rsid w:val="00A73C37"/>
    <w:rsid w:val="00A747D9"/>
    <w:rsid w:val="00A74984"/>
    <w:rsid w:val="00A76537"/>
    <w:rsid w:val="00A77798"/>
    <w:rsid w:val="00A819EB"/>
    <w:rsid w:val="00A84158"/>
    <w:rsid w:val="00A8546B"/>
    <w:rsid w:val="00A86940"/>
    <w:rsid w:val="00A86F6C"/>
    <w:rsid w:val="00A8731A"/>
    <w:rsid w:val="00A91F12"/>
    <w:rsid w:val="00A928FF"/>
    <w:rsid w:val="00A93D4C"/>
    <w:rsid w:val="00A95C27"/>
    <w:rsid w:val="00A966FD"/>
    <w:rsid w:val="00A97F73"/>
    <w:rsid w:val="00AA3001"/>
    <w:rsid w:val="00AA3527"/>
    <w:rsid w:val="00AA3FE8"/>
    <w:rsid w:val="00AA4CAE"/>
    <w:rsid w:val="00AA51E5"/>
    <w:rsid w:val="00AA6306"/>
    <w:rsid w:val="00AA76B0"/>
    <w:rsid w:val="00AB0975"/>
    <w:rsid w:val="00AB2612"/>
    <w:rsid w:val="00AB3F38"/>
    <w:rsid w:val="00AB46F3"/>
    <w:rsid w:val="00AB4BB4"/>
    <w:rsid w:val="00AB766B"/>
    <w:rsid w:val="00AC0FD6"/>
    <w:rsid w:val="00AD202F"/>
    <w:rsid w:val="00AD60D5"/>
    <w:rsid w:val="00AD7101"/>
    <w:rsid w:val="00AE0A06"/>
    <w:rsid w:val="00AE14E1"/>
    <w:rsid w:val="00AE4184"/>
    <w:rsid w:val="00AE4424"/>
    <w:rsid w:val="00AE47AD"/>
    <w:rsid w:val="00AE584C"/>
    <w:rsid w:val="00AE5FD6"/>
    <w:rsid w:val="00AF022A"/>
    <w:rsid w:val="00AF372D"/>
    <w:rsid w:val="00AF3C86"/>
    <w:rsid w:val="00AF66C8"/>
    <w:rsid w:val="00AF6954"/>
    <w:rsid w:val="00B022A5"/>
    <w:rsid w:val="00B02DD8"/>
    <w:rsid w:val="00B03516"/>
    <w:rsid w:val="00B07C84"/>
    <w:rsid w:val="00B1027A"/>
    <w:rsid w:val="00B1068C"/>
    <w:rsid w:val="00B11848"/>
    <w:rsid w:val="00B122F4"/>
    <w:rsid w:val="00B21D3F"/>
    <w:rsid w:val="00B23D60"/>
    <w:rsid w:val="00B25DA9"/>
    <w:rsid w:val="00B336F1"/>
    <w:rsid w:val="00B36717"/>
    <w:rsid w:val="00B441C7"/>
    <w:rsid w:val="00B44866"/>
    <w:rsid w:val="00B457F7"/>
    <w:rsid w:val="00B45D1A"/>
    <w:rsid w:val="00B46C7E"/>
    <w:rsid w:val="00B47A7E"/>
    <w:rsid w:val="00B505FA"/>
    <w:rsid w:val="00B535F9"/>
    <w:rsid w:val="00B557AF"/>
    <w:rsid w:val="00B57498"/>
    <w:rsid w:val="00B6026F"/>
    <w:rsid w:val="00B66DA1"/>
    <w:rsid w:val="00B67B31"/>
    <w:rsid w:val="00B70295"/>
    <w:rsid w:val="00B7084F"/>
    <w:rsid w:val="00B71611"/>
    <w:rsid w:val="00B76494"/>
    <w:rsid w:val="00B76D33"/>
    <w:rsid w:val="00B76DC5"/>
    <w:rsid w:val="00B772A9"/>
    <w:rsid w:val="00B77AC3"/>
    <w:rsid w:val="00B84F5E"/>
    <w:rsid w:val="00B85078"/>
    <w:rsid w:val="00B851FB"/>
    <w:rsid w:val="00B969EF"/>
    <w:rsid w:val="00B96E7E"/>
    <w:rsid w:val="00B97371"/>
    <w:rsid w:val="00B97CB4"/>
    <w:rsid w:val="00BA0903"/>
    <w:rsid w:val="00BA3225"/>
    <w:rsid w:val="00BA3919"/>
    <w:rsid w:val="00BA785C"/>
    <w:rsid w:val="00BB00B8"/>
    <w:rsid w:val="00BB0CD1"/>
    <w:rsid w:val="00BB1D3D"/>
    <w:rsid w:val="00BB250B"/>
    <w:rsid w:val="00BB29E8"/>
    <w:rsid w:val="00BB4D5D"/>
    <w:rsid w:val="00BC0733"/>
    <w:rsid w:val="00BC0858"/>
    <w:rsid w:val="00BC1666"/>
    <w:rsid w:val="00BC31E7"/>
    <w:rsid w:val="00BC40EB"/>
    <w:rsid w:val="00BC634E"/>
    <w:rsid w:val="00BC7613"/>
    <w:rsid w:val="00BC7832"/>
    <w:rsid w:val="00BD0F6D"/>
    <w:rsid w:val="00BD17AC"/>
    <w:rsid w:val="00BD305E"/>
    <w:rsid w:val="00BD3BAD"/>
    <w:rsid w:val="00BD4085"/>
    <w:rsid w:val="00BD6791"/>
    <w:rsid w:val="00BD7078"/>
    <w:rsid w:val="00BE1672"/>
    <w:rsid w:val="00BE2054"/>
    <w:rsid w:val="00BE2F4C"/>
    <w:rsid w:val="00BE317D"/>
    <w:rsid w:val="00BE37FC"/>
    <w:rsid w:val="00BE5EB7"/>
    <w:rsid w:val="00BE7991"/>
    <w:rsid w:val="00BF02DA"/>
    <w:rsid w:val="00BF0CB4"/>
    <w:rsid w:val="00BF36CA"/>
    <w:rsid w:val="00BF3FD4"/>
    <w:rsid w:val="00BF631B"/>
    <w:rsid w:val="00C03859"/>
    <w:rsid w:val="00C03DDF"/>
    <w:rsid w:val="00C055E7"/>
    <w:rsid w:val="00C05B16"/>
    <w:rsid w:val="00C060C6"/>
    <w:rsid w:val="00C07171"/>
    <w:rsid w:val="00C07DEA"/>
    <w:rsid w:val="00C10CFB"/>
    <w:rsid w:val="00C1199D"/>
    <w:rsid w:val="00C12640"/>
    <w:rsid w:val="00C13792"/>
    <w:rsid w:val="00C13997"/>
    <w:rsid w:val="00C14F2E"/>
    <w:rsid w:val="00C23129"/>
    <w:rsid w:val="00C240BB"/>
    <w:rsid w:val="00C2500E"/>
    <w:rsid w:val="00C261FD"/>
    <w:rsid w:val="00C27E81"/>
    <w:rsid w:val="00C30177"/>
    <w:rsid w:val="00C33FA4"/>
    <w:rsid w:val="00C35546"/>
    <w:rsid w:val="00C372A7"/>
    <w:rsid w:val="00C42351"/>
    <w:rsid w:val="00C42811"/>
    <w:rsid w:val="00C428E8"/>
    <w:rsid w:val="00C43441"/>
    <w:rsid w:val="00C439CC"/>
    <w:rsid w:val="00C4766C"/>
    <w:rsid w:val="00C516E0"/>
    <w:rsid w:val="00C53632"/>
    <w:rsid w:val="00C55D38"/>
    <w:rsid w:val="00C5662F"/>
    <w:rsid w:val="00C6023A"/>
    <w:rsid w:val="00C62304"/>
    <w:rsid w:val="00C663D3"/>
    <w:rsid w:val="00C72F9C"/>
    <w:rsid w:val="00C7354E"/>
    <w:rsid w:val="00C73578"/>
    <w:rsid w:val="00C90C76"/>
    <w:rsid w:val="00C9191C"/>
    <w:rsid w:val="00C9289A"/>
    <w:rsid w:val="00C93BDF"/>
    <w:rsid w:val="00C93F92"/>
    <w:rsid w:val="00C94BDB"/>
    <w:rsid w:val="00C95E19"/>
    <w:rsid w:val="00C96D0C"/>
    <w:rsid w:val="00CA06D9"/>
    <w:rsid w:val="00CA0B0E"/>
    <w:rsid w:val="00CA16B5"/>
    <w:rsid w:val="00CA2AD8"/>
    <w:rsid w:val="00CA34AB"/>
    <w:rsid w:val="00CA4B62"/>
    <w:rsid w:val="00CA60D7"/>
    <w:rsid w:val="00CA6F88"/>
    <w:rsid w:val="00CA7685"/>
    <w:rsid w:val="00CA7BAC"/>
    <w:rsid w:val="00CB0A74"/>
    <w:rsid w:val="00CB3129"/>
    <w:rsid w:val="00CB3638"/>
    <w:rsid w:val="00CB4DE9"/>
    <w:rsid w:val="00CB7A6B"/>
    <w:rsid w:val="00CC1C7F"/>
    <w:rsid w:val="00CC42CB"/>
    <w:rsid w:val="00CC5C01"/>
    <w:rsid w:val="00CC6C38"/>
    <w:rsid w:val="00CC6D62"/>
    <w:rsid w:val="00CC6D67"/>
    <w:rsid w:val="00CC6F27"/>
    <w:rsid w:val="00CD1783"/>
    <w:rsid w:val="00CD3FFA"/>
    <w:rsid w:val="00CD4853"/>
    <w:rsid w:val="00CE1180"/>
    <w:rsid w:val="00CE37B1"/>
    <w:rsid w:val="00CE42D8"/>
    <w:rsid w:val="00CE6E5C"/>
    <w:rsid w:val="00CE7E33"/>
    <w:rsid w:val="00CF2D14"/>
    <w:rsid w:val="00CF700B"/>
    <w:rsid w:val="00D0018D"/>
    <w:rsid w:val="00D0240C"/>
    <w:rsid w:val="00D03B36"/>
    <w:rsid w:val="00D0408C"/>
    <w:rsid w:val="00D05FDB"/>
    <w:rsid w:val="00D06224"/>
    <w:rsid w:val="00D06D98"/>
    <w:rsid w:val="00D13283"/>
    <w:rsid w:val="00D14DB0"/>
    <w:rsid w:val="00D157D2"/>
    <w:rsid w:val="00D15DCE"/>
    <w:rsid w:val="00D16FCA"/>
    <w:rsid w:val="00D20CAC"/>
    <w:rsid w:val="00D22550"/>
    <w:rsid w:val="00D253E1"/>
    <w:rsid w:val="00D25723"/>
    <w:rsid w:val="00D30D08"/>
    <w:rsid w:val="00D32508"/>
    <w:rsid w:val="00D365FA"/>
    <w:rsid w:val="00D40015"/>
    <w:rsid w:val="00D407D7"/>
    <w:rsid w:val="00D41F8B"/>
    <w:rsid w:val="00D43B1A"/>
    <w:rsid w:val="00D43C73"/>
    <w:rsid w:val="00D43F46"/>
    <w:rsid w:val="00D446BB"/>
    <w:rsid w:val="00D461D3"/>
    <w:rsid w:val="00D46C8B"/>
    <w:rsid w:val="00D52892"/>
    <w:rsid w:val="00D55B3E"/>
    <w:rsid w:val="00D55ECA"/>
    <w:rsid w:val="00D60548"/>
    <w:rsid w:val="00D628F8"/>
    <w:rsid w:val="00D64347"/>
    <w:rsid w:val="00D73393"/>
    <w:rsid w:val="00D7654C"/>
    <w:rsid w:val="00D777F7"/>
    <w:rsid w:val="00D819CF"/>
    <w:rsid w:val="00D84457"/>
    <w:rsid w:val="00D900AC"/>
    <w:rsid w:val="00D902F1"/>
    <w:rsid w:val="00D90DEF"/>
    <w:rsid w:val="00D9203F"/>
    <w:rsid w:val="00D937C5"/>
    <w:rsid w:val="00D951AD"/>
    <w:rsid w:val="00D97031"/>
    <w:rsid w:val="00D97F84"/>
    <w:rsid w:val="00DA0431"/>
    <w:rsid w:val="00DA16BC"/>
    <w:rsid w:val="00DA3F48"/>
    <w:rsid w:val="00DA42F8"/>
    <w:rsid w:val="00DA6A69"/>
    <w:rsid w:val="00DB2D48"/>
    <w:rsid w:val="00DB6216"/>
    <w:rsid w:val="00DB6E72"/>
    <w:rsid w:val="00DC38BA"/>
    <w:rsid w:val="00DC64F3"/>
    <w:rsid w:val="00DC748B"/>
    <w:rsid w:val="00DD1C71"/>
    <w:rsid w:val="00DD1CE0"/>
    <w:rsid w:val="00DD341C"/>
    <w:rsid w:val="00DD3B40"/>
    <w:rsid w:val="00DD435D"/>
    <w:rsid w:val="00DD6476"/>
    <w:rsid w:val="00DD64C8"/>
    <w:rsid w:val="00DD6C6D"/>
    <w:rsid w:val="00DE0602"/>
    <w:rsid w:val="00DE0620"/>
    <w:rsid w:val="00DE1048"/>
    <w:rsid w:val="00DE1778"/>
    <w:rsid w:val="00DE45E5"/>
    <w:rsid w:val="00DE48E4"/>
    <w:rsid w:val="00DE4CBD"/>
    <w:rsid w:val="00DE643C"/>
    <w:rsid w:val="00DE6CA3"/>
    <w:rsid w:val="00DF1F93"/>
    <w:rsid w:val="00DF392C"/>
    <w:rsid w:val="00DF4640"/>
    <w:rsid w:val="00DF5292"/>
    <w:rsid w:val="00DF5B10"/>
    <w:rsid w:val="00E00179"/>
    <w:rsid w:val="00E03B3E"/>
    <w:rsid w:val="00E04CD4"/>
    <w:rsid w:val="00E07885"/>
    <w:rsid w:val="00E1290E"/>
    <w:rsid w:val="00E1421B"/>
    <w:rsid w:val="00E166C5"/>
    <w:rsid w:val="00E1692F"/>
    <w:rsid w:val="00E230E5"/>
    <w:rsid w:val="00E269F3"/>
    <w:rsid w:val="00E37760"/>
    <w:rsid w:val="00E40007"/>
    <w:rsid w:val="00E41144"/>
    <w:rsid w:val="00E4333E"/>
    <w:rsid w:val="00E43970"/>
    <w:rsid w:val="00E458DD"/>
    <w:rsid w:val="00E46BD5"/>
    <w:rsid w:val="00E47A01"/>
    <w:rsid w:val="00E504E2"/>
    <w:rsid w:val="00E5255F"/>
    <w:rsid w:val="00E531CF"/>
    <w:rsid w:val="00E5437A"/>
    <w:rsid w:val="00E551C5"/>
    <w:rsid w:val="00E57DB5"/>
    <w:rsid w:val="00E60AA2"/>
    <w:rsid w:val="00E619BE"/>
    <w:rsid w:val="00E640A1"/>
    <w:rsid w:val="00E65295"/>
    <w:rsid w:val="00E66437"/>
    <w:rsid w:val="00E66E45"/>
    <w:rsid w:val="00E72807"/>
    <w:rsid w:val="00E73ACD"/>
    <w:rsid w:val="00E74215"/>
    <w:rsid w:val="00E77D53"/>
    <w:rsid w:val="00E83FEF"/>
    <w:rsid w:val="00E84128"/>
    <w:rsid w:val="00E84DB0"/>
    <w:rsid w:val="00E85B0B"/>
    <w:rsid w:val="00E85DEC"/>
    <w:rsid w:val="00E85E11"/>
    <w:rsid w:val="00E87225"/>
    <w:rsid w:val="00E90B4A"/>
    <w:rsid w:val="00E91796"/>
    <w:rsid w:val="00E921EB"/>
    <w:rsid w:val="00E94D94"/>
    <w:rsid w:val="00E964F2"/>
    <w:rsid w:val="00E97BEF"/>
    <w:rsid w:val="00EA0B1B"/>
    <w:rsid w:val="00EA224D"/>
    <w:rsid w:val="00EA2D95"/>
    <w:rsid w:val="00EA4C49"/>
    <w:rsid w:val="00EA4D3A"/>
    <w:rsid w:val="00EA54AC"/>
    <w:rsid w:val="00EA79BA"/>
    <w:rsid w:val="00EB38A9"/>
    <w:rsid w:val="00EB3E94"/>
    <w:rsid w:val="00EB5F12"/>
    <w:rsid w:val="00EB6A84"/>
    <w:rsid w:val="00EB6D99"/>
    <w:rsid w:val="00EC0950"/>
    <w:rsid w:val="00EC2692"/>
    <w:rsid w:val="00EC42B6"/>
    <w:rsid w:val="00EC50E1"/>
    <w:rsid w:val="00ED05B6"/>
    <w:rsid w:val="00ED170F"/>
    <w:rsid w:val="00ED32EB"/>
    <w:rsid w:val="00ED5BC2"/>
    <w:rsid w:val="00ED61AB"/>
    <w:rsid w:val="00EE7A7E"/>
    <w:rsid w:val="00EE7DED"/>
    <w:rsid w:val="00EF1F88"/>
    <w:rsid w:val="00EF1FFB"/>
    <w:rsid w:val="00EF3B9D"/>
    <w:rsid w:val="00F02342"/>
    <w:rsid w:val="00F0444E"/>
    <w:rsid w:val="00F076F1"/>
    <w:rsid w:val="00F11D6B"/>
    <w:rsid w:val="00F14CBC"/>
    <w:rsid w:val="00F17D8E"/>
    <w:rsid w:val="00F241F5"/>
    <w:rsid w:val="00F2510E"/>
    <w:rsid w:val="00F30D73"/>
    <w:rsid w:val="00F31A32"/>
    <w:rsid w:val="00F31EE9"/>
    <w:rsid w:val="00F3227E"/>
    <w:rsid w:val="00F322A4"/>
    <w:rsid w:val="00F32955"/>
    <w:rsid w:val="00F329F3"/>
    <w:rsid w:val="00F33AA4"/>
    <w:rsid w:val="00F3414C"/>
    <w:rsid w:val="00F36BBE"/>
    <w:rsid w:val="00F37C7A"/>
    <w:rsid w:val="00F40348"/>
    <w:rsid w:val="00F41ACD"/>
    <w:rsid w:val="00F44BB9"/>
    <w:rsid w:val="00F44F4D"/>
    <w:rsid w:val="00F45187"/>
    <w:rsid w:val="00F512A2"/>
    <w:rsid w:val="00F52698"/>
    <w:rsid w:val="00F61E72"/>
    <w:rsid w:val="00F67697"/>
    <w:rsid w:val="00F702BF"/>
    <w:rsid w:val="00F726E7"/>
    <w:rsid w:val="00F74F9F"/>
    <w:rsid w:val="00F76DB5"/>
    <w:rsid w:val="00F77BDA"/>
    <w:rsid w:val="00F77EFD"/>
    <w:rsid w:val="00F80EAA"/>
    <w:rsid w:val="00F85A71"/>
    <w:rsid w:val="00F90F1E"/>
    <w:rsid w:val="00F919B7"/>
    <w:rsid w:val="00F95076"/>
    <w:rsid w:val="00F95760"/>
    <w:rsid w:val="00F95B38"/>
    <w:rsid w:val="00F95EF3"/>
    <w:rsid w:val="00FA1675"/>
    <w:rsid w:val="00FA4BA1"/>
    <w:rsid w:val="00FA7896"/>
    <w:rsid w:val="00FB08B1"/>
    <w:rsid w:val="00FB3189"/>
    <w:rsid w:val="00FB7CF2"/>
    <w:rsid w:val="00FC2581"/>
    <w:rsid w:val="00FC2A13"/>
    <w:rsid w:val="00FC2C4A"/>
    <w:rsid w:val="00FC3A05"/>
    <w:rsid w:val="00FC41D9"/>
    <w:rsid w:val="00FC4745"/>
    <w:rsid w:val="00FC4B4B"/>
    <w:rsid w:val="00FC5729"/>
    <w:rsid w:val="00FC5A27"/>
    <w:rsid w:val="00FC6907"/>
    <w:rsid w:val="00FC7BD1"/>
    <w:rsid w:val="00FD2C99"/>
    <w:rsid w:val="00FD442A"/>
    <w:rsid w:val="00FD76F2"/>
    <w:rsid w:val="00FD7C83"/>
    <w:rsid w:val="00FE076E"/>
    <w:rsid w:val="00FE4CEB"/>
    <w:rsid w:val="00FE60DB"/>
    <w:rsid w:val="00FF0354"/>
    <w:rsid w:val="00FF24EE"/>
    <w:rsid w:val="00FF4CB2"/>
    <w:rsid w:val="00FF64B1"/>
    <w:rsid w:val="00FF6AA9"/>
    <w:rsid w:val="00FF737F"/>
    <w:rsid w:val="00FF797F"/>
    <w:rsid w:val="00FF7AE3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B5EB62"/>
  <w15:chartTrackingRefBased/>
  <w15:docId w15:val="{AD8CBC4B-F789-4495-B985-058B762A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5E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CF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F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F700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CF700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F700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F700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F700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7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700B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B03516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ED61A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61A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D61AB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1264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2640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6E39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rarbeitung">
    <w:name w:val="Revision"/>
    <w:hidden/>
    <w:uiPriority w:val="99"/>
    <w:semiHidden/>
    <w:rsid w:val="00155B2C"/>
    <w:pPr>
      <w:spacing w:after="0" w:line="240" w:lineRule="auto"/>
    </w:pPr>
  </w:style>
  <w:style w:type="table" w:styleId="TabellemithellemGitternetz">
    <w:name w:val="Grid Table Light"/>
    <w:basedOn w:val="NormaleTabelle"/>
    <w:uiPriority w:val="40"/>
    <w:rsid w:val="000E21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DD3B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51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60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0A23"/>
  </w:style>
  <w:style w:type="paragraph" w:styleId="Fuzeile">
    <w:name w:val="footer"/>
    <w:basedOn w:val="Standard"/>
    <w:link w:val="FuzeileZchn"/>
    <w:uiPriority w:val="99"/>
    <w:unhideWhenUsed/>
    <w:rsid w:val="00860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0A23"/>
  </w:style>
  <w:style w:type="character" w:styleId="Platzhaltertext">
    <w:name w:val="Placeholder Text"/>
    <w:basedOn w:val="Absatz-Standardschriftart"/>
    <w:uiPriority w:val="99"/>
    <w:semiHidden/>
    <w:rsid w:val="001505BC"/>
    <w:rPr>
      <w:color w:val="808080"/>
    </w:rPr>
  </w:style>
  <w:style w:type="table" w:styleId="EinfacheTabelle2">
    <w:name w:val="Plain Table 2"/>
    <w:basedOn w:val="NormaleTabelle"/>
    <w:uiPriority w:val="42"/>
    <w:rsid w:val="00DE06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60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3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09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352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20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4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02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8024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87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42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887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10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29D8D-746C-45D9-B9E0-EA92749C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4635</Words>
  <Characters>24707</Characters>
  <Application>Microsoft Office Word</Application>
  <DocSecurity>0</DocSecurity>
  <Lines>1300</Lines>
  <Paragraphs>772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Mandy Klatt</cp:lastModifiedBy>
  <cp:revision>35</cp:revision>
  <dcterms:created xsi:type="dcterms:W3CDTF">2024-01-08T11:15:00Z</dcterms:created>
  <dcterms:modified xsi:type="dcterms:W3CDTF">2024-03-06T11:08:00Z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27d7036162647c6aa08f1c61e7df96bc8e90017ef61d2504e23e77ee32919791</vt:lpwstr>
  </property>
</Properties>
</file>