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DDEA4" w14:textId="77777777" w:rsidR="00A8546B" w:rsidRPr="00CC38A5" w:rsidRDefault="00BD69DF" w:rsidP="00BD69DF">
      <w:pPr>
        <w:pStyle w:val="berschrift1"/>
        <w:rPr>
          <w:b/>
        </w:rPr>
      </w:pPr>
      <w:proofErr w:type="spellStart"/>
      <w:r w:rsidRPr="00CC38A5">
        <w:rPr>
          <w:b/>
        </w:rPr>
        <w:t>Scale</w:t>
      </w:r>
      <w:proofErr w:type="spellEnd"/>
      <w:r w:rsidRPr="00CC38A5">
        <w:rPr>
          <w:b/>
        </w:rPr>
        <w:t xml:space="preserve"> </w:t>
      </w:r>
      <w:proofErr w:type="spellStart"/>
      <w:r w:rsidRPr="00CC38A5">
        <w:rPr>
          <w:b/>
        </w:rPr>
        <w:t>analysis</w:t>
      </w:r>
      <w:proofErr w:type="spellEnd"/>
      <w:r w:rsidRPr="00CC38A5">
        <w:rPr>
          <w:b/>
        </w:rPr>
        <w:t xml:space="preserve"> </w:t>
      </w:r>
    </w:p>
    <w:p w14:paraId="61C30358" w14:textId="77777777" w:rsidR="00BD69DF" w:rsidRDefault="00BD69DF" w:rsidP="00BD69DF"/>
    <w:p w14:paraId="11642D49" w14:textId="77777777" w:rsidR="00BD69DF" w:rsidRDefault="00BD69DF" w:rsidP="00BD69DF">
      <w:pPr>
        <w:pStyle w:val="berschrift3"/>
        <w:rPr>
          <w:b/>
          <w:sz w:val="28"/>
        </w:rPr>
      </w:pPr>
      <w:r w:rsidRPr="00BD69DF">
        <w:rPr>
          <w:b/>
          <w:sz w:val="28"/>
        </w:rPr>
        <w:t>Self-Assessment</w:t>
      </w:r>
    </w:p>
    <w:p w14:paraId="4B2A114D" w14:textId="77777777" w:rsidR="00BD69DF" w:rsidRPr="00BD69DF" w:rsidRDefault="00BD69DF" w:rsidP="00BD69DF"/>
    <w:p w14:paraId="27E69143" w14:textId="77777777" w:rsidR="00BD69DF" w:rsidRPr="00BD69DF" w:rsidRDefault="00BD69DF" w:rsidP="00BD69DF">
      <w:proofErr w:type="spellStart"/>
      <w:r w:rsidRPr="00BD69D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Activation</w:t>
      </w:r>
      <w:proofErr w:type="spellEnd"/>
      <w:r w:rsidRPr="00BD69D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&amp; support</w:t>
      </w:r>
    </w:p>
    <w:p w14:paraId="535F8C75" w14:textId="77777777" w:rsidR="00BD69DF" w:rsidRDefault="00BD69DF" w:rsidP="00BD69DF">
      <w:r>
        <w:rPr>
          <w:noProof/>
        </w:rPr>
        <w:drawing>
          <wp:inline distT="0" distB="0" distL="0" distR="0" wp14:anchorId="551644A2" wp14:editId="5253D870">
            <wp:extent cx="5760720" cy="1449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B89" w14:textId="77777777" w:rsidR="00BD69DF" w:rsidRPr="00BD69DF" w:rsidRDefault="00BD69DF" w:rsidP="00BD69DF">
      <w:pPr>
        <w:pStyle w:val="berschrift2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D6F13" wp14:editId="17CAD8B6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760720" cy="1578610"/>
            <wp:effectExtent l="0" t="0" r="0" b="2540"/>
            <wp:wrapThrough wrapText="bothSides">
              <wp:wrapPolygon edited="0">
                <wp:start x="0" y="0"/>
                <wp:lineTo x="0" y="21374"/>
                <wp:lineTo x="21500" y="21374"/>
                <wp:lineTo x="2150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</w:t>
      </w:r>
      <w:r w:rsidRPr="00BD69DF">
        <w:t>lassroom</w:t>
      </w:r>
      <w:proofErr w:type="spellEnd"/>
      <w:r w:rsidRPr="00BD69DF">
        <w:t xml:space="preserve"> </w:t>
      </w:r>
      <w:proofErr w:type="spellStart"/>
      <w:r w:rsidRPr="00BD69DF">
        <w:t>management</w:t>
      </w:r>
      <w:proofErr w:type="spellEnd"/>
      <w:r>
        <w:br/>
      </w:r>
    </w:p>
    <w:p w14:paraId="6E0A70E0" w14:textId="77777777" w:rsidR="00BD69DF" w:rsidRDefault="00BD69DF" w:rsidP="00BD69DF">
      <w:pPr>
        <w:pStyle w:val="berschrift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14DA4" wp14:editId="750C62AB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760720" cy="1133475"/>
            <wp:effectExtent l="0" t="0" r="0" b="9525"/>
            <wp:wrapThrough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 w:rsidRPr="00BD69DF">
        <w:t xml:space="preserve">larity &amp; </w:t>
      </w:r>
      <w:proofErr w:type="spellStart"/>
      <w:r w:rsidRPr="00BD69DF">
        <w:t>structuredness</w:t>
      </w:r>
      <w:proofErr w:type="spellEnd"/>
    </w:p>
    <w:p w14:paraId="219944BA" w14:textId="77777777" w:rsidR="00BD69DF" w:rsidRDefault="00BD69DF" w:rsidP="00BD69DF">
      <w:pPr>
        <w:pStyle w:val="berschrift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B829A1" wp14:editId="6C21C879">
            <wp:simplePos x="0" y="0"/>
            <wp:positionH relativeFrom="margin">
              <wp:align>right</wp:align>
            </wp:positionH>
            <wp:positionV relativeFrom="paragraph">
              <wp:posOffset>1652270</wp:posOffset>
            </wp:positionV>
            <wp:extent cx="5760720" cy="1275080"/>
            <wp:effectExtent l="0" t="0" r="0" b="1270"/>
            <wp:wrapThrough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</w:t>
      </w:r>
      <w:r w:rsidRPr="00BD69DF">
        <w:t xml:space="preserve">atural </w:t>
      </w:r>
      <w:proofErr w:type="spellStart"/>
      <w:r w:rsidRPr="00BD69DF">
        <w:t>behaviour</w:t>
      </w:r>
      <w:proofErr w:type="spellEnd"/>
    </w:p>
    <w:p w14:paraId="0FEE5715" w14:textId="77777777" w:rsidR="00BD69DF" w:rsidRDefault="00BD69DF" w:rsidP="00BD69DF"/>
    <w:p w14:paraId="458F8D5B" w14:textId="77777777" w:rsidR="00BD69DF" w:rsidRDefault="00BD69DF" w:rsidP="00BD69DF"/>
    <w:p w14:paraId="2F2EB5E6" w14:textId="77777777" w:rsidR="00BD69DF" w:rsidRDefault="00BD69DF" w:rsidP="00BD69DF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A38A44" wp14:editId="05FC40A0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1861185"/>
            <wp:effectExtent l="0" t="0" r="0" b="5715"/>
            <wp:wrapThrough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</w:t>
      </w:r>
      <w:r w:rsidRPr="00BD69DF">
        <w:t>ostive</w:t>
      </w:r>
      <w:proofErr w:type="spellEnd"/>
      <w:r w:rsidRPr="00BD69DF">
        <w:t xml:space="preserve"> </w:t>
      </w:r>
      <w:proofErr w:type="spellStart"/>
      <w:r w:rsidRPr="00BD69DF">
        <w:t>clima</w:t>
      </w:r>
      <w:proofErr w:type="spellEnd"/>
      <w:r w:rsidRPr="00BD69DF">
        <w:t xml:space="preserve"> and </w:t>
      </w:r>
      <w:proofErr w:type="spellStart"/>
      <w:r w:rsidRPr="00BD69DF">
        <w:t>motivation</w:t>
      </w:r>
      <w:proofErr w:type="spellEnd"/>
    </w:p>
    <w:p w14:paraId="2E050A3A" w14:textId="77777777" w:rsidR="00BD69DF" w:rsidRPr="00BD69DF" w:rsidRDefault="00BD69DF" w:rsidP="00BD69DF">
      <w:pPr>
        <w:pStyle w:val="berschrift2"/>
      </w:pPr>
      <w:r>
        <w:t>P</w:t>
      </w:r>
      <w:r w:rsidRPr="00BD69DF">
        <w:t xml:space="preserve">resence </w:t>
      </w:r>
      <w:proofErr w:type="spellStart"/>
      <w:r w:rsidRPr="00BD69DF">
        <w:t>without</w:t>
      </w:r>
      <w:proofErr w:type="spellEnd"/>
      <w:r w:rsidRPr="00BD69DF">
        <w:t xml:space="preserve"> </w:t>
      </w:r>
      <w:proofErr w:type="spellStart"/>
      <w:r w:rsidRPr="00BD69DF">
        <w:t>subscales</w:t>
      </w:r>
      <w:proofErr w:type="spellEnd"/>
    </w:p>
    <w:p w14:paraId="12662C76" w14:textId="77777777" w:rsidR="00BD69DF" w:rsidRDefault="00BD69DF" w:rsidP="00BD69DF">
      <w:r>
        <w:rPr>
          <w:noProof/>
        </w:rPr>
        <w:drawing>
          <wp:inline distT="0" distB="0" distL="0" distR="0" wp14:anchorId="34B6D6E6" wp14:editId="655F038E">
            <wp:extent cx="5760720" cy="3481705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917" w14:textId="77777777" w:rsidR="00BD69DF" w:rsidRDefault="00BD69DF" w:rsidP="00BD69DF">
      <w:pPr>
        <w:pStyle w:val="berschrift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B027FB" wp14:editId="2FFABE1F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60720" cy="2080260"/>
            <wp:effectExtent l="0" t="0" r="0" b="0"/>
            <wp:wrapThrough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 w:rsidRPr="00BD69DF">
        <w:t xml:space="preserve">resence: </w:t>
      </w:r>
      <w:proofErr w:type="spellStart"/>
      <w:r w:rsidRPr="00BD69DF">
        <w:t>posture</w:t>
      </w:r>
      <w:proofErr w:type="spellEnd"/>
      <w:r w:rsidRPr="00BD69DF">
        <w:t xml:space="preserve"> &amp; </w:t>
      </w:r>
      <w:proofErr w:type="spellStart"/>
      <w:r w:rsidRPr="00BD69DF">
        <w:t>gaze</w:t>
      </w:r>
      <w:proofErr w:type="spellEnd"/>
    </w:p>
    <w:p w14:paraId="30665979" w14:textId="77777777" w:rsidR="00BD69DF" w:rsidRDefault="00BD69DF" w:rsidP="00BD69DF"/>
    <w:p w14:paraId="61834302" w14:textId="77777777" w:rsidR="00BD69DF" w:rsidRDefault="00BD69DF" w:rsidP="00BD69DF"/>
    <w:p w14:paraId="03AE8B95" w14:textId="77777777" w:rsidR="00BD69DF" w:rsidRDefault="00BD69DF" w:rsidP="00BD69DF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27537A" wp14:editId="23BA6B8E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60720" cy="1321435"/>
            <wp:effectExtent l="0" t="0" r="0" b="0"/>
            <wp:wrapThrough wrapText="bothSides">
              <wp:wrapPolygon edited="0">
                <wp:start x="0" y="0"/>
                <wp:lineTo x="0" y="21174"/>
                <wp:lineTo x="21500" y="21174"/>
                <wp:lineTo x="21500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 w:rsidRPr="00BD69DF">
        <w:t xml:space="preserve">resence: </w:t>
      </w:r>
      <w:proofErr w:type="spellStart"/>
      <w:r w:rsidRPr="00BD69DF">
        <w:t>voice</w:t>
      </w:r>
      <w:proofErr w:type="spellEnd"/>
    </w:p>
    <w:p w14:paraId="5A2D7D2A" w14:textId="77777777" w:rsidR="00BD69DF" w:rsidRDefault="00BD69DF" w:rsidP="00BD69DF"/>
    <w:p w14:paraId="1E278A47" w14:textId="77777777" w:rsidR="00BD69DF" w:rsidRPr="00BD69DF" w:rsidRDefault="00BD69DF" w:rsidP="00BD69DF">
      <w:pPr>
        <w:pStyle w:val="berschrift2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DE25D7" wp14:editId="515E8B43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60720" cy="1267460"/>
            <wp:effectExtent l="0" t="0" r="0" b="8890"/>
            <wp:wrapThrough wrapText="bothSides">
              <wp:wrapPolygon edited="0">
                <wp:start x="0" y="0"/>
                <wp:lineTo x="0" y="21427"/>
                <wp:lineTo x="21500" y="21427"/>
                <wp:lineTo x="21500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lang w:val="fr-FR"/>
        </w:rPr>
        <w:t>P</w:t>
      </w:r>
      <w:r w:rsidRPr="00BD69DF">
        <w:rPr>
          <w:lang w:val="fr-FR"/>
        </w:rPr>
        <w:t>resence</w:t>
      </w:r>
      <w:proofErr w:type="spellEnd"/>
      <w:r w:rsidRPr="00BD69DF">
        <w:rPr>
          <w:lang w:val="fr-FR"/>
        </w:rPr>
        <w:t>:</w:t>
      </w:r>
      <w:proofErr w:type="gramEnd"/>
      <w:r w:rsidRPr="00BD69DF">
        <w:rPr>
          <w:lang w:val="fr-FR"/>
        </w:rPr>
        <w:t xml:space="preserve"> verbal/non-verbal intervention</w:t>
      </w:r>
    </w:p>
    <w:p w14:paraId="6DF08D59" w14:textId="77777777" w:rsidR="00C0592A" w:rsidRDefault="00C059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14:paraId="406B7B14" w14:textId="77777777" w:rsidR="00BD69DF" w:rsidRPr="00C0592A" w:rsidRDefault="00C0592A" w:rsidP="00C0592A">
      <w:pPr>
        <w:pStyle w:val="berschrift2"/>
        <w:rPr>
          <w:b/>
          <w:lang w:val="en-US"/>
        </w:rPr>
      </w:pPr>
      <w:r w:rsidRPr="00C0592A">
        <w:rPr>
          <w:b/>
          <w:lang w:val="en-US"/>
        </w:rPr>
        <w:lastRenderedPageBreak/>
        <w:t xml:space="preserve">Visualization </w:t>
      </w:r>
    </w:p>
    <w:p w14:paraId="765D8FE5" w14:textId="77777777" w:rsidR="00C0592A" w:rsidRPr="00C0592A" w:rsidRDefault="00C0592A">
      <w:pPr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</w:pPr>
      <w:r w:rsidRPr="00C0592A">
        <w:rPr>
          <w:b/>
          <w:lang w:val="en-US"/>
        </w:rPr>
        <w:drawing>
          <wp:anchor distT="0" distB="0" distL="114300" distR="114300" simplePos="0" relativeHeight="251665408" behindDoc="0" locked="0" layoutInCell="1" allowOverlap="1" wp14:anchorId="5F333320" wp14:editId="4A3D4DA8">
            <wp:simplePos x="0" y="0"/>
            <wp:positionH relativeFrom="margin">
              <wp:align>center</wp:align>
            </wp:positionH>
            <wp:positionV relativeFrom="paragraph">
              <wp:posOffset>1048476</wp:posOffset>
            </wp:positionV>
            <wp:extent cx="6313805" cy="5105400"/>
            <wp:effectExtent l="0" t="0" r="0" b="0"/>
            <wp:wrapThrough wrapText="bothSides">
              <wp:wrapPolygon edited="0">
                <wp:start x="0" y="0"/>
                <wp:lineTo x="0" y="21519"/>
                <wp:lineTo x="21507" y="21519"/>
                <wp:lineTo x="21507" y="0"/>
                <wp:lineTo x="0" y="0"/>
              </wp:wrapPolygon>
            </wp:wrapThrough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Positive correlations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 are displayed in blue and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negative correlations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 xml:space="preserve"> in red color. </w:t>
      </w:r>
    </w:p>
    <w:p w14:paraId="7E663807" w14:textId="77777777" w:rsidR="00C0592A" w:rsidRPr="00C0592A" w:rsidRDefault="00C0592A">
      <w:pPr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</w:pP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Color intensity and the size of the circle are proportional to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correlation coefficients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.</w:t>
      </w:r>
    </w:p>
    <w:p w14:paraId="32805DDA" w14:textId="77777777" w:rsidR="00B10630" w:rsidRPr="00C0592A" w:rsidRDefault="00C0592A">
      <w:pPr>
        <w:rPr>
          <w:lang w:val="en-US"/>
        </w:rPr>
      </w:pP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In the right side of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correlogram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, the legend color shows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correlation coefficients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 and the corresponding colors.</w:t>
      </w:r>
      <w:r w:rsidR="00B10630" w:rsidRPr="00C0592A">
        <w:rPr>
          <w:lang w:val="en-US"/>
        </w:rPr>
        <w:br w:type="page"/>
      </w:r>
      <w:bookmarkStart w:id="0" w:name="_GoBack"/>
      <w:bookmarkEnd w:id="0"/>
    </w:p>
    <w:p w14:paraId="019D5109" w14:textId="77777777" w:rsidR="00B10630" w:rsidRPr="00C0592A" w:rsidRDefault="00B10630" w:rsidP="00B10630">
      <w:pPr>
        <w:pStyle w:val="berschrift3"/>
        <w:rPr>
          <w:b/>
          <w:sz w:val="28"/>
          <w:lang w:val="en-US"/>
        </w:rPr>
      </w:pPr>
      <w:proofErr w:type="gramStart"/>
      <w:r w:rsidRPr="00C0592A">
        <w:rPr>
          <w:b/>
          <w:sz w:val="28"/>
          <w:lang w:val="en-US"/>
        </w:rPr>
        <w:lastRenderedPageBreak/>
        <w:t>Students‘ perception</w:t>
      </w:r>
      <w:proofErr w:type="gramEnd"/>
    </w:p>
    <w:p w14:paraId="0B3A7BC6" w14:textId="77777777" w:rsidR="00B10630" w:rsidRPr="00C0592A" w:rsidRDefault="00B10630" w:rsidP="00B10630">
      <w:pPr>
        <w:rPr>
          <w:lang w:val="en-US"/>
        </w:rPr>
      </w:pPr>
    </w:p>
    <w:p w14:paraId="5DAB0291" w14:textId="77777777" w:rsidR="00B10630" w:rsidRDefault="00B10630" w:rsidP="00B10630">
      <w:pPr>
        <w:pStyle w:val="berschrift2"/>
        <w:rPr>
          <w:lang w:val="en-US"/>
        </w:rPr>
      </w:pPr>
      <w:r w:rsidRPr="00B10630">
        <w:rPr>
          <w:lang w:val="en-US"/>
        </w:rPr>
        <w:t>Activation &amp; support</w:t>
      </w:r>
    </w:p>
    <w:p w14:paraId="048E5D64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7E8AB7F0" wp14:editId="2ABF67FA">
            <wp:extent cx="5760720" cy="12465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5EA" w14:textId="77777777" w:rsidR="00B10630" w:rsidRDefault="00B10630" w:rsidP="00B10630">
      <w:pPr>
        <w:pStyle w:val="berschrift2"/>
        <w:rPr>
          <w:lang w:val="en-US"/>
        </w:rPr>
      </w:pPr>
      <w:r w:rsidRPr="00B10630">
        <w:rPr>
          <w:lang w:val="en-US"/>
        </w:rPr>
        <w:t>Classroom management</w:t>
      </w:r>
    </w:p>
    <w:p w14:paraId="239B51E1" w14:textId="77777777" w:rsidR="00B10630" w:rsidRDefault="00B10630" w:rsidP="00B10630">
      <w:pPr>
        <w:pStyle w:val="berschrift2"/>
        <w:rPr>
          <w:lang w:val="en-US"/>
        </w:rPr>
      </w:pPr>
      <w:r>
        <w:rPr>
          <w:noProof/>
        </w:rPr>
        <w:drawing>
          <wp:inline distT="0" distB="0" distL="0" distR="0" wp14:anchorId="0C04A9FB" wp14:editId="29F9B297">
            <wp:extent cx="5760720" cy="14376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30">
        <w:rPr>
          <w:lang w:val="en-US"/>
        </w:rPr>
        <w:br/>
        <w:t xml:space="preserve">Clarity &amp; </w:t>
      </w:r>
      <w:proofErr w:type="spellStart"/>
      <w:r w:rsidRPr="00B10630">
        <w:rPr>
          <w:lang w:val="en-US"/>
        </w:rPr>
        <w:t>structuredness</w:t>
      </w:r>
      <w:proofErr w:type="spellEnd"/>
    </w:p>
    <w:p w14:paraId="18A0DF7C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6B450B5E" wp14:editId="52D1FE0C">
            <wp:extent cx="5760720" cy="109918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5B1B" w14:textId="77777777" w:rsidR="00B10630" w:rsidRDefault="00B10630" w:rsidP="00B10630">
      <w:pPr>
        <w:pStyle w:val="berschrift2"/>
        <w:rPr>
          <w:lang w:val="en-US"/>
        </w:rPr>
      </w:pPr>
      <w:r w:rsidRPr="00B10630">
        <w:rPr>
          <w:lang w:val="en-US"/>
        </w:rPr>
        <w:t xml:space="preserve">Natural </w:t>
      </w:r>
      <w:r>
        <w:rPr>
          <w:lang w:val="en-US"/>
        </w:rPr>
        <w:t>behavior</w:t>
      </w:r>
    </w:p>
    <w:p w14:paraId="18760A74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5D0BF796" wp14:editId="2F261E8B">
            <wp:extent cx="5760720" cy="133794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07F" w14:textId="77777777" w:rsidR="00B10630" w:rsidRDefault="00B10630" w:rsidP="00B10630">
      <w:pPr>
        <w:pStyle w:val="berschrift2"/>
        <w:rPr>
          <w:lang w:val="en-US"/>
        </w:rPr>
      </w:pPr>
      <w:proofErr w:type="spellStart"/>
      <w:r w:rsidRPr="00B10630">
        <w:rPr>
          <w:lang w:val="en-US"/>
        </w:rPr>
        <w:lastRenderedPageBreak/>
        <w:t>Postive</w:t>
      </w:r>
      <w:proofErr w:type="spellEnd"/>
      <w:r w:rsidRPr="00B10630">
        <w:rPr>
          <w:lang w:val="en-US"/>
        </w:rPr>
        <w:t xml:space="preserve"> </w:t>
      </w:r>
      <w:proofErr w:type="spellStart"/>
      <w:r w:rsidRPr="00B10630">
        <w:rPr>
          <w:lang w:val="en-US"/>
        </w:rPr>
        <w:t>clima</w:t>
      </w:r>
      <w:proofErr w:type="spellEnd"/>
      <w:r w:rsidRPr="00B10630">
        <w:rPr>
          <w:lang w:val="en-US"/>
        </w:rPr>
        <w:t xml:space="preserve"> and motivation</w:t>
      </w:r>
    </w:p>
    <w:p w14:paraId="3FFA4F22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646E874C" wp14:editId="7F494F6A">
            <wp:extent cx="5760720" cy="279336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B1A2" w14:textId="77777777" w:rsidR="00B10630" w:rsidRDefault="00B10630" w:rsidP="00B10630">
      <w:pPr>
        <w:pStyle w:val="berschrift2"/>
        <w:rPr>
          <w:lang w:val="en-US"/>
        </w:rPr>
      </w:pPr>
      <w:r w:rsidRPr="00B10630">
        <w:rPr>
          <w:lang w:val="en-US"/>
        </w:rPr>
        <w:t>Presence without subscales</w:t>
      </w:r>
    </w:p>
    <w:p w14:paraId="153D4502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3A78896C" wp14:editId="3D3CCE13">
            <wp:extent cx="5760720" cy="3386455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1732" w14:textId="77777777" w:rsidR="00B10630" w:rsidRDefault="00B10630" w:rsidP="00B10630">
      <w:pPr>
        <w:pStyle w:val="berschrift2"/>
        <w:rPr>
          <w:lang w:val="en-US"/>
        </w:rPr>
      </w:pPr>
      <w:r w:rsidRPr="00B10630">
        <w:rPr>
          <w:lang w:val="en-US"/>
        </w:rPr>
        <w:lastRenderedPageBreak/>
        <w:t>Presence: posture &amp; gaze</w:t>
      </w:r>
    </w:p>
    <w:p w14:paraId="41BFCAB8" w14:textId="77777777" w:rsidR="00B10630" w:rsidRPr="00B10630" w:rsidRDefault="00B10630" w:rsidP="00B10630">
      <w:pPr>
        <w:rPr>
          <w:lang w:val="en-US"/>
        </w:rPr>
      </w:pPr>
      <w:r>
        <w:rPr>
          <w:noProof/>
        </w:rPr>
        <w:drawing>
          <wp:inline distT="0" distB="0" distL="0" distR="0" wp14:anchorId="60BA8093" wp14:editId="6DE360CA">
            <wp:extent cx="5760720" cy="21342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C610" w14:textId="77777777" w:rsidR="00B10630" w:rsidRDefault="00B10630" w:rsidP="00B10630">
      <w:pPr>
        <w:pStyle w:val="berschrift2"/>
        <w:rPr>
          <w:lang w:val="fr-FR"/>
        </w:rPr>
      </w:pPr>
      <w:proofErr w:type="spellStart"/>
      <w:proofErr w:type="gramStart"/>
      <w:r w:rsidRPr="00B10630">
        <w:rPr>
          <w:lang w:val="fr-FR"/>
        </w:rPr>
        <w:t>Presence</w:t>
      </w:r>
      <w:proofErr w:type="spellEnd"/>
      <w:r w:rsidRPr="00B10630">
        <w:rPr>
          <w:lang w:val="fr-FR"/>
        </w:rPr>
        <w:t>:</w:t>
      </w:r>
      <w:proofErr w:type="gramEnd"/>
      <w:r w:rsidRPr="00B10630">
        <w:rPr>
          <w:lang w:val="fr-FR"/>
        </w:rPr>
        <w:t xml:space="preserve"> </w:t>
      </w:r>
      <w:proofErr w:type="spellStart"/>
      <w:r w:rsidRPr="00B10630">
        <w:rPr>
          <w:lang w:val="fr-FR"/>
        </w:rPr>
        <w:t>voice</w:t>
      </w:r>
      <w:proofErr w:type="spellEnd"/>
    </w:p>
    <w:p w14:paraId="654B501E" w14:textId="77777777" w:rsidR="00B10630" w:rsidRPr="00B10630" w:rsidRDefault="00B10630" w:rsidP="00B10630">
      <w:pPr>
        <w:rPr>
          <w:lang w:val="fr-FR"/>
        </w:rPr>
      </w:pPr>
      <w:r>
        <w:rPr>
          <w:noProof/>
        </w:rPr>
        <w:drawing>
          <wp:inline distT="0" distB="0" distL="0" distR="0" wp14:anchorId="470519F9" wp14:editId="29C23136">
            <wp:extent cx="5760720" cy="13335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5EE" w14:textId="77777777" w:rsidR="00B10630" w:rsidRPr="00BD69DF" w:rsidRDefault="00B10630" w:rsidP="00B10630">
      <w:pPr>
        <w:pStyle w:val="berschrift2"/>
        <w:rPr>
          <w:lang w:val="fr-FR"/>
        </w:rPr>
      </w:pPr>
      <w:proofErr w:type="spellStart"/>
      <w:proofErr w:type="gramStart"/>
      <w:r>
        <w:rPr>
          <w:lang w:val="fr-FR"/>
        </w:rPr>
        <w:t>P</w:t>
      </w:r>
      <w:r w:rsidRPr="00BD69DF">
        <w:rPr>
          <w:lang w:val="fr-FR"/>
        </w:rPr>
        <w:t>resence</w:t>
      </w:r>
      <w:proofErr w:type="spellEnd"/>
      <w:r w:rsidRPr="00BD69DF">
        <w:rPr>
          <w:lang w:val="fr-FR"/>
        </w:rPr>
        <w:t>:</w:t>
      </w:r>
      <w:proofErr w:type="gramEnd"/>
      <w:r w:rsidRPr="00BD69DF">
        <w:rPr>
          <w:lang w:val="fr-FR"/>
        </w:rPr>
        <w:t xml:space="preserve"> verbal/non-verbal intervention</w:t>
      </w:r>
    </w:p>
    <w:p w14:paraId="57B1D592" w14:textId="77777777" w:rsidR="00CC38A5" w:rsidRDefault="00B10630" w:rsidP="00BD69DF">
      <w:pPr>
        <w:rPr>
          <w:lang w:val="fr-FR"/>
        </w:rPr>
      </w:pPr>
      <w:r>
        <w:rPr>
          <w:noProof/>
        </w:rPr>
        <w:drawing>
          <wp:inline distT="0" distB="0" distL="0" distR="0" wp14:anchorId="19E6B099" wp14:editId="4211981A">
            <wp:extent cx="5760720" cy="128333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1F06" w14:textId="77777777" w:rsidR="00CC38A5" w:rsidRDefault="00CC38A5">
      <w:pPr>
        <w:rPr>
          <w:lang w:val="fr-FR"/>
        </w:rPr>
      </w:pPr>
      <w:r>
        <w:rPr>
          <w:lang w:val="fr-FR"/>
        </w:rPr>
        <w:br w:type="page"/>
      </w:r>
    </w:p>
    <w:p w14:paraId="2EC212FB" w14:textId="77777777" w:rsidR="00C0592A" w:rsidRPr="00C0592A" w:rsidRDefault="00C0592A" w:rsidP="00C0592A">
      <w:pPr>
        <w:pStyle w:val="berschrift2"/>
        <w:rPr>
          <w:b/>
          <w:lang w:val="en-US"/>
        </w:rPr>
      </w:pPr>
      <w:r w:rsidRPr="00C0592A">
        <w:rPr>
          <w:b/>
          <w:lang w:val="en-US"/>
        </w:rPr>
        <w:lastRenderedPageBreak/>
        <w:t xml:space="preserve">Visualization </w:t>
      </w:r>
    </w:p>
    <w:p w14:paraId="665EECF1" w14:textId="77777777" w:rsidR="00C0592A" w:rsidRPr="00C0592A" w:rsidRDefault="00C0592A" w:rsidP="00C0592A">
      <w:pPr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</w:pP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Positive correlations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 are displayed in blue and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negative correlations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 xml:space="preserve"> in red color. </w:t>
      </w:r>
    </w:p>
    <w:p w14:paraId="62B4B782" w14:textId="77777777" w:rsidR="00C0592A" w:rsidRPr="00C0592A" w:rsidRDefault="00C0592A" w:rsidP="00C0592A">
      <w:pPr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</w:pP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Color intensity and the size of the circle are proportional to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correlation coefficients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.</w:t>
      </w:r>
    </w:p>
    <w:p w14:paraId="49F0EDE3" w14:textId="77777777" w:rsidR="00BD69DF" w:rsidRDefault="00C0592A" w:rsidP="00C0592A">
      <w:pPr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</w:pP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In the right side of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correlogram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, the legend color shows the </w:t>
      </w:r>
      <w:r w:rsidRPr="00C0592A">
        <w:rPr>
          <w:rStyle w:val="Fett"/>
          <w:rFonts w:ascii="Arial" w:hAnsi="Arial" w:cs="Arial"/>
          <w:color w:val="478948"/>
          <w:sz w:val="20"/>
          <w:szCs w:val="20"/>
          <w:lang w:val="en-US"/>
        </w:rPr>
        <w:t>correlation coefficients</w:t>
      </w:r>
      <w:r w:rsidRPr="00C0592A">
        <w:rPr>
          <w:rFonts w:ascii="Arial" w:hAnsi="Arial" w:cs="Arial"/>
          <w:color w:val="478948"/>
          <w:sz w:val="20"/>
          <w:szCs w:val="20"/>
          <w:shd w:val="clear" w:color="auto" w:fill="E0F1D9"/>
          <w:lang w:val="en-US"/>
        </w:rPr>
        <w:t> and the corresponding colors.</w:t>
      </w:r>
    </w:p>
    <w:p w14:paraId="3AE2FA60" w14:textId="77777777" w:rsidR="00C0592A" w:rsidRDefault="00C0592A" w:rsidP="00C059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7D4ABB" wp14:editId="0AA8AB4C">
            <wp:simplePos x="0" y="0"/>
            <wp:positionH relativeFrom="margin">
              <wp:align>right</wp:align>
            </wp:positionH>
            <wp:positionV relativeFrom="paragraph">
              <wp:posOffset>244112</wp:posOffset>
            </wp:positionV>
            <wp:extent cx="5760720" cy="5085080"/>
            <wp:effectExtent l="0" t="0" r="0" b="1270"/>
            <wp:wrapThrough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hrough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C17B5" w14:textId="77777777" w:rsidR="00C0592A" w:rsidRPr="00C0592A" w:rsidRDefault="00C0592A" w:rsidP="00C0592A">
      <w:pPr>
        <w:rPr>
          <w:lang w:val="en-US"/>
        </w:rPr>
      </w:pPr>
    </w:p>
    <w:sectPr w:rsidR="00C0592A" w:rsidRPr="00C0592A"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264E0" w14:textId="77777777" w:rsidR="00C0592A" w:rsidRDefault="00C0592A" w:rsidP="00C0592A">
      <w:pPr>
        <w:spacing w:after="0" w:line="240" w:lineRule="auto"/>
      </w:pPr>
      <w:r>
        <w:separator/>
      </w:r>
    </w:p>
  </w:endnote>
  <w:endnote w:type="continuationSeparator" w:id="0">
    <w:p w14:paraId="08891562" w14:textId="77777777" w:rsidR="00C0592A" w:rsidRDefault="00C0592A" w:rsidP="00C0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1853659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0592A" w14:paraId="7B2706A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58CDF53" w14:textId="77777777" w:rsidR="00C0592A" w:rsidRDefault="00C0592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86022E1" w14:textId="77777777" w:rsidR="00C0592A" w:rsidRDefault="00C059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23360FC1" w14:textId="77777777" w:rsidR="00C0592A" w:rsidRDefault="00C059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04167" w14:textId="77777777" w:rsidR="00C0592A" w:rsidRDefault="00C0592A" w:rsidP="00C0592A">
      <w:pPr>
        <w:spacing w:after="0" w:line="240" w:lineRule="auto"/>
      </w:pPr>
      <w:r>
        <w:separator/>
      </w:r>
    </w:p>
  </w:footnote>
  <w:footnote w:type="continuationSeparator" w:id="0">
    <w:p w14:paraId="039FB7A4" w14:textId="77777777" w:rsidR="00C0592A" w:rsidRDefault="00C0592A" w:rsidP="00C0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5D37"/>
    <w:multiLevelType w:val="hybridMultilevel"/>
    <w:tmpl w:val="E696B3E4"/>
    <w:lvl w:ilvl="0" w:tplc="79A4130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AD8"/>
    <w:multiLevelType w:val="hybridMultilevel"/>
    <w:tmpl w:val="F5181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DF"/>
    <w:rsid w:val="0085282C"/>
    <w:rsid w:val="00A8546B"/>
    <w:rsid w:val="00B10630"/>
    <w:rsid w:val="00BD69DF"/>
    <w:rsid w:val="00C0592A"/>
    <w:rsid w:val="00C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2631"/>
  <w15:chartTrackingRefBased/>
  <w15:docId w15:val="{A001C659-0FF3-43CA-91BB-004ADAEC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6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6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6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6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69D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69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0592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05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592A"/>
  </w:style>
  <w:style w:type="paragraph" w:styleId="Fuzeile">
    <w:name w:val="footer"/>
    <w:basedOn w:val="Standard"/>
    <w:link w:val="FuzeileZchn"/>
    <w:uiPriority w:val="99"/>
    <w:unhideWhenUsed/>
    <w:rsid w:val="00C05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2021-02-24T17:48:00Z</dcterms:created>
  <dcterms:modified xsi:type="dcterms:W3CDTF">2021-02-24T18:32:00Z</dcterms:modified>
</cp:coreProperties>
</file>