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84DCA" w14:textId="77777777" w:rsidR="0053361E" w:rsidRPr="00C26B69" w:rsidRDefault="0053361E" w:rsidP="0079693B">
      <w:pPr>
        <w:spacing w:line="276" w:lineRule="auto"/>
        <w:jc w:val="both"/>
        <w:rPr>
          <w:rFonts w:ascii="MetaNormalLF-Roman" w:hAnsi="MetaNormalLF-Roman"/>
          <w:sz w:val="22"/>
          <w:szCs w:val="22"/>
        </w:rPr>
      </w:pPr>
    </w:p>
    <w:p w14:paraId="38584DCB" w14:textId="77777777" w:rsidR="007D01AF" w:rsidRPr="00C26B69" w:rsidRDefault="007D01AF" w:rsidP="000007CB">
      <w:pPr>
        <w:rPr>
          <w:rFonts w:ascii="MetaNormalLF-Roman" w:hAnsi="MetaNormalLF-Roman"/>
          <w:b/>
          <w:sz w:val="22"/>
          <w:szCs w:val="22"/>
          <w:u w:val="single"/>
        </w:rPr>
      </w:pPr>
    </w:p>
    <w:p w14:paraId="38584DCC" w14:textId="77777777" w:rsidR="007D01AF" w:rsidRPr="00C26B69" w:rsidRDefault="007D01AF" w:rsidP="000007CB">
      <w:pPr>
        <w:rPr>
          <w:rFonts w:ascii="MetaNormalLF-Roman" w:hAnsi="MetaNormalLF-Roman"/>
          <w:b/>
          <w:sz w:val="22"/>
          <w:szCs w:val="22"/>
          <w:u w:val="single"/>
        </w:rPr>
      </w:pPr>
    </w:p>
    <w:p w14:paraId="38584DCD" w14:textId="77777777" w:rsidR="000007CB" w:rsidRPr="00C26B69" w:rsidRDefault="00526E43" w:rsidP="000007CB">
      <w:pPr>
        <w:rPr>
          <w:rFonts w:ascii="MetaNormalLF-Roman" w:hAnsi="MetaNormalLF-Roman"/>
          <w:sz w:val="22"/>
          <w:szCs w:val="22"/>
        </w:rPr>
      </w:pPr>
      <w:r w:rsidRPr="00C26B69">
        <w:rPr>
          <w:rFonts w:ascii="MetaNormalLF-Roman" w:hAnsi="MetaNormalLF-Roman"/>
          <w:b/>
          <w:sz w:val="22"/>
          <w:szCs w:val="22"/>
          <w:u w:val="single"/>
        </w:rPr>
        <w:t xml:space="preserve">Fragebogen zur Einschätzung von </w:t>
      </w:r>
      <w:r w:rsidR="000007CB" w:rsidRPr="00C26B69">
        <w:rPr>
          <w:rFonts w:ascii="MetaNormalLF-Roman" w:hAnsi="MetaNormalLF-Roman"/>
          <w:b/>
          <w:sz w:val="22"/>
          <w:szCs w:val="22"/>
          <w:u w:val="single"/>
        </w:rPr>
        <w:t>Unterrichtsszenarien</w:t>
      </w:r>
    </w:p>
    <w:p w14:paraId="38584DCE" w14:textId="77777777" w:rsidR="000007CB" w:rsidRPr="00C26B69" w:rsidRDefault="000007CB" w:rsidP="000007CB">
      <w:pPr>
        <w:rPr>
          <w:rFonts w:ascii="MetaNormalLF-Roman" w:hAnsi="MetaNormalLF-Roman"/>
          <w:b/>
          <w:sz w:val="22"/>
          <w:szCs w:val="22"/>
          <w:u w:val="single"/>
        </w:rPr>
      </w:pPr>
    </w:p>
    <w:p w14:paraId="38584DCF" w14:textId="77777777" w:rsidR="00DE5963" w:rsidRDefault="007D01AF" w:rsidP="00C55EE9">
      <w:pPr>
        <w:spacing w:before="240" w:line="276" w:lineRule="auto"/>
        <w:jc w:val="both"/>
        <w:rPr>
          <w:rFonts w:ascii="MetaNormalLF-Roman" w:hAnsi="MetaNormalLF-Roman"/>
          <w:sz w:val="22"/>
          <w:szCs w:val="22"/>
        </w:rPr>
      </w:pPr>
      <w:r w:rsidRPr="00C26B69">
        <w:rPr>
          <w:rFonts w:ascii="MetaNormalLF-Roman" w:hAnsi="MetaNormalLF-Roman"/>
          <w:sz w:val="22"/>
          <w:szCs w:val="22"/>
        </w:rPr>
        <w:t>Im Folgenden</w:t>
      </w:r>
      <w:r w:rsidR="00DE5963">
        <w:rPr>
          <w:rFonts w:ascii="MetaNormalLF-Roman" w:hAnsi="MetaNormalLF-Roman"/>
          <w:sz w:val="22"/>
          <w:szCs w:val="22"/>
        </w:rPr>
        <w:t xml:space="preserve"> werden kurz typische Situationen aus dem Schulalltag beschrieben.</w:t>
      </w:r>
      <w:r w:rsidRPr="00C26B69">
        <w:rPr>
          <w:rFonts w:ascii="MetaNormalLF-Roman" w:hAnsi="MetaNormalLF-Roman"/>
          <w:sz w:val="22"/>
          <w:szCs w:val="22"/>
        </w:rPr>
        <w:t xml:space="preserve"> Dazu werden </w:t>
      </w:r>
      <w:r w:rsidR="00DE5963">
        <w:rPr>
          <w:rFonts w:ascii="MetaNormalLF-Roman" w:hAnsi="MetaNormalLF-Roman"/>
          <w:sz w:val="22"/>
          <w:szCs w:val="22"/>
        </w:rPr>
        <w:t xml:space="preserve">jeweils </w:t>
      </w:r>
      <w:r w:rsidRPr="00C26B69">
        <w:rPr>
          <w:rFonts w:ascii="MetaNormalLF-Roman" w:hAnsi="MetaNormalLF-Roman"/>
          <w:sz w:val="22"/>
          <w:szCs w:val="22"/>
        </w:rPr>
        <w:t>verschiedene</w:t>
      </w:r>
      <w:r w:rsidR="00DE5963">
        <w:rPr>
          <w:rFonts w:ascii="MetaNormalLF-Roman" w:hAnsi="MetaNormalLF-Roman"/>
          <w:sz w:val="22"/>
          <w:szCs w:val="22"/>
        </w:rPr>
        <w:t xml:space="preserve"> </w:t>
      </w:r>
      <w:r w:rsidRPr="00C26B69">
        <w:rPr>
          <w:rFonts w:ascii="MetaNormalLF-Roman" w:hAnsi="MetaNormalLF-Roman"/>
          <w:sz w:val="22"/>
          <w:szCs w:val="22"/>
        </w:rPr>
        <w:t>Handlungs</w:t>
      </w:r>
      <w:r w:rsidR="00DE5963">
        <w:rPr>
          <w:rFonts w:ascii="MetaNormalLF-Roman" w:hAnsi="MetaNormalLF-Roman"/>
          <w:sz w:val="22"/>
          <w:szCs w:val="22"/>
        </w:rPr>
        <w:t>alternativen</w:t>
      </w:r>
      <w:r w:rsidRPr="00C26B69">
        <w:rPr>
          <w:rFonts w:ascii="MetaNormalLF-Roman" w:hAnsi="MetaNormalLF-Roman"/>
          <w:sz w:val="22"/>
          <w:szCs w:val="22"/>
        </w:rPr>
        <w:t xml:space="preserve"> </w:t>
      </w:r>
      <w:r w:rsidR="00DE5963">
        <w:rPr>
          <w:rFonts w:ascii="MetaNormalLF-Roman" w:hAnsi="MetaNormalLF-Roman"/>
          <w:sz w:val="22"/>
          <w:szCs w:val="22"/>
        </w:rPr>
        <w:t>vorgeschlagen</w:t>
      </w:r>
      <w:r w:rsidRPr="00C26B69">
        <w:rPr>
          <w:rFonts w:ascii="MetaNormalLF-Roman" w:hAnsi="MetaNormalLF-Roman"/>
          <w:sz w:val="22"/>
          <w:szCs w:val="22"/>
        </w:rPr>
        <w:t xml:space="preserve">, wie man mit diesen Problemen umgehen </w:t>
      </w:r>
      <w:r w:rsidR="000B0158">
        <w:rPr>
          <w:rFonts w:ascii="MetaNormalLF-Roman" w:hAnsi="MetaNormalLF-Roman"/>
          <w:sz w:val="22"/>
          <w:szCs w:val="22"/>
        </w:rPr>
        <w:t>könnte</w:t>
      </w:r>
      <w:r w:rsidRPr="00C26B69">
        <w:rPr>
          <w:rFonts w:ascii="MetaNormalLF-Roman" w:hAnsi="MetaNormalLF-Roman"/>
          <w:sz w:val="22"/>
          <w:szCs w:val="22"/>
        </w:rPr>
        <w:t xml:space="preserve">. </w:t>
      </w:r>
    </w:p>
    <w:p w14:paraId="38584DD3" w14:textId="0F2171CA" w:rsidR="0085736D" w:rsidRPr="00504875" w:rsidRDefault="00DE5963" w:rsidP="00C55EE9">
      <w:pPr>
        <w:spacing w:before="240" w:line="276" w:lineRule="auto"/>
        <w:jc w:val="both"/>
        <w:rPr>
          <w:rFonts w:ascii="MetaNormalLF-Roman" w:hAnsi="MetaNormalLF-Roman" w:cstheme="minorHAnsi"/>
          <w:b/>
          <w:sz w:val="22"/>
          <w:szCs w:val="22"/>
        </w:rPr>
      </w:pPr>
      <w:r>
        <w:rPr>
          <w:rFonts w:ascii="MetaNormalLF-Roman" w:hAnsi="MetaNormalLF-Roman"/>
          <w:sz w:val="22"/>
          <w:szCs w:val="22"/>
        </w:rPr>
        <w:t xml:space="preserve">Bitte lesen Sie sich die Situation gut durch und überlegen Sie danach, wie man auf diese Situation reagieren </w:t>
      </w:r>
      <w:r w:rsidRPr="00DE5963">
        <w:rPr>
          <w:rFonts w:ascii="MetaNormalLF-Roman" w:hAnsi="MetaNormalLF-Roman"/>
          <w:i/>
          <w:sz w:val="22"/>
          <w:szCs w:val="22"/>
        </w:rPr>
        <w:t>sollte</w:t>
      </w:r>
      <w:r>
        <w:rPr>
          <w:rFonts w:ascii="MetaNormalLF-Roman" w:hAnsi="MetaNormalLF-Roman"/>
          <w:sz w:val="22"/>
          <w:szCs w:val="22"/>
        </w:rPr>
        <w:t xml:space="preserve">.  Dafür geben Sie bitte </w:t>
      </w:r>
      <w:r w:rsidRPr="00DE5963">
        <w:rPr>
          <w:rFonts w:ascii="MetaNormalLF-Roman" w:hAnsi="MetaNormalLF-Roman"/>
          <w:sz w:val="22"/>
          <w:szCs w:val="22"/>
          <w:u w:val="single"/>
        </w:rPr>
        <w:t>jeder</w:t>
      </w:r>
      <w:r>
        <w:rPr>
          <w:rFonts w:ascii="MetaNormalLF-Roman" w:hAnsi="MetaNormalLF-Roman"/>
          <w:sz w:val="22"/>
          <w:szCs w:val="22"/>
        </w:rPr>
        <w:t xml:space="preserve"> Handlungsalternative eine </w:t>
      </w:r>
      <w:r w:rsidR="007D01AF" w:rsidRPr="00C26B69">
        <w:rPr>
          <w:rFonts w:ascii="MetaNormalLF-Roman" w:hAnsi="MetaNormalLF-Roman"/>
          <w:sz w:val="22"/>
          <w:szCs w:val="22"/>
        </w:rPr>
        <w:t xml:space="preserve">Note (Note 1 = „sehr gut“ bis Note 6 = „ungenügend“). </w:t>
      </w:r>
      <w:r>
        <w:rPr>
          <w:rFonts w:ascii="MetaNormalLF-Roman" w:hAnsi="MetaNormalLF-Roman"/>
          <w:sz w:val="22"/>
          <w:szCs w:val="22"/>
        </w:rPr>
        <w:t>Je effektiver die</w:t>
      </w:r>
      <w:r w:rsidR="007D01AF" w:rsidRPr="00C26B69">
        <w:rPr>
          <w:rFonts w:ascii="MetaNormalLF-Roman" w:hAnsi="MetaNormalLF-Roman"/>
          <w:sz w:val="22"/>
          <w:szCs w:val="22"/>
        </w:rPr>
        <w:t xml:space="preserve"> Handlungsalternative Ihrer Meinung nach </w:t>
      </w:r>
      <w:r>
        <w:rPr>
          <w:rFonts w:ascii="MetaNormalLF-Roman" w:hAnsi="MetaNormalLF-Roman"/>
          <w:sz w:val="22"/>
          <w:szCs w:val="22"/>
        </w:rPr>
        <w:t xml:space="preserve">in dieser Situation ist, um das beschriebene Problem zu lösen, desto </w:t>
      </w:r>
      <w:r w:rsidR="007D01AF" w:rsidRPr="00C26B69">
        <w:rPr>
          <w:rFonts w:ascii="MetaNormalLF-Roman" w:hAnsi="MetaNormalLF-Roman"/>
          <w:sz w:val="22"/>
          <w:szCs w:val="22"/>
        </w:rPr>
        <w:t>besser sollte Ihre Benotung sein. Selbstverständlich können Sie bei der Bewertung der verschiedenen Handlungsalternativen dieselbe Note mehrmals vergeben.</w:t>
      </w:r>
    </w:p>
    <w:p w14:paraId="38584DD4" w14:textId="77777777" w:rsidR="0085736D" w:rsidRPr="00C26B69" w:rsidRDefault="0085736D" w:rsidP="00C55EE9">
      <w:pPr>
        <w:spacing w:before="240" w:line="276" w:lineRule="auto"/>
        <w:jc w:val="both"/>
        <w:rPr>
          <w:rFonts w:ascii="MetaNormalLF-Roman" w:hAnsi="MetaNormalLF-Roman" w:cstheme="minorHAnsi"/>
          <w:sz w:val="22"/>
          <w:szCs w:val="22"/>
        </w:rPr>
      </w:pPr>
    </w:p>
    <w:p w14:paraId="38584DD5" w14:textId="77777777" w:rsidR="00AE0930" w:rsidRPr="00C26B69" w:rsidRDefault="0085736D" w:rsidP="00C26B69">
      <w:pPr>
        <w:spacing w:after="200" w:line="276" w:lineRule="auto"/>
        <w:rPr>
          <w:rFonts w:ascii="MetaNormalLF-Roman" w:hAnsi="MetaNormalLF-Roman" w:cstheme="minorHAnsi"/>
          <w:b/>
          <w:sz w:val="22"/>
          <w:szCs w:val="22"/>
        </w:rPr>
      </w:pPr>
      <w:r>
        <w:rPr>
          <w:rFonts w:ascii="MetaNormalLF-Roman" w:hAnsi="MetaNormalLF-Roman" w:cstheme="minorHAnsi"/>
          <w:b/>
          <w:sz w:val="22"/>
          <w:szCs w:val="22"/>
        </w:rPr>
        <w:t>Szena</w:t>
      </w:r>
      <w:r w:rsidR="00AE0930" w:rsidRPr="00C26B69">
        <w:rPr>
          <w:rFonts w:ascii="MetaNormalLF-Roman" w:hAnsi="MetaNormalLF-Roman" w:cstheme="minorHAnsi"/>
          <w:b/>
          <w:sz w:val="22"/>
          <w:szCs w:val="22"/>
        </w:rPr>
        <w:t>rio 1</w:t>
      </w:r>
    </w:p>
    <w:p w14:paraId="38584DD6" w14:textId="175DDD33" w:rsidR="00D93DC8" w:rsidRPr="00C26B69" w:rsidRDefault="00AE0930" w:rsidP="00C26B69">
      <w:pPr>
        <w:shd w:val="clear" w:color="auto" w:fill="FFFFFF"/>
        <w:spacing w:line="276" w:lineRule="auto"/>
        <w:jc w:val="both"/>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 xml:space="preserve">Stellen sie sich vor, </w:t>
      </w:r>
      <w:r w:rsidR="001631BF" w:rsidRPr="00C26B69">
        <w:rPr>
          <w:rFonts w:ascii="MetaNormalLF-Roman" w:hAnsi="MetaNormalLF-Roman" w:cstheme="minorHAnsi"/>
          <w:color w:val="000000"/>
          <w:sz w:val="22"/>
          <w:szCs w:val="22"/>
        </w:rPr>
        <w:t>ein</w:t>
      </w:r>
      <w:r w:rsidR="000931FB" w:rsidRPr="00C26B69">
        <w:rPr>
          <w:rFonts w:ascii="MetaNormalLF-Roman" w:hAnsi="MetaNormalLF-Roman" w:cstheme="minorHAnsi"/>
          <w:color w:val="000000"/>
          <w:sz w:val="22"/>
          <w:szCs w:val="22"/>
        </w:rPr>
        <w:t>e</w:t>
      </w:r>
      <w:r w:rsidRPr="00C26B69">
        <w:rPr>
          <w:rFonts w:ascii="MetaNormalLF-Roman" w:hAnsi="MetaNormalLF-Roman" w:cstheme="minorHAnsi"/>
          <w:color w:val="000000"/>
          <w:sz w:val="22"/>
          <w:szCs w:val="22"/>
        </w:rPr>
        <w:t xml:space="preserve"> Lehrkraft steht vor ihrer </w:t>
      </w:r>
      <w:r w:rsidRPr="00586307">
        <w:rPr>
          <w:rFonts w:ascii="MetaNormalLF-Roman" w:hAnsi="MetaNormalLF-Roman" w:cstheme="minorHAnsi"/>
          <w:color w:val="FF0000"/>
          <w:sz w:val="22"/>
          <w:szCs w:val="22"/>
        </w:rPr>
        <w:t>dritten</w:t>
      </w:r>
      <w:r w:rsidRPr="00586307">
        <w:rPr>
          <w:rFonts w:ascii="MetaNormalLF-Roman" w:hAnsi="MetaNormalLF-Roman" w:cstheme="minorHAnsi"/>
          <w:color w:val="000000"/>
          <w:sz w:val="22"/>
          <w:szCs w:val="22"/>
        </w:rPr>
        <w:t xml:space="preserve"> </w:t>
      </w:r>
      <w:r w:rsidRPr="00C26B69">
        <w:rPr>
          <w:rFonts w:ascii="MetaNormalLF-Roman" w:hAnsi="MetaNormalLF-Roman" w:cstheme="minorHAnsi"/>
          <w:color w:val="000000"/>
          <w:sz w:val="22"/>
          <w:szCs w:val="22"/>
        </w:rPr>
        <w:t xml:space="preserve">Klasse und führt durch einen Lehrervortrag ein neues Thema ein. </w:t>
      </w:r>
      <w:proofErr w:type="spellStart"/>
      <w:proofErr w:type="gramStart"/>
      <w:r w:rsidRPr="00A46819">
        <w:rPr>
          <w:rFonts w:ascii="MetaNormalLF-Roman" w:hAnsi="MetaNormalLF-Roman" w:cstheme="minorHAnsi"/>
          <w:color w:val="FF0000"/>
          <w:sz w:val="22"/>
          <w:szCs w:val="22"/>
        </w:rPr>
        <w:t>Ein</w:t>
      </w:r>
      <w:r w:rsidR="00A46819" w:rsidRPr="00A46819">
        <w:rPr>
          <w:rFonts w:ascii="MetaNormalLF-Roman" w:hAnsi="MetaNormalLF-Roman" w:cstheme="minorHAnsi"/>
          <w:color w:val="FF0000"/>
          <w:sz w:val="22"/>
          <w:szCs w:val="22"/>
        </w:rPr>
        <w:t>:e</w:t>
      </w:r>
      <w:proofErr w:type="spellEnd"/>
      <w:proofErr w:type="gramEnd"/>
      <w:r w:rsidRPr="00A46819">
        <w:rPr>
          <w:rFonts w:ascii="MetaNormalLF-Roman" w:hAnsi="MetaNormalLF-Roman" w:cstheme="minorHAnsi"/>
          <w:color w:val="FF0000"/>
          <w:sz w:val="22"/>
          <w:szCs w:val="22"/>
        </w:rPr>
        <w:t xml:space="preserve"> </w:t>
      </w:r>
      <w:proofErr w:type="spellStart"/>
      <w:r w:rsidRPr="00A46819">
        <w:rPr>
          <w:rFonts w:ascii="MetaNormalLF-Roman" w:hAnsi="MetaNormalLF-Roman" w:cstheme="minorHAnsi"/>
          <w:color w:val="FF0000"/>
          <w:sz w:val="22"/>
          <w:szCs w:val="22"/>
        </w:rPr>
        <w:t>Schüler</w:t>
      </w:r>
      <w:r w:rsidR="00A46819" w:rsidRPr="00A46819">
        <w:rPr>
          <w:rFonts w:ascii="MetaNormalLF-Roman" w:hAnsi="MetaNormalLF-Roman" w:cstheme="minorHAnsi"/>
          <w:color w:val="FF0000"/>
          <w:sz w:val="22"/>
          <w:szCs w:val="22"/>
        </w:rPr>
        <w:t>:</w:t>
      </w:r>
      <w:r w:rsidRPr="00A46819">
        <w:rPr>
          <w:rFonts w:ascii="MetaNormalLF-Roman" w:hAnsi="MetaNormalLF-Roman" w:cstheme="minorHAnsi"/>
          <w:color w:val="FF0000"/>
          <w:sz w:val="22"/>
          <w:szCs w:val="22"/>
        </w:rPr>
        <w:t>in</w:t>
      </w:r>
      <w:proofErr w:type="spellEnd"/>
      <w:r w:rsidRPr="00A46819">
        <w:rPr>
          <w:rFonts w:ascii="MetaNormalLF-Roman" w:hAnsi="MetaNormalLF-Roman" w:cstheme="minorHAnsi"/>
          <w:color w:val="FF0000"/>
          <w:sz w:val="22"/>
          <w:szCs w:val="22"/>
        </w:rPr>
        <w:t xml:space="preserve"> </w:t>
      </w:r>
      <w:r w:rsidRPr="00C26B69">
        <w:rPr>
          <w:rFonts w:ascii="MetaNormalLF-Roman" w:hAnsi="MetaNormalLF-Roman" w:cstheme="minorHAnsi"/>
          <w:color w:val="000000"/>
          <w:sz w:val="22"/>
          <w:szCs w:val="22"/>
        </w:rPr>
        <w:t xml:space="preserve">läuft bereits zum dritten Mal zum Papierkorb und zieht dadurch die Blicke einiger </w:t>
      </w:r>
      <w:proofErr w:type="spellStart"/>
      <w:r w:rsidRPr="00A46819">
        <w:rPr>
          <w:rFonts w:ascii="MetaNormalLF-Roman" w:hAnsi="MetaNormalLF-Roman" w:cstheme="minorHAnsi"/>
          <w:color w:val="FF0000"/>
          <w:sz w:val="22"/>
          <w:szCs w:val="22"/>
        </w:rPr>
        <w:t>Schüler</w:t>
      </w:r>
      <w:r w:rsidR="00A46819" w:rsidRPr="00A46819">
        <w:rPr>
          <w:rFonts w:ascii="MetaNormalLF-Roman" w:hAnsi="MetaNormalLF-Roman" w:cstheme="minorHAnsi"/>
          <w:color w:val="FF0000"/>
          <w:sz w:val="22"/>
          <w:szCs w:val="22"/>
        </w:rPr>
        <w:t>:</w:t>
      </w:r>
      <w:r w:rsidRPr="00A46819">
        <w:rPr>
          <w:rFonts w:ascii="MetaNormalLF-Roman" w:hAnsi="MetaNormalLF-Roman" w:cstheme="minorHAnsi"/>
          <w:color w:val="FF0000"/>
          <w:sz w:val="22"/>
          <w:szCs w:val="22"/>
        </w:rPr>
        <w:t>innen</w:t>
      </w:r>
      <w:proofErr w:type="spellEnd"/>
      <w:r w:rsidRPr="00A46819">
        <w:rPr>
          <w:rFonts w:ascii="MetaNormalLF-Roman" w:hAnsi="MetaNormalLF-Roman" w:cstheme="minorHAnsi"/>
          <w:color w:val="FF0000"/>
          <w:sz w:val="22"/>
          <w:szCs w:val="22"/>
        </w:rPr>
        <w:t xml:space="preserve"> </w:t>
      </w:r>
      <w:r w:rsidRPr="00C26B69">
        <w:rPr>
          <w:rFonts w:ascii="MetaNormalLF-Roman" w:hAnsi="MetaNormalLF-Roman" w:cstheme="minorHAnsi"/>
          <w:color w:val="000000"/>
          <w:sz w:val="22"/>
          <w:szCs w:val="22"/>
        </w:rPr>
        <w:t xml:space="preserve">auf sich. Wie kann die Lehrkraft die Aktivität </w:t>
      </w:r>
      <w:proofErr w:type="spellStart"/>
      <w:proofErr w:type="gramStart"/>
      <w:r w:rsidRPr="00C26B69">
        <w:rPr>
          <w:rFonts w:ascii="MetaNormalLF-Roman" w:hAnsi="MetaNormalLF-Roman" w:cstheme="minorHAnsi"/>
          <w:color w:val="000000"/>
          <w:sz w:val="22"/>
          <w:szCs w:val="22"/>
        </w:rPr>
        <w:t>des</w:t>
      </w:r>
      <w:r w:rsidR="00A46819">
        <w:rPr>
          <w:rFonts w:ascii="MetaNormalLF-Roman" w:hAnsi="MetaNormalLF-Roman" w:cstheme="minorHAnsi"/>
          <w:color w:val="000000"/>
          <w:sz w:val="22"/>
          <w:szCs w:val="22"/>
        </w:rPr>
        <w:t>:der</w:t>
      </w:r>
      <w:proofErr w:type="spellEnd"/>
      <w:proofErr w:type="gramEnd"/>
      <w:r w:rsidRPr="00C26B69">
        <w:rPr>
          <w:rFonts w:ascii="MetaNormalLF-Roman" w:hAnsi="MetaNormalLF-Roman" w:cstheme="minorHAnsi"/>
          <w:color w:val="000000"/>
          <w:sz w:val="22"/>
          <w:szCs w:val="22"/>
        </w:rPr>
        <w:t xml:space="preserve"> </w:t>
      </w:r>
      <w:proofErr w:type="spellStart"/>
      <w:r w:rsidRPr="00C26B69">
        <w:rPr>
          <w:rFonts w:ascii="MetaNormalLF-Roman" w:hAnsi="MetaNormalLF-Roman" w:cstheme="minorHAnsi"/>
          <w:color w:val="000000"/>
          <w:sz w:val="22"/>
          <w:szCs w:val="22"/>
        </w:rPr>
        <w:t>Schüler</w:t>
      </w:r>
      <w:r w:rsidR="00A46819">
        <w:rPr>
          <w:rFonts w:ascii="MetaNormalLF-Roman" w:hAnsi="MetaNormalLF-Roman" w:cstheme="minorHAnsi"/>
          <w:color w:val="000000"/>
          <w:sz w:val="22"/>
          <w:szCs w:val="22"/>
        </w:rPr>
        <w:t>:</w:t>
      </w:r>
      <w:r w:rsidRPr="00C26B69">
        <w:rPr>
          <w:rFonts w:ascii="MetaNormalLF-Roman" w:hAnsi="MetaNormalLF-Roman" w:cstheme="minorHAnsi"/>
          <w:color w:val="000000"/>
          <w:sz w:val="22"/>
          <w:szCs w:val="22"/>
        </w:rPr>
        <w:t>s</w:t>
      </w:r>
      <w:r w:rsidR="00A46819">
        <w:rPr>
          <w:rFonts w:ascii="MetaNormalLF-Roman" w:hAnsi="MetaNormalLF-Roman" w:cstheme="minorHAnsi"/>
          <w:color w:val="000000"/>
          <w:sz w:val="22"/>
          <w:szCs w:val="22"/>
        </w:rPr>
        <w:t>:</w:t>
      </w:r>
      <w:r w:rsidRPr="00C26B69">
        <w:rPr>
          <w:rFonts w:ascii="MetaNormalLF-Roman" w:hAnsi="MetaNormalLF-Roman" w:cstheme="minorHAnsi"/>
          <w:color w:val="000000"/>
          <w:sz w:val="22"/>
          <w:szCs w:val="22"/>
        </w:rPr>
        <w:t>in</w:t>
      </w:r>
      <w:proofErr w:type="spellEnd"/>
      <w:r w:rsidRPr="00C26B69">
        <w:rPr>
          <w:rFonts w:ascii="MetaNormalLF-Roman" w:hAnsi="MetaNormalLF-Roman" w:cstheme="minorHAnsi"/>
          <w:color w:val="000000"/>
          <w:sz w:val="22"/>
          <w:szCs w:val="22"/>
        </w:rPr>
        <w:t xml:space="preserve"> unterbinden, ohne ihren Vortrag zu unterbrechen?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5450"/>
        <w:gridCol w:w="556"/>
        <w:gridCol w:w="555"/>
        <w:gridCol w:w="555"/>
        <w:gridCol w:w="555"/>
        <w:gridCol w:w="555"/>
        <w:gridCol w:w="558"/>
      </w:tblGrid>
      <w:tr w:rsidR="00AE0930" w:rsidRPr="00C26B69" w14:paraId="38584DDA" w14:textId="77777777">
        <w:trPr>
          <w:trHeight w:val="288"/>
        </w:trPr>
        <w:tc>
          <w:tcPr>
            <w:tcW w:w="561" w:type="dxa"/>
            <w:tcBorders>
              <w:top w:val="nil"/>
              <w:left w:val="nil"/>
              <w:bottom w:val="nil"/>
              <w:right w:val="nil"/>
            </w:tcBorders>
            <w:shd w:val="clear" w:color="auto" w:fill="auto"/>
          </w:tcPr>
          <w:p w14:paraId="38584DD7" w14:textId="77777777" w:rsidR="00AE0930" w:rsidRPr="00C26B69" w:rsidRDefault="00AE0930" w:rsidP="00AE0930">
            <w:pPr>
              <w:rPr>
                <w:rFonts w:ascii="MetaNormalLF-Roman" w:hAnsi="MetaNormalLF-Roman" w:cstheme="minorHAnsi"/>
                <w:sz w:val="22"/>
                <w:szCs w:val="22"/>
              </w:rPr>
            </w:pPr>
          </w:p>
        </w:tc>
        <w:tc>
          <w:tcPr>
            <w:tcW w:w="5450" w:type="dxa"/>
            <w:tcBorders>
              <w:top w:val="nil"/>
              <w:left w:val="nil"/>
              <w:bottom w:val="nil"/>
            </w:tcBorders>
            <w:shd w:val="clear" w:color="auto" w:fill="auto"/>
          </w:tcPr>
          <w:p w14:paraId="38584DD8" w14:textId="77777777" w:rsidR="00AE0930" w:rsidRPr="00C26B69" w:rsidRDefault="00AE0930" w:rsidP="00AE0930">
            <w:pPr>
              <w:rPr>
                <w:rFonts w:ascii="MetaNormalLF-Roman" w:hAnsi="MetaNormalLF-Roman" w:cstheme="minorHAnsi"/>
                <w:sz w:val="22"/>
                <w:szCs w:val="22"/>
              </w:rPr>
            </w:pPr>
          </w:p>
        </w:tc>
        <w:tc>
          <w:tcPr>
            <w:tcW w:w="3334" w:type="dxa"/>
            <w:gridSpan w:val="6"/>
            <w:shd w:val="clear" w:color="auto" w:fill="auto"/>
          </w:tcPr>
          <w:p w14:paraId="38584DD9"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4DE3" w14:textId="77777777">
        <w:trPr>
          <w:trHeight w:val="288"/>
        </w:trPr>
        <w:tc>
          <w:tcPr>
            <w:tcW w:w="561" w:type="dxa"/>
            <w:tcBorders>
              <w:top w:val="nil"/>
              <w:left w:val="nil"/>
              <w:right w:val="nil"/>
            </w:tcBorders>
            <w:shd w:val="clear" w:color="auto" w:fill="auto"/>
          </w:tcPr>
          <w:p w14:paraId="38584DDB" w14:textId="77777777" w:rsidR="00AE0930" w:rsidRPr="00C26B69" w:rsidRDefault="00AE0930" w:rsidP="00AE0930">
            <w:pPr>
              <w:rPr>
                <w:rFonts w:ascii="MetaNormalLF-Roman" w:hAnsi="MetaNormalLF-Roman" w:cstheme="minorHAnsi"/>
                <w:sz w:val="22"/>
                <w:szCs w:val="22"/>
              </w:rPr>
            </w:pPr>
          </w:p>
        </w:tc>
        <w:tc>
          <w:tcPr>
            <w:tcW w:w="5450" w:type="dxa"/>
            <w:tcBorders>
              <w:top w:val="nil"/>
              <w:left w:val="nil"/>
            </w:tcBorders>
            <w:shd w:val="clear" w:color="auto" w:fill="auto"/>
          </w:tcPr>
          <w:p w14:paraId="38584DDC" w14:textId="77777777" w:rsidR="00AE0930" w:rsidRPr="00C26B69" w:rsidRDefault="00AE0930" w:rsidP="00AE0930">
            <w:pPr>
              <w:rPr>
                <w:rFonts w:ascii="MetaNormalLF-Roman" w:hAnsi="MetaNormalLF-Roman" w:cstheme="minorHAnsi"/>
                <w:sz w:val="22"/>
                <w:szCs w:val="22"/>
              </w:rPr>
            </w:pPr>
          </w:p>
        </w:tc>
        <w:tc>
          <w:tcPr>
            <w:tcW w:w="556" w:type="dxa"/>
            <w:shd w:val="clear" w:color="auto" w:fill="auto"/>
          </w:tcPr>
          <w:p w14:paraId="38584DDD"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5" w:type="dxa"/>
            <w:shd w:val="clear" w:color="auto" w:fill="auto"/>
          </w:tcPr>
          <w:p w14:paraId="38584DDE"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5" w:type="dxa"/>
            <w:shd w:val="clear" w:color="auto" w:fill="auto"/>
          </w:tcPr>
          <w:p w14:paraId="38584DDF"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5" w:type="dxa"/>
            <w:shd w:val="clear" w:color="auto" w:fill="auto"/>
          </w:tcPr>
          <w:p w14:paraId="38584DE0"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5" w:type="dxa"/>
            <w:shd w:val="clear" w:color="auto" w:fill="auto"/>
          </w:tcPr>
          <w:p w14:paraId="38584DE1"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7" w:type="dxa"/>
            <w:shd w:val="clear" w:color="auto" w:fill="auto"/>
          </w:tcPr>
          <w:p w14:paraId="38584DE2"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4DEC" w14:textId="77777777">
        <w:trPr>
          <w:trHeight w:val="528"/>
        </w:trPr>
        <w:tc>
          <w:tcPr>
            <w:tcW w:w="561" w:type="dxa"/>
            <w:shd w:val="clear" w:color="auto" w:fill="auto"/>
            <w:vAlign w:val="center"/>
          </w:tcPr>
          <w:p w14:paraId="38584DE4"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50" w:type="dxa"/>
            <w:shd w:val="clear" w:color="auto" w:fill="auto"/>
            <w:vAlign w:val="center"/>
          </w:tcPr>
          <w:p w14:paraId="38584DE5" w14:textId="6C43C229"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w:t>
            </w:r>
            <w:proofErr w:type="spellStart"/>
            <w:proofErr w:type="gramStart"/>
            <w:r w:rsidRPr="00A46819">
              <w:rPr>
                <w:rFonts w:ascii="MetaNormalLF-Roman" w:hAnsi="MetaNormalLF-Roman" w:cstheme="minorHAnsi"/>
                <w:color w:val="FF0000"/>
                <w:sz w:val="22"/>
                <w:szCs w:val="22"/>
              </w:rPr>
              <w:t>den</w:t>
            </w:r>
            <w:r w:rsidR="00A46819" w:rsidRPr="00A46819">
              <w:rPr>
                <w:rFonts w:ascii="MetaNormalLF-Roman" w:hAnsi="MetaNormalLF-Roman" w:cstheme="minorHAnsi"/>
                <w:color w:val="FF0000"/>
                <w:sz w:val="22"/>
                <w:szCs w:val="22"/>
              </w:rPr>
              <w:t>:die</w:t>
            </w:r>
            <w:proofErr w:type="spellEnd"/>
            <w:proofErr w:type="gramEnd"/>
            <w:r w:rsidRPr="00A46819">
              <w:rPr>
                <w:rFonts w:ascii="MetaNormalLF-Roman" w:hAnsi="MetaNormalLF-Roman" w:cstheme="minorHAnsi"/>
                <w:color w:val="FF0000"/>
                <w:sz w:val="22"/>
                <w:szCs w:val="22"/>
              </w:rPr>
              <w:t xml:space="preserve"> Schüler</w:t>
            </w:r>
            <w:r w:rsidR="00A46819" w:rsidRPr="00A46819">
              <w:rPr>
                <w:rFonts w:ascii="MetaNormalLF-Roman" w:hAnsi="MetaNormalLF-Roman" w:cstheme="minorHAnsi"/>
                <w:color w:val="FF0000"/>
                <w:sz w:val="22"/>
                <w:szCs w:val="22"/>
              </w:rPr>
              <w:t>:</w:t>
            </w:r>
            <w:r w:rsidRPr="00A46819">
              <w:rPr>
                <w:rFonts w:ascii="MetaNormalLF-Roman" w:hAnsi="MetaNormalLF-Roman" w:cstheme="minorHAnsi"/>
                <w:color w:val="FF0000"/>
                <w:sz w:val="22"/>
                <w:szCs w:val="22"/>
              </w:rPr>
              <w:t xml:space="preserve">in </w:t>
            </w:r>
            <w:r w:rsidRPr="00C26B69">
              <w:rPr>
                <w:rFonts w:ascii="MetaNormalLF-Roman" w:hAnsi="MetaNormalLF-Roman" w:cstheme="minorHAnsi"/>
                <w:sz w:val="22"/>
                <w:szCs w:val="22"/>
              </w:rPr>
              <w:t>zurechtweisen: „Du weißt doch, dass ihr nicht in der Klasse herumlaufen sollt?“</w:t>
            </w:r>
          </w:p>
        </w:tc>
        <w:tc>
          <w:tcPr>
            <w:tcW w:w="556" w:type="dxa"/>
            <w:shd w:val="clear" w:color="auto" w:fill="auto"/>
            <w:vAlign w:val="center"/>
          </w:tcPr>
          <w:p w14:paraId="38584DE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E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E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E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E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DE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DF5" w14:textId="77777777">
        <w:trPr>
          <w:trHeight w:val="528"/>
        </w:trPr>
        <w:tc>
          <w:tcPr>
            <w:tcW w:w="561" w:type="dxa"/>
            <w:shd w:val="clear" w:color="auto" w:fill="auto"/>
            <w:vAlign w:val="center"/>
          </w:tcPr>
          <w:p w14:paraId="38584DED"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50" w:type="dxa"/>
            <w:shd w:val="clear" w:color="auto" w:fill="auto"/>
            <w:vAlign w:val="center"/>
          </w:tcPr>
          <w:p w14:paraId="38584DEE" w14:textId="3FE3B51F"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w:t>
            </w:r>
            <w:bookmarkStart w:id="0" w:name="_GoBack"/>
            <w:proofErr w:type="spellStart"/>
            <w:proofErr w:type="gramStart"/>
            <w:r w:rsidRPr="00A46819">
              <w:rPr>
                <w:rFonts w:ascii="MetaNormalLF-Roman" w:hAnsi="MetaNormalLF-Roman" w:cstheme="minorHAnsi"/>
                <w:color w:val="FF0000"/>
                <w:sz w:val="22"/>
                <w:szCs w:val="22"/>
              </w:rPr>
              <w:t>dem</w:t>
            </w:r>
            <w:r w:rsidR="00A46819" w:rsidRPr="00A46819">
              <w:rPr>
                <w:rFonts w:ascii="MetaNormalLF-Roman" w:hAnsi="MetaNormalLF-Roman" w:cstheme="minorHAnsi"/>
                <w:color w:val="FF0000"/>
                <w:sz w:val="22"/>
                <w:szCs w:val="22"/>
              </w:rPr>
              <w:t>:der</w:t>
            </w:r>
            <w:proofErr w:type="spellEnd"/>
            <w:proofErr w:type="gramEnd"/>
            <w:r w:rsidRPr="00A46819">
              <w:rPr>
                <w:rFonts w:ascii="MetaNormalLF-Roman" w:hAnsi="MetaNormalLF-Roman" w:cstheme="minorHAnsi"/>
                <w:color w:val="FF0000"/>
                <w:sz w:val="22"/>
                <w:szCs w:val="22"/>
              </w:rPr>
              <w:t xml:space="preserve"> Schüler</w:t>
            </w:r>
            <w:r w:rsidR="00A46819" w:rsidRPr="00A46819">
              <w:rPr>
                <w:rFonts w:ascii="MetaNormalLF-Roman" w:hAnsi="MetaNormalLF-Roman" w:cstheme="minorHAnsi"/>
                <w:color w:val="FF0000"/>
                <w:sz w:val="22"/>
                <w:szCs w:val="22"/>
              </w:rPr>
              <w:t>:</w:t>
            </w:r>
            <w:r w:rsidRPr="00A46819">
              <w:rPr>
                <w:rFonts w:ascii="MetaNormalLF-Roman" w:hAnsi="MetaNormalLF-Roman" w:cstheme="minorHAnsi"/>
                <w:color w:val="FF0000"/>
                <w:sz w:val="22"/>
                <w:szCs w:val="22"/>
              </w:rPr>
              <w:t xml:space="preserve">in </w:t>
            </w:r>
            <w:bookmarkEnd w:id="0"/>
            <w:r w:rsidRPr="00C26B69">
              <w:rPr>
                <w:rFonts w:ascii="MetaNormalLF-Roman" w:hAnsi="MetaNormalLF-Roman" w:cstheme="minorHAnsi"/>
                <w:sz w:val="22"/>
                <w:szCs w:val="22"/>
              </w:rPr>
              <w:t xml:space="preserve">ein Zeichen geben, welches deutlich macht, dass er sich hinsetzen soll. </w:t>
            </w:r>
          </w:p>
        </w:tc>
        <w:tc>
          <w:tcPr>
            <w:tcW w:w="556" w:type="dxa"/>
            <w:shd w:val="clear" w:color="auto" w:fill="auto"/>
            <w:vAlign w:val="center"/>
          </w:tcPr>
          <w:p w14:paraId="38584DE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F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F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F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F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DF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DFE" w14:textId="77777777">
        <w:trPr>
          <w:trHeight w:val="528"/>
        </w:trPr>
        <w:tc>
          <w:tcPr>
            <w:tcW w:w="561" w:type="dxa"/>
            <w:shd w:val="clear" w:color="auto" w:fill="auto"/>
            <w:vAlign w:val="center"/>
          </w:tcPr>
          <w:p w14:paraId="38584DF6"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50" w:type="dxa"/>
            <w:shd w:val="clear" w:color="auto" w:fill="auto"/>
            <w:vAlign w:val="center"/>
          </w:tcPr>
          <w:p w14:paraId="38584DF7"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eine kurze Aufforderung aussprechen: „S</w:t>
            </w:r>
            <w:r w:rsidR="00F1515A" w:rsidRPr="00C26B69">
              <w:rPr>
                <w:rFonts w:ascii="MetaNormalLF-Roman" w:hAnsi="MetaNormalLF-Roman" w:cstheme="minorHAnsi"/>
                <w:sz w:val="22"/>
                <w:szCs w:val="22"/>
              </w:rPr>
              <w:t>etz</w:t>
            </w:r>
            <w:r w:rsidRPr="00C26B69">
              <w:rPr>
                <w:rFonts w:ascii="MetaNormalLF-Roman" w:hAnsi="MetaNormalLF-Roman" w:cstheme="minorHAnsi"/>
                <w:sz w:val="22"/>
                <w:szCs w:val="22"/>
              </w:rPr>
              <w:t xml:space="preserve"> dich jetzt bitte auf deinen Platz!“</w:t>
            </w:r>
          </w:p>
        </w:tc>
        <w:tc>
          <w:tcPr>
            <w:tcW w:w="556" w:type="dxa"/>
            <w:shd w:val="clear" w:color="auto" w:fill="auto"/>
            <w:vAlign w:val="center"/>
          </w:tcPr>
          <w:p w14:paraId="38584DF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F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F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F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F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DF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07" w14:textId="77777777">
        <w:trPr>
          <w:trHeight w:val="272"/>
        </w:trPr>
        <w:tc>
          <w:tcPr>
            <w:tcW w:w="561" w:type="dxa"/>
            <w:shd w:val="clear" w:color="auto" w:fill="auto"/>
            <w:vAlign w:val="center"/>
          </w:tcPr>
          <w:p w14:paraId="38584DFF"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50" w:type="dxa"/>
            <w:shd w:val="clear" w:color="auto" w:fill="auto"/>
            <w:vAlign w:val="center"/>
          </w:tcPr>
          <w:p w14:paraId="38584E00"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das Verhalten des Schülers/in ignorieren.</w:t>
            </w:r>
          </w:p>
        </w:tc>
        <w:tc>
          <w:tcPr>
            <w:tcW w:w="556" w:type="dxa"/>
            <w:shd w:val="clear" w:color="auto" w:fill="auto"/>
            <w:vAlign w:val="center"/>
          </w:tcPr>
          <w:p w14:paraId="38584E0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0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0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0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0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0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10" w14:textId="77777777">
        <w:trPr>
          <w:trHeight w:val="528"/>
        </w:trPr>
        <w:tc>
          <w:tcPr>
            <w:tcW w:w="561" w:type="dxa"/>
            <w:shd w:val="clear" w:color="auto" w:fill="auto"/>
            <w:vAlign w:val="center"/>
          </w:tcPr>
          <w:p w14:paraId="38584E08"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50" w:type="dxa"/>
            <w:shd w:val="clear" w:color="auto" w:fill="auto"/>
            <w:vAlign w:val="center"/>
          </w:tcPr>
          <w:p w14:paraId="38584E09"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den Schüler/in </w:t>
            </w:r>
            <w:proofErr w:type="spellStart"/>
            <w:r w:rsidRPr="00C26B69">
              <w:rPr>
                <w:rFonts w:ascii="MetaNormalLF-Roman" w:hAnsi="MetaNormalLF-Roman" w:cstheme="minorHAnsi"/>
                <w:sz w:val="22"/>
                <w:szCs w:val="22"/>
              </w:rPr>
              <w:t>in</w:t>
            </w:r>
            <w:proofErr w:type="spellEnd"/>
            <w:r w:rsidRPr="00C26B69">
              <w:rPr>
                <w:rFonts w:ascii="MetaNormalLF-Roman" w:hAnsi="MetaNormalLF-Roman" w:cstheme="minorHAnsi"/>
                <w:sz w:val="22"/>
                <w:szCs w:val="22"/>
              </w:rPr>
              <w:t xml:space="preserve"> ihren Vortrag einbeziehen, indem sie ihm eine Frage zum Thema stellt.</w:t>
            </w:r>
          </w:p>
        </w:tc>
        <w:tc>
          <w:tcPr>
            <w:tcW w:w="556" w:type="dxa"/>
            <w:shd w:val="clear" w:color="auto" w:fill="auto"/>
            <w:vAlign w:val="center"/>
          </w:tcPr>
          <w:p w14:paraId="38584E0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0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0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0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0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0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19" w14:textId="77777777">
        <w:trPr>
          <w:trHeight w:val="528"/>
        </w:trPr>
        <w:tc>
          <w:tcPr>
            <w:tcW w:w="561" w:type="dxa"/>
            <w:shd w:val="clear" w:color="auto" w:fill="auto"/>
            <w:vAlign w:val="center"/>
          </w:tcPr>
          <w:p w14:paraId="38584E11"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50" w:type="dxa"/>
            <w:shd w:val="clear" w:color="auto" w:fill="auto"/>
            <w:vAlign w:val="center"/>
          </w:tcPr>
          <w:p w14:paraId="38584E12"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auf die nächste Pause warten, um mit dem Schüler über sein Verhalten zu sprechen.</w:t>
            </w:r>
          </w:p>
        </w:tc>
        <w:tc>
          <w:tcPr>
            <w:tcW w:w="556" w:type="dxa"/>
            <w:shd w:val="clear" w:color="auto" w:fill="auto"/>
            <w:vAlign w:val="center"/>
          </w:tcPr>
          <w:p w14:paraId="38584E1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1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1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1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1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1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4E1A" w14:textId="77777777" w:rsidR="00407C9F" w:rsidRPr="00C26B69" w:rsidRDefault="00407C9F" w:rsidP="00AE0930">
      <w:pPr>
        <w:rPr>
          <w:rFonts w:ascii="MetaNormalLF-Roman" w:hAnsi="MetaNormalLF-Roman" w:cstheme="minorHAnsi"/>
          <w:sz w:val="22"/>
          <w:szCs w:val="22"/>
        </w:rPr>
      </w:pPr>
    </w:p>
    <w:p w14:paraId="38584E1B" w14:textId="77777777" w:rsidR="00C15DA2" w:rsidRPr="00C26B69" w:rsidRDefault="00C15DA2" w:rsidP="00AE0930">
      <w:pPr>
        <w:rPr>
          <w:rFonts w:ascii="MetaNormalLF-Roman" w:hAnsi="MetaNormalLF-Roman" w:cstheme="minorHAnsi"/>
          <w:sz w:val="22"/>
          <w:szCs w:val="22"/>
        </w:rPr>
      </w:pPr>
    </w:p>
    <w:p w14:paraId="38584E1C" w14:textId="77777777" w:rsidR="00C15DA2" w:rsidRPr="00C26B69" w:rsidRDefault="00C15DA2" w:rsidP="00AE0930">
      <w:pPr>
        <w:rPr>
          <w:rFonts w:ascii="MetaNormalLF-Roman" w:hAnsi="MetaNormalLF-Roman" w:cstheme="minorHAnsi"/>
          <w:sz w:val="22"/>
          <w:szCs w:val="22"/>
        </w:rPr>
      </w:pPr>
    </w:p>
    <w:p w14:paraId="38584E24" w14:textId="726FB6B9" w:rsidR="00D97A70" w:rsidRDefault="00D97A70" w:rsidP="00AE0930">
      <w:pPr>
        <w:rPr>
          <w:rFonts w:ascii="MetaNormalLF-Roman" w:hAnsi="MetaNormalLF-Roman" w:cstheme="minorHAnsi"/>
          <w:sz w:val="22"/>
          <w:szCs w:val="22"/>
        </w:rPr>
      </w:pPr>
    </w:p>
    <w:p w14:paraId="42C1C0C8" w14:textId="1E0D8FF3" w:rsidR="00504875" w:rsidRDefault="00504875" w:rsidP="00AE0930">
      <w:pPr>
        <w:rPr>
          <w:rFonts w:ascii="MetaNormalLF-Roman" w:hAnsi="MetaNormalLF-Roman" w:cstheme="minorHAnsi"/>
          <w:sz w:val="22"/>
          <w:szCs w:val="22"/>
        </w:rPr>
      </w:pPr>
    </w:p>
    <w:p w14:paraId="09582836" w14:textId="160B454F" w:rsidR="00504875" w:rsidRDefault="00504875" w:rsidP="00AE0930">
      <w:pPr>
        <w:rPr>
          <w:rFonts w:ascii="MetaNormalLF-Roman" w:hAnsi="MetaNormalLF-Roman" w:cstheme="minorHAnsi"/>
          <w:sz w:val="22"/>
          <w:szCs w:val="22"/>
        </w:rPr>
      </w:pPr>
    </w:p>
    <w:p w14:paraId="496EA930" w14:textId="355D66D6" w:rsidR="00504875" w:rsidRDefault="00504875" w:rsidP="00AE0930">
      <w:pPr>
        <w:rPr>
          <w:rFonts w:ascii="MetaNormalLF-Roman" w:hAnsi="MetaNormalLF-Roman" w:cstheme="minorHAnsi"/>
          <w:sz w:val="22"/>
          <w:szCs w:val="22"/>
        </w:rPr>
      </w:pPr>
    </w:p>
    <w:p w14:paraId="5B3EF5C2" w14:textId="19670166" w:rsidR="00504875" w:rsidRDefault="00504875" w:rsidP="00AE0930">
      <w:pPr>
        <w:rPr>
          <w:rFonts w:ascii="MetaNormalLF-Roman" w:hAnsi="MetaNormalLF-Roman" w:cstheme="minorHAnsi"/>
          <w:sz w:val="22"/>
          <w:szCs w:val="22"/>
        </w:rPr>
      </w:pPr>
    </w:p>
    <w:p w14:paraId="1FAD6B71" w14:textId="5AFF892B" w:rsidR="00504875" w:rsidRDefault="00504875" w:rsidP="00AE0930">
      <w:pPr>
        <w:rPr>
          <w:rFonts w:ascii="MetaNormalLF-Roman" w:hAnsi="MetaNormalLF-Roman" w:cstheme="minorHAnsi"/>
          <w:sz w:val="22"/>
          <w:szCs w:val="22"/>
        </w:rPr>
      </w:pPr>
    </w:p>
    <w:p w14:paraId="183E1C87" w14:textId="21D91BB8" w:rsidR="00504875" w:rsidRDefault="00504875" w:rsidP="00AE0930">
      <w:pPr>
        <w:rPr>
          <w:rFonts w:ascii="MetaNormalLF-Roman" w:hAnsi="MetaNormalLF-Roman" w:cstheme="minorHAnsi"/>
          <w:sz w:val="22"/>
          <w:szCs w:val="22"/>
        </w:rPr>
      </w:pPr>
    </w:p>
    <w:p w14:paraId="21092FEC" w14:textId="78802E8C" w:rsidR="00504875" w:rsidRDefault="00504875" w:rsidP="00AE0930">
      <w:pPr>
        <w:rPr>
          <w:rFonts w:ascii="MetaNormalLF-Roman" w:hAnsi="MetaNormalLF-Roman" w:cstheme="minorHAnsi"/>
          <w:sz w:val="22"/>
          <w:szCs w:val="22"/>
        </w:rPr>
      </w:pPr>
    </w:p>
    <w:p w14:paraId="6886AB71" w14:textId="116BEE30" w:rsidR="00504875" w:rsidRDefault="00504875" w:rsidP="00AE0930">
      <w:pPr>
        <w:rPr>
          <w:rFonts w:ascii="MetaNormalLF-Roman" w:hAnsi="MetaNormalLF-Roman" w:cstheme="minorHAnsi"/>
          <w:sz w:val="22"/>
          <w:szCs w:val="22"/>
        </w:rPr>
      </w:pPr>
    </w:p>
    <w:p w14:paraId="749D5CA2" w14:textId="77777777" w:rsidR="00504875" w:rsidRPr="00C26B69" w:rsidRDefault="00504875" w:rsidP="00AE0930">
      <w:pPr>
        <w:rPr>
          <w:rFonts w:ascii="MetaNormalLF-Roman" w:hAnsi="MetaNormalLF-Roman" w:cstheme="minorHAnsi"/>
          <w:sz w:val="22"/>
          <w:szCs w:val="22"/>
        </w:rPr>
      </w:pPr>
    </w:p>
    <w:p w14:paraId="38584E25" w14:textId="77777777" w:rsidR="00AE0930" w:rsidRPr="00C26B69" w:rsidRDefault="00AE0930" w:rsidP="00C26B69">
      <w:pPr>
        <w:spacing w:before="240"/>
        <w:rPr>
          <w:rFonts w:ascii="MetaNormalLF-Roman" w:hAnsi="MetaNormalLF-Roman" w:cstheme="minorHAnsi"/>
          <w:b/>
          <w:sz w:val="22"/>
          <w:szCs w:val="22"/>
        </w:rPr>
      </w:pPr>
      <w:r w:rsidRPr="00C26B69">
        <w:rPr>
          <w:rFonts w:ascii="MetaNormalLF-Roman" w:hAnsi="MetaNormalLF-Roman" w:cstheme="minorHAnsi"/>
          <w:b/>
          <w:sz w:val="22"/>
          <w:szCs w:val="22"/>
        </w:rPr>
        <w:lastRenderedPageBreak/>
        <w:t>Szenario 2</w:t>
      </w:r>
    </w:p>
    <w:p w14:paraId="38584E26" w14:textId="77777777" w:rsidR="00D93DC8" w:rsidRPr="00C26B69" w:rsidRDefault="00AE0930" w:rsidP="00C26B69">
      <w:pPr>
        <w:spacing w:before="240" w:line="276" w:lineRule="auto"/>
        <w:jc w:val="both"/>
        <w:rPr>
          <w:rFonts w:ascii="MetaNormalLF-Roman" w:hAnsi="MetaNormalLF-Roman" w:cstheme="minorHAnsi"/>
          <w:sz w:val="22"/>
          <w:szCs w:val="22"/>
          <w:lang w:eastAsia="en-US"/>
        </w:rPr>
      </w:pPr>
      <w:r w:rsidRPr="00C26B69">
        <w:rPr>
          <w:rFonts w:ascii="MetaNormalLF-Roman" w:hAnsi="MetaNormalLF-Roman" w:cstheme="minorHAnsi"/>
          <w:sz w:val="22"/>
          <w:szCs w:val="22"/>
          <w:lang w:eastAsia="en-US"/>
        </w:rPr>
        <w:t xml:space="preserve">Stellen Sie sich vor, eine Schülergruppe einer vierten Klassenstufe präsentiert vor der Klasse die Ergebnisse ihrer Kleingruppenarbeit. Die Klasse sitzt an Gruppentischen. Die Lehrkraft bemerkt, dass ein Schüler nicht aufmerksam ist und versucht seine Nachbarn abzulenken. Was kann die Lehrkraft tun, um den Schüler wieder zum aufmerksamen Zuhören zu bewegen?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5239"/>
        <w:gridCol w:w="547"/>
        <w:gridCol w:w="546"/>
        <w:gridCol w:w="546"/>
        <w:gridCol w:w="546"/>
        <w:gridCol w:w="546"/>
        <w:gridCol w:w="546"/>
      </w:tblGrid>
      <w:tr w:rsidR="00AE0930" w:rsidRPr="00C26B69" w14:paraId="38584E2A" w14:textId="77777777">
        <w:tc>
          <w:tcPr>
            <w:tcW w:w="558" w:type="dxa"/>
            <w:tcBorders>
              <w:top w:val="nil"/>
              <w:left w:val="nil"/>
              <w:bottom w:val="nil"/>
              <w:right w:val="nil"/>
            </w:tcBorders>
            <w:shd w:val="clear" w:color="auto" w:fill="auto"/>
          </w:tcPr>
          <w:p w14:paraId="38584E27" w14:textId="77777777" w:rsidR="00AE0930" w:rsidRPr="00C26B69" w:rsidRDefault="00AE0930" w:rsidP="00AE0930">
            <w:pPr>
              <w:rPr>
                <w:rFonts w:ascii="MetaNormalLF-Roman" w:hAnsi="MetaNormalLF-Roman" w:cstheme="minorHAnsi"/>
                <w:sz w:val="22"/>
                <w:szCs w:val="22"/>
              </w:rPr>
            </w:pPr>
          </w:p>
        </w:tc>
        <w:tc>
          <w:tcPr>
            <w:tcW w:w="5415" w:type="dxa"/>
            <w:tcBorders>
              <w:top w:val="nil"/>
              <w:left w:val="nil"/>
              <w:bottom w:val="nil"/>
            </w:tcBorders>
            <w:shd w:val="clear" w:color="auto" w:fill="auto"/>
          </w:tcPr>
          <w:p w14:paraId="38584E28" w14:textId="77777777" w:rsidR="00AE0930" w:rsidRPr="00C26B69" w:rsidRDefault="00AE0930" w:rsidP="00AE0930">
            <w:pPr>
              <w:rPr>
                <w:rFonts w:ascii="MetaNormalLF-Roman" w:hAnsi="MetaNormalLF-Roman" w:cstheme="minorHAnsi"/>
                <w:sz w:val="22"/>
                <w:szCs w:val="22"/>
              </w:rPr>
            </w:pPr>
          </w:p>
        </w:tc>
        <w:tc>
          <w:tcPr>
            <w:tcW w:w="3313" w:type="dxa"/>
            <w:gridSpan w:val="6"/>
            <w:shd w:val="clear" w:color="auto" w:fill="auto"/>
          </w:tcPr>
          <w:p w14:paraId="38584E29"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4E33" w14:textId="77777777">
        <w:tc>
          <w:tcPr>
            <w:tcW w:w="558" w:type="dxa"/>
            <w:tcBorders>
              <w:top w:val="nil"/>
              <w:left w:val="nil"/>
              <w:right w:val="nil"/>
            </w:tcBorders>
            <w:shd w:val="clear" w:color="auto" w:fill="auto"/>
          </w:tcPr>
          <w:p w14:paraId="38584E2B" w14:textId="77777777" w:rsidR="00AE0930" w:rsidRPr="00C26B69" w:rsidRDefault="00AE0930" w:rsidP="00AE0930">
            <w:pPr>
              <w:rPr>
                <w:rFonts w:ascii="MetaNormalLF-Roman" w:hAnsi="MetaNormalLF-Roman" w:cstheme="minorHAnsi"/>
                <w:sz w:val="22"/>
                <w:szCs w:val="22"/>
              </w:rPr>
            </w:pPr>
          </w:p>
        </w:tc>
        <w:tc>
          <w:tcPr>
            <w:tcW w:w="5415" w:type="dxa"/>
            <w:tcBorders>
              <w:top w:val="nil"/>
              <w:left w:val="nil"/>
            </w:tcBorders>
            <w:shd w:val="clear" w:color="auto" w:fill="auto"/>
          </w:tcPr>
          <w:p w14:paraId="38584E2C" w14:textId="77777777" w:rsidR="00AE0930" w:rsidRPr="00C26B69" w:rsidRDefault="00AE0930" w:rsidP="00AE0930">
            <w:pPr>
              <w:rPr>
                <w:rFonts w:ascii="MetaNormalLF-Roman" w:hAnsi="MetaNormalLF-Roman" w:cstheme="minorHAnsi"/>
                <w:sz w:val="22"/>
                <w:szCs w:val="22"/>
              </w:rPr>
            </w:pPr>
          </w:p>
        </w:tc>
        <w:tc>
          <w:tcPr>
            <w:tcW w:w="553" w:type="dxa"/>
            <w:shd w:val="clear" w:color="auto" w:fill="auto"/>
          </w:tcPr>
          <w:p w14:paraId="38584E2D"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2" w:type="dxa"/>
            <w:shd w:val="clear" w:color="auto" w:fill="auto"/>
          </w:tcPr>
          <w:p w14:paraId="38584E2E"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2" w:type="dxa"/>
            <w:shd w:val="clear" w:color="auto" w:fill="auto"/>
          </w:tcPr>
          <w:p w14:paraId="38584E2F"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2" w:type="dxa"/>
            <w:shd w:val="clear" w:color="auto" w:fill="auto"/>
          </w:tcPr>
          <w:p w14:paraId="38584E30"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2" w:type="dxa"/>
            <w:shd w:val="clear" w:color="auto" w:fill="auto"/>
          </w:tcPr>
          <w:p w14:paraId="38584E31"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2" w:type="dxa"/>
            <w:shd w:val="clear" w:color="auto" w:fill="auto"/>
          </w:tcPr>
          <w:p w14:paraId="38584E32"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4E3C" w14:textId="77777777">
        <w:tc>
          <w:tcPr>
            <w:tcW w:w="558" w:type="dxa"/>
            <w:shd w:val="clear" w:color="auto" w:fill="auto"/>
            <w:vAlign w:val="center"/>
          </w:tcPr>
          <w:p w14:paraId="38584E34"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5" w:type="dxa"/>
            <w:shd w:val="clear" w:color="auto" w:fill="auto"/>
            <w:vAlign w:val="center"/>
          </w:tcPr>
          <w:p w14:paraId="38584E35"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zum störenden Schüler sagen: „Kannst du jetzt mal bitte aufhören, mit deinem Nachbarn zu reden?“</w:t>
            </w:r>
          </w:p>
        </w:tc>
        <w:tc>
          <w:tcPr>
            <w:tcW w:w="553" w:type="dxa"/>
            <w:shd w:val="clear" w:color="auto" w:fill="auto"/>
            <w:vAlign w:val="center"/>
          </w:tcPr>
          <w:p w14:paraId="38584E3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3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3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3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3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3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45" w14:textId="77777777">
        <w:tc>
          <w:tcPr>
            <w:tcW w:w="558" w:type="dxa"/>
            <w:shd w:val="clear" w:color="auto" w:fill="auto"/>
            <w:vAlign w:val="center"/>
          </w:tcPr>
          <w:p w14:paraId="38584E3D"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5" w:type="dxa"/>
            <w:shd w:val="clear" w:color="auto" w:fill="auto"/>
            <w:vAlign w:val="center"/>
          </w:tcPr>
          <w:p w14:paraId="38584E3E"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das Verhalten des störenden Schülers ignorieren, weil er leise spricht.</w:t>
            </w:r>
          </w:p>
        </w:tc>
        <w:tc>
          <w:tcPr>
            <w:tcW w:w="553" w:type="dxa"/>
            <w:shd w:val="clear" w:color="auto" w:fill="auto"/>
            <w:vAlign w:val="center"/>
          </w:tcPr>
          <w:p w14:paraId="38584E3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4E" w14:textId="77777777">
        <w:tc>
          <w:tcPr>
            <w:tcW w:w="558" w:type="dxa"/>
            <w:shd w:val="clear" w:color="auto" w:fill="auto"/>
            <w:vAlign w:val="center"/>
          </w:tcPr>
          <w:p w14:paraId="38584E46"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5" w:type="dxa"/>
            <w:shd w:val="clear" w:color="auto" w:fill="auto"/>
            <w:vAlign w:val="center"/>
          </w:tcPr>
          <w:p w14:paraId="38584E47"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dem Schüler einen ernsten Blick zuwerfen und nach vorn zur vortragenden Gruppe deuten.</w:t>
            </w:r>
          </w:p>
        </w:tc>
        <w:tc>
          <w:tcPr>
            <w:tcW w:w="553" w:type="dxa"/>
            <w:shd w:val="clear" w:color="auto" w:fill="auto"/>
            <w:vAlign w:val="center"/>
          </w:tcPr>
          <w:p w14:paraId="38584E4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57" w14:textId="77777777">
        <w:tc>
          <w:tcPr>
            <w:tcW w:w="558" w:type="dxa"/>
            <w:shd w:val="clear" w:color="auto" w:fill="auto"/>
            <w:vAlign w:val="center"/>
          </w:tcPr>
          <w:p w14:paraId="38584E4F"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5" w:type="dxa"/>
            <w:shd w:val="clear" w:color="auto" w:fill="auto"/>
            <w:vAlign w:val="center"/>
          </w:tcPr>
          <w:p w14:paraId="38584E50"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die Störung als Gelegenheit ergreifen, um mit der Klasse über die Klassenregeln zu diskutieren.</w:t>
            </w:r>
          </w:p>
        </w:tc>
        <w:tc>
          <w:tcPr>
            <w:tcW w:w="553" w:type="dxa"/>
            <w:shd w:val="clear" w:color="auto" w:fill="auto"/>
            <w:vAlign w:val="center"/>
          </w:tcPr>
          <w:p w14:paraId="38584E5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60" w14:textId="77777777">
        <w:tc>
          <w:tcPr>
            <w:tcW w:w="558" w:type="dxa"/>
            <w:shd w:val="clear" w:color="auto" w:fill="auto"/>
            <w:vAlign w:val="center"/>
          </w:tcPr>
          <w:p w14:paraId="38584E58"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15" w:type="dxa"/>
            <w:shd w:val="clear" w:color="auto" w:fill="auto"/>
            <w:vAlign w:val="center"/>
          </w:tcPr>
          <w:p w14:paraId="38584E59"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den Schüler auffordern, etwas zum Vortrag der Schülergruppe zu sagen.</w:t>
            </w:r>
          </w:p>
        </w:tc>
        <w:tc>
          <w:tcPr>
            <w:tcW w:w="553" w:type="dxa"/>
            <w:shd w:val="clear" w:color="auto" w:fill="auto"/>
            <w:vAlign w:val="center"/>
          </w:tcPr>
          <w:p w14:paraId="38584E5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69" w14:textId="77777777">
        <w:tc>
          <w:tcPr>
            <w:tcW w:w="558" w:type="dxa"/>
            <w:shd w:val="clear" w:color="auto" w:fill="auto"/>
            <w:vAlign w:val="center"/>
          </w:tcPr>
          <w:p w14:paraId="38584E61"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15" w:type="dxa"/>
            <w:shd w:val="clear" w:color="auto" w:fill="auto"/>
            <w:vAlign w:val="center"/>
          </w:tcPr>
          <w:p w14:paraId="38584E62"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den Namen des Schülers nennen und das „</w:t>
            </w:r>
            <w:proofErr w:type="spellStart"/>
            <w:r w:rsidRPr="00C26B69">
              <w:rPr>
                <w:rFonts w:ascii="MetaNormalLF-Roman" w:hAnsi="MetaNormalLF-Roman" w:cstheme="minorHAnsi"/>
                <w:sz w:val="22"/>
                <w:szCs w:val="22"/>
              </w:rPr>
              <w:t>Leisezeichen</w:t>
            </w:r>
            <w:proofErr w:type="spellEnd"/>
            <w:r w:rsidRPr="00C26B69">
              <w:rPr>
                <w:rFonts w:ascii="MetaNormalLF-Roman" w:hAnsi="MetaNormalLF-Roman" w:cstheme="minorHAnsi"/>
                <w:sz w:val="22"/>
                <w:szCs w:val="22"/>
              </w:rPr>
              <w:t>“ zeigen.</w:t>
            </w:r>
          </w:p>
        </w:tc>
        <w:tc>
          <w:tcPr>
            <w:tcW w:w="553" w:type="dxa"/>
            <w:shd w:val="clear" w:color="auto" w:fill="auto"/>
            <w:vAlign w:val="center"/>
          </w:tcPr>
          <w:p w14:paraId="38584E6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6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6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6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6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6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4E6A" w14:textId="77777777" w:rsidR="00C15DA2" w:rsidRPr="00C26B69" w:rsidRDefault="00C15DA2" w:rsidP="00AE0930">
      <w:pPr>
        <w:rPr>
          <w:rFonts w:ascii="MetaNormalLF-Roman" w:hAnsi="MetaNormalLF-Roman" w:cstheme="minorHAnsi"/>
          <w:b/>
          <w:sz w:val="22"/>
          <w:szCs w:val="22"/>
        </w:rPr>
      </w:pPr>
    </w:p>
    <w:p w14:paraId="38584E6B" w14:textId="77777777" w:rsidR="00C15DA2" w:rsidRPr="00C26B69" w:rsidRDefault="00C15DA2" w:rsidP="00AE0930">
      <w:pPr>
        <w:rPr>
          <w:rFonts w:ascii="MetaNormalLF-Roman" w:hAnsi="MetaNormalLF-Roman" w:cstheme="minorHAnsi"/>
          <w:b/>
          <w:bCs/>
          <w:sz w:val="22"/>
          <w:szCs w:val="22"/>
        </w:rPr>
      </w:pPr>
    </w:p>
    <w:p w14:paraId="38584E6D" w14:textId="3F02E6B5" w:rsidR="0053343C" w:rsidRDefault="0053343C" w:rsidP="00AE0930">
      <w:pPr>
        <w:rPr>
          <w:rFonts w:ascii="MetaNormalLF-Roman" w:hAnsi="MetaNormalLF-Roman" w:cstheme="minorHAnsi"/>
          <w:b/>
          <w:bCs/>
          <w:sz w:val="22"/>
          <w:szCs w:val="22"/>
        </w:rPr>
      </w:pPr>
    </w:p>
    <w:p w14:paraId="6D59711D" w14:textId="77777777" w:rsidR="00504875" w:rsidRPr="00C26B69" w:rsidRDefault="00504875" w:rsidP="00AE0930">
      <w:pPr>
        <w:rPr>
          <w:rFonts w:ascii="MetaNormalLF-Roman" w:hAnsi="MetaNormalLF-Roman" w:cstheme="minorHAnsi"/>
          <w:b/>
          <w:bCs/>
          <w:sz w:val="22"/>
          <w:szCs w:val="22"/>
        </w:rPr>
      </w:pPr>
    </w:p>
    <w:p w14:paraId="38584E6E" w14:textId="77777777" w:rsidR="0053343C" w:rsidRPr="00C26B69" w:rsidRDefault="0053343C" w:rsidP="00AE0930">
      <w:pPr>
        <w:rPr>
          <w:rFonts w:ascii="MetaNormalLF-Roman" w:hAnsi="MetaNormalLF-Roman" w:cstheme="minorHAnsi"/>
          <w:b/>
          <w:bCs/>
          <w:sz w:val="22"/>
          <w:szCs w:val="22"/>
        </w:rPr>
      </w:pPr>
    </w:p>
    <w:p w14:paraId="38584E6F" w14:textId="77777777" w:rsidR="00AE0930" w:rsidRPr="00C26B69" w:rsidRDefault="00AE0930"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3</w:t>
      </w:r>
    </w:p>
    <w:p w14:paraId="38584E70" w14:textId="77777777" w:rsidR="00AE093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Stellen Sie sich vor, eine dritte Klasse soll in festen Kleingruppen an Gruppentischen ein Experiment durchführen. Einzelne Schüler wechseln die Gruppentische und halten sich nicht an die vorgeschriebene Lautstärke. Wie kann die Lehrkraft dafür sorgen, dass die Kinder in ihren Kleingruppen bleiben und sich nicht zu laut verhalten?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
        <w:gridCol w:w="5241"/>
        <w:gridCol w:w="550"/>
        <w:gridCol w:w="551"/>
        <w:gridCol w:w="550"/>
        <w:gridCol w:w="551"/>
        <w:gridCol w:w="550"/>
        <w:gridCol w:w="551"/>
      </w:tblGrid>
      <w:tr w:rsidR="00AE0930" w:rsidRPr="00C26B69" w14:paraId="38584E74" w14:textId="77777777">
        <w:tc>
          <w:tcPr>
            <w:tcW w:w="526" w:type="dxa"/>
            <w:tcBorders>
              <w:top w:val="nil"/>
              <w:left w:val="nil"/>
              <w:bottom w:val="nil"/>
              <w:right w:val="nil"/>
            </w:tcBorders>
            <w:shd w:val="clear" w:color="auto" w:fill="auto"/>
          </w:tcPr>
          <w:p w14:paraId="38584E71" w14:textId="77777777" w:rsidR="00AE0930" w:rsidRPr="00C26B69" w:rsidRDefault="00AE0930" w:rsidP="00AE0930">
            <w:pPr>
              <w:rPr>
                <w:rFonts w:ascii="MetaNormalLF-Roman" w:hAnsi="MetaNormalLF-Roman" w:cstheme="minorHAnsi"/>
                <w:sz w:val="22"/>
                <w:szCs w:val="22"/>
              </w:rPr>
            </w:pPr>
          </w:p>
        </w:tc>
        <w:tc>
          <w:tcPr>
            <w:tcW w:w="5417" w:type="dxa"/>
            <w:tcBorders>
              <w:top w:val="nil"/>
              <w:left w:val="nil"/>
              <w:bottom w:val="nil"/>
            </w:tcBorders>
            <w:shd w:val="clear" w:color="auto" w:fill="auto"/>
          </w:tcPr>
          <w:p w14:paraId="38584E72" w14:textId="77777777" w:rsidR="00AE0930" w:rsidRPr="00C26B69" w:rsidRDefault="00AE0930" w:rsidP="00AE0930">
            <w:pPr>
              <w:rPr>
                <w:rFonts w:ascii="MetaNormalLF-Roman" w:hAnsi="MetaNormalLF-Roman" w:cstheme="minorHAnsi"/>
                <w:sz w:val="22"/>
                <w:szCs w:val="22"/>
              </w:rPr>
            </w:pPr>
          </w:p>
        </w:tc>
        <w:tc>
          <w:tcPr>
            <w:tcW w:w="3345" w:type="dxa"/>
            <w:gridSpan w:val="6"/>
            <w:shd w:val="clear" w:color="auto" w:fill="auto"/>
          </w:tcPr>
          <w:p w14:paraId="38584E73"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4E7D" w14:textId="77777777">
        <w:tc>
          <w:tcPr>
            <w:tcW w:w="526" w:type="dxa"/>
            <w:tcBorders>
              <w:top w:val="nil"/>
              <w:left w:val="nil"/>
              <w:right w:val="nil"/>
            </w:tcBorders>
            <w:shd w:val="clear" w:color="auto" w:fill="auto"/>
          </w:tcPr>
          <w:p w14:paraId="38584E75" w14:textId="77777777" w:rsidR="00AE0930" w:rsidRPr="00C26B69" w:rsidRDefault="00AE0930" w:rsidP="00AE0930">
            <w:pPr>
              <w:rPr>
                <w:rFonts w:ascii="MetaNormalLF-Roman" w:hAnsi="MetaNormalLF-Roman" w:cstheme="minorHAnsi"/>
                <w:sz w:val="22"/>
                <w:szCs w:val="22"/>
              </w:rPr>
            </w:pPr>
          </w:p>
        </w:tc>
        <w:tc>
          <w:tcPr>
            <w:tcW w:w="5417" w:type="dxa"/>
            <w:tcBorders>
              <w:top w:val="nil"/>
              <w:left w:val="nil"/>
            </w:tcBorders>
            <w:shd w:val="clear" w:color="auto" w:fill="auto"/>
          </w:tcPr>
          <w:p w14:paraId="38584E76" w14:textId="77777777" w:rsidR="00AE0930" w:rsidRPr="00C26B69" w:rsidRDefault="00AE0930" w:rsidP="00AE0930">
            <w:pPr>
              <w:rPr>
                <w:rFonts w:ascii="MetaNormalLF-Roman" w:hAnsi="MetaNormalLF-Roman" w:cstheme="minorHAnsi"/>
                <w:sz w:val="22"/>
                <w:szCs w:val="22"/>
              </w:rPr>
            </w:pPr>
          </w:p>
        </w:tc>
        <w:tc>
          <w:tcPr>
            <w:tcW w:w="557" w:type="dxa"/>
            <w:shd w:val="clear" w:color="auto" w:fill="auto"/>
          </w:tcPr>
          <w:p w14:paraId="38584E77"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8" w:type="dxa"/>
            <w:shd w:val="clear" w:color="auto" w:fill="auto"/>
          </w:tcPr>
          <w:p w14:paraId="38584E78"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7" w:type="dxa"/>
            <w:shd w:val="clear" w:color="auto" w:fill="auto"/>
          </w:tcPr>
          <w:p w14:paraId="38584E79"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8" w:type="dxa"/>
            <w:shd w:val="clear" w:color="auto" w:fill="auto"/>
          </w:tcPr>
          <w:p w14:paraId="38584E7A"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7" w:type="dxa"/>
            <w:shd w:val="clear" w:color="auto" w:fill="auto"/>
          </w:tcPr>
          <w:p w14:paraId="38584E7B"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8" w:type="dxa"/>
            <w:shd w:val="clear" w:color="auto" w:fill="auto"/>
          </w:tcPr>
          <w:p w14:paraId="38584E7C"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4E86" w14:textId="77777777">
        <w:tc>
          <w:tcPr>
            <w:tcW w:w="526" w:type="dxa"/>
            <w:shd w:val="clear" w:color="auto" w:fill="auto"/>
            <w:vAlign w:val="center"/>
          </w:tcPr>
          <w:p w14:paraId="38584E7E"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7" w:type="dxa"/>
            <w:shd w:val="clear" w:color="auto" w:fill="auto"/>
            <w:vAlign w:val="center"/>
          </w:tcPr>
          <w:p w14:paraId="38584E7F"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mit lauter Stimme die ganze Klasse ermahnen.</w:t>
            </w:r>
          </w:p>
        </w:tc>
        <w:tc>
          <w:tcPr>
            <w:tcW w:w="557" w:type="dxa"/>
            <w:shd w:val="clear" w:color="auto" w:fill="auto"/>
            <w:vAlign w:val="center"/>
          </w:tcPr>
          <w:p w14:paraId="38584E8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8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8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8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8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8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8F" w14:textId="77777777">
        <w:tc>
          <w:tcPr>
            <w:tcW w:w="526" w:type="dxa"/>
            <w:shd w:val="clear" w:color="auto" w:fill="auto"/>
            <w:vAlign w:val="center"/>
          </w:tcPr>
          <w:p w14:paraId="38584E87"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7" w:type="dxa"/>
            <w:shd w:val="clear" w:color="auto" w:fill="auto"/>
            <w:vAlign w:val="center"/>
          </w:tcPr>
          <w:p w14:paraId="38584E88"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einzelne auffällige Schüler ermahnen.</w:t>
            </w:r>
          </w:p>
        </w:tc>
        <w:tc>
          <w:tcPr>
            <w:tcW w:w="557" w:type="dxa"/>
            <w:shd w:val="clear" w:color="auto" w:fill="auto"/>
            <w:vAlign w:val="center"/>
          </w:tcPr>
          <w:p w14:paraId="38584E8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8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8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8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8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8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98" w14:textId="77777777">
        <w:tc>
          <w:tcPr>
            <w:tcW w:w="526" w:type="dxa"/>
            <w:shd w:val="clear" w:color="auto" w:fill="auto"/>
            <w:vAlign w:val="center"/>
          </w:tcPr>
          <w:p w14:paraId="38584E90"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7" w:type="dxa"/>
            <w:shd w:val="clear" w:color="auto" w:fill="auto"/>
            <w:vAlign w:val="center"/>
          </w:tcPr>
          <w:p w14:paraId="38584E91"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die Gruppenarbeit unterbrechen und alle SuS an das Einhalten der Regeln erinnern.</w:t>
            </w:r>
          </w:p>
        </w:tc>
        <w:tc>
          <w:tcPr>
            <w:tcW w:w="557" w:type="dxa"/>
            <w:shd w:val="clear" w:color="auto" w:fill="auto"/>
            <w:vAlign w:val="center"/>
          </w:tcPr>
          <w:p w14:paraId="38584E9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9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9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9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9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9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A1" w14:textId="77777777">
        <w:tc>
          <w:tcPr>
            <w:tcW w:w="526" w:type="dxa"/>
            <w:shd w:val="clear" w:color="auto" w:fill="auto"/>
            <w:vAlign w:val="center"/>
          </w:tcPr>
          <w:p w14:paraId="38584E99"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7" w:type="dxa"/>
            <w:shd w:val="clear" w:color="auto" w:fill="auto"/>
            <w:vAlign w:val="center"/>
          </w:tcPr>
          <w:p w14:paraId="38584E9A"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Während sich die Lehrkraft nacheinander nach dem Aufgabenstand an den einzelnen Gruppentischen erkundigt, kann sie die Schüler ermahnen, die die Regeln nicht einhalten.</w:t>
            </w:r>
          </w:p>
        </w:tc>
        <w:tc>
          <w:tcPr>
            <w:tcW w:w="557" w:type="dxa"/>
            <w:shd w:val="clear" w:color="auto" w:fill="auto"/>
            <w:vAlign w:val="center"/>
          </w:tcPr>
          <w:p w14:paraId="38584E9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9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9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9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9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A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AA" w14:textId="77777777">
        <w:tc>
          <w:tcPr>
            <w:tcW w:w="526" w:type="dxa"/>
            <w:shd w:val="clear" w:color="auto" w:fill="auto"/>
            <w:vAlign w:val="center"/>
          </w:tcPr>
          <w:p w14:paraId="38584EA2"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17" w:type="dxa"/>
            <w:shd w:val="clear" w:color="auto" w:fill="auto"/>
            <w:vAlign w:val="center"/>
          </w:tcPr>
          <w:p w14:paraId="38584EA3"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zu den einzelnen Gruppentischen gehen und an die vereinbarten Regeln erinnern.</w:t>
            </w:r>
          </w:p>
        </w:tc>
        <w:tc>
          <w:tcPr>
            <w:tcW w:w="557" w:type="dxa"/>
            <w:shd w:val="clear" w:color="auto" w:fill="auto"/>
            <w:vAlign w:val="center"/>
          </w:tcPr>
          <w:p w14:paraId="38584EA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A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A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A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A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A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B3" w14:textId="77777777">
        <w:tc>
          <w:tcPr>
            <w:tcW w:w="526" w:type="dxa"/>
            <w:shd w:val="clear" w:color="auto" w:fill="auto"/>
            <w:vAlign w:val="center"/>
          </w:tcPr>
          <w:p w14:paraId="38584EAB"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17" w:type="dxa"/>
            <w:shd w:val="clear" w:color="auto" w:fill="auto"/>
            <w:vAlign w:val="center"/>
          </w:tcPr>
          <w:p w14:paraId="38584EAC" w14:textId="77777777" w:rsidR="005C5279" w:rsidRPr="00C26B69" w:rsidRDefault="000146CB" w:rsidP="00AE0930">
            <w:pPr>
              <w:rPr>
                <w:rFonts w:ascii="MetaNormalLF-Roman" w:hAnsi="MetaNormalLF-Roman" w:cstheme="minorHAnsi"/>
                <w:sz w:val="22"/>
                <w:szCs w:val="22"/>
              </w:rPr>
            </w:pPr>
            <w:r w:rsidRPr="00C26B69">
              <w:rPr>
                <w:rFonts w:ascii="MetaNormalLF-Roman" w:hAnsi="MetaNormalLF-Roman" w:cstheme="minorHAnsi"/>
                <w:sz w:val="22"/>
                <w:szCs w:val="22"/>
              </w:rPr>
              <w:t>Sie kann das Wechseln der Gruppentische ignorieren.</w:t>
            </w:r>
          </w:p>
        </w:tc>
        <w:tc>
          <w:tcPr>
            <w:tcW w:w="557" w:type="dxa"/>
            <w:shd w:val="clear" w:color="auto" w:fill="auto"/>
            <w:vAlign w:val="center"/>
          </w:tcPr>
          <w:p w14:paraId="38584EA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A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A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B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B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B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4EB4" w14:textId="77777777" w:rsidR="00C15DA2" w:rsidRPr="00C26B69" w:rsidRDefault="00C15DA2" w:rsidP="00AE0930">
      <w:pPr>
        <w:rPr>
          <w:rFonts w:ascii="MetaNormalLF-Roman" w:hAnsi="MetaNormalLF-Roman" w:cstheme="minorHAnsi"/>
          <w:sz w:val="22"/>
          <w:szCs w:val="22"/>
        </w:rPr>
      </w:pPr>
    </w:p>
    <w:p w14:paraId="38584EB5" w14:textId="77777777" w:rsidR="00281C20" w:rsidRPr="00C26B69" w:rsidRDefault="00281C20" w:rsidP="00AE0930">
      <w:pPr>
        <w:rPr>
          <w:rFonts w:ascii="MetaNormalLF-Roman" w:hAnsi="MetaNormalLF-Roman" w:cstheme="minorHAnsi"/>
          <w:sz w:val="22"/>
          <w:szCs w:val="22"/>
        </w:rPr>
      </w:pPr>
    </w:p>
    <w:p w14:paraId="38584EB6" w14:textId="77777777" w:rsidR="0053343C" w:rsidRDefault="0053343C" w:rsidP="00AE0930">
      <w:pPr>
        <w:rPr>
          <w:rFonts w:ascii="MetaNormalLF-Roman" w:hAnsi="MetaNormalLF-Roman" w:cstheme="minorHAnsi"/>
          <w:sz w:val="22"/>
          <w:szCs w:val="22"/>
        </w:rPr>
      </w:pPr>
    </w:p>
    <w:p w14:paraId="38584EB7" w14:textId="77777777" w:rsidR="0085736D" w:rsidRPr="00C26B69" w:rsidRDefault="0085736D" w:rsidP="00AE0930">
      <w:pPr>
        <w:rPr>
          <w:rFonts w:ascii="MetaNormalLF-Roman" w:hAnsi="MetaNormalLF-Roman" w:cstheme="minorHAnsi"/>
          <w:sz w:val="22"/>
          <w:szCs w:val="22"/>
        </w:rPr>
      </w:pPr>
    </w:p>
    <w:p w14:paraId="38584EB8" w14:textId="77777777" w:rsidR="0053343C" w:rsidRPr="00C26B69" w:rsidRDefault="0053343C" w:rsidP="00AE0930">
      <w:pPr>
        <w:rPr>
          <w:rFonts w:ascii="MetaNormalLF-Roman" w:hAnsi="MetaNormalLF-Roman" w:cstheme="minorHAnsi"/>
          <w:sz w:val="22"/>
          <w:szCs w:val="22"/>
        </w:rPr>
      </w:pPr>
    </w:p>
    <w:p w14:paraId="38584EB9" w14:textId="77777777" w:rsidR="0085736D" w:rsidRDefault="0085736D" w:rsidP="0053343C">
      <w:pPr>
        <w:spacing w:after="240"/>
        <w:rPr>
          <w:rFonts w:ascii="MetaNormalLF-Roman" w:hAnsi="MetaNormalLF-Roman" w:cstheme="minorHAnsi"/>
          <w:b/>
          <w:sz w:val="22"/>
          <w:szCs w:val="22"/>
        </w:rPr>
      </w:pPr>
    </w:p>
    <w:p w14:paraId="38584EBA" w14:textId="77777777" w:rsidR="00D93DC8" w:rsidRPr="00C26B69" w:rsidRDefault="00AE0930"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4</w:t>
      </w:r>
    </w:p>
    <w:p w14:paraId="38584EBB" w14:textId="77777777" w:rsidR="00D93DC8"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Stellen Sie sich vor, eine Lehrkraft führt gerade ein Unterrichtsgespräch und bemerkt, dass ein Schüler als einziger noch sein Etui auf dem Tisch liegen hat, obwohl sie vorher die Anweisung gegeben hat, dass alle Kinder die Etuis in die Tasche räumen sollen. Sie befürchtet, dass der Schüler mit den Stiften spielen und sich und seine Mitschüler damit ablenken könnte. Was kann die Lehrkraft tun?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5255"/>
        <w:gridCol w:w="544"/>
        <w:gridCol w:w="544"/>
        <w:gridCol w:w="544"/>
        <w:gridCol w:w="544"/>
        <w:gridCol w:w="544"/>
        <w:gridCol w:w="544"/>
      </w:tblGrid>
      <w:tr w:rsidR="00AE0930" w:rsidRPr="00C26B69" w14:paraId="38584EBF" w14:textId="77777777">
        <w:tc>
          <w:tcPr>
            <w:tcW w:w="555" w:type="dxa"/>
            <w:tcBorders>
              <w:top w:val="nil"/>
              <w:left w:val="nil"/>
              <w:bottom w:val="nil"/>
              <w:right w:val="nil"/>
            </w:tcBorders>
            <w:shd w:val="clear" w:color="auto" w:fill="auto"/>
          </w:tcPr>
          <w:p w14:paraId="38584EBC" w14:textId="77777777" w:rsidR="00AE0930" w:rsidRPr="00C26B69" w:rsidRDefault="00AE0930" w:rsidP="00AE0930">
            <w:pPr>
              <w:rPr>
                <w:rFonts w:ascii="MetaNormalLF-Roman" w:hAnsi="MetaNormalLF-Roman" w:cstheme="minorHAnsi"/>
                <w:sz w:val="22"/>
                <w:szCs w:val="22"/>
              </w:rPr>
            </w:pPr>
          </w:p>
        </w:tc>
        <w:tc>
          <w:tcPr>
            <w:tcW w:w="5427" w:type="dxa"/>
            <w:tcBorders>
              <w:top w:val="nil"/>
              <w:left w:val="nil"/>
              <w:bottom w:val="nil"/>
            </w:tcBorders>
            <w:shd w:val="clear" w:color="auto" w:fill="auto"/>
          </w:tcPr>
          <w:p w14:paraId="38584EBD" w14:textId="77777777" w:rsidR="00AE0930" w:rsidRPr="00C26B69" w:rsidRDefault="00AE0930" w:rsidP="00AE0930">
            <w:pPr>
              <w:rPr>
                <w:rFonts w:ascii="MetaNormalLF-Roman" w:hAnsi="MetaNormalLF-Roman" w:cstheme="minorHAnsi"/>
                <w:sz w:val="22"/>
                <w:szCs w:val="22"/>
              </w:rPr>
            </w:pPr>
          </w:p>
        </w:tc>
        <w:tc>
          <w:tcPr>
            <w:tcW w:w="3306" w:type="dxa"/>
            <w:gridSpan w:val="6"/>
            <w:shd w:val="clear" w:color="auto" w:fill="auto"/>
          </w:tcPr>
          <w:p w14:paraId="38584EBE"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4EC8" w14:textId="77777777">
        <w:tc>
          <w:tcPr>
            <w:tcW w:w="555" w:type="dxa"/>
            <w:tcBorders>
              <w:top w:val="nil"/>
              <w:left w:val="nil"/>
              <w:right w:val="nil"/>
            </w:tcBorders>
            <w:shd w:val="clear" w:color="auto" w:fill="auto"/>
          </w:tcPr>
          <w:p w14:paraId="38584EC0" w14:textId="77777777" w:rsidR="00AE0930" w:rsidRPr="00C26B69" w:rsidRDefault="00AE0930" w:rsidP="00AE0930">
            <w:pPr>
              <w:rPr>
                <w:rFonts w:ascii="MetaNormalLF-Roman" w:hAnsi="MetaNormalLF-Roman" w:cstheme="minorHAnsi"/>
                <w:sz w:val="22"/>
                <w:szCs w:val="22"/>
              </w:rPr>
            </w:pPr>
          </w:p>
        </w:tc>
        <w:tc>
          <w:tcPr>
            <w:tcW w:w="5427" w:type="dxa"/>
            <w:tcBorders>
              <w:top w:val="nil"/>
              <w:left w:val="nil"/>
            </w:tcBorders>
            <w:shd w:val="clear" w:color="auto" w:fill="auto"/>
          </w:tcPr>
          <w:p w14:paraId="38584EC1" w14:textId="77777777" w:rsidR="00AE0930" w:rsidRPr="00C26B69" w:rsidRDefault="00AE0930" w:rsidP="00AE0930">
            <w:pPr>
              <w:rPr>
                <w:rFonts w:ascii="MetaNormalLF-Roman" w:hAnsi="MetaNormalLF-Roman" w:cstheme="minorHAnsi"/>
                <w:sz w:val="22"/>
                <w:szCs w:val="22"/>
              </w:rPr>
            </w:pPr>
          </w:p>
        </w:tc>
        <w:tc>
          <w:tcPr>
            <w:tcW w:w="551" w:type="dxa"/>
            <w:shd w:val="clear" w:color="auto" w:fill="auto"/>
          </w:tcPr>
          <w:p w14:paraId="38584EC2"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1" w:type="dxa"/>
            <w:shd w:val="clear" w:color="auto" w:fill="auto"/>
          </w:tcPr>
          <w:p w14:paraId="38584EC3"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1" w:type="dxa"/>
            <w:shd w:val="clear" w:color="auto" w:fill="auto"/>
          </w:tcPr>
          <w:p w14:paraId="38584EC4"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1" w:type="dxa"/>
            <w:shd w:val="clear" w:color="auto" w:fill="auto"/>
          </w:tcPr>
          <w:p w14:paraId="38584EC5"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1" w:type="dxa"/>
            <w:shd w:val="clear" w:color="auto" w:fill="auto"/>
          </w:tcPr>
          <w:p w14:paraId="38584EC6"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1" w:type="dxa"/>
            <w:shd w:val="clear" w:color="auto" w:fill="auto"/>
          </w:tcPr>
          <w:p w14:paraId="38584EC7"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4ED1" w14:textId="77777777">
        <w:tc>
          <w:tcPr>
            <w:tcW w:w="555" w:type="dxa"/>
            <w:shd w:val="clear" w:color="auto" w:fill="auto"/>
            <w:vAlign w:val="center"/>
          </w:tcPr>
          <w:p w14:paraId="38584EC9"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27" w:type="dxa"/>
            <w:shd w:val="clear" w:color="auto" w:fill="auto"/>
            <w:vAlign w:val="center"/>
          </w:tcPr>
          <w:p w14:paraId="38584ECA"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mit dem Schüler Blickkontakt aufnehmen und mit einer Geste auf das Etui verweisen.</w:t>
            </w:r>
          </w:p>
        </w:tc>
        <w:tc>
          <w:tcPr>
            <w:tcW w:w="551" w:type="dxa"/>
            <w:shd w:val="clear" w:color="auto" w:fill="auto"/>
            <w:vAlign w:val="center"/>
          </w:tcPr>
          <w:p w14:paraId="38584EC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C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C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C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C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D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DA" w14:textId="77777777">
        <w:tc>
          <w:tcPr>
            <w:tcW w:w="555" w:type="dxa"/>
            <w:shd w:val="clear" w:color="auto" w:fill="auto"/>
            <w:vAlign w:val="center"/>
          </w:tcPr>
          <w:p w14:paraId="38584ED2"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27" w:type="dxa"/>
            <w:shd w:val="clear" w:color="auto" w:fill="auto"/>
            <w:vAlign w:val="center"/>
          </w:tcPr>
          <w:p w14:paraId="38584ED3"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abwarten, ob der Schüler mit dem Etui zu spielen beginnt, und erst dann eingreifen, um den Unterrichtsfluss nicht zu stören.</w:t>
            </w:r>
          </w:p>
        </w:tc>
        <w:tc>
          <w:tcPr>
            <w:tcW w:w="551" w:type="dxa"/>
            <w:shd w:val="clear" w:color="auto" w:fill="auto"/>
            <w:vAlign w:val="center"/>
          </w:tcPr>
          <w:p w14:paraId="38584ED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D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D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D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D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D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E3" w14:textId="77777777">
        <w:tc>
          <w:tcPr>
            <w:tcW w:w="555" w:type="dxa"/>
            <w:shd w:val="clear" w:color="auto" w:fill="auto"/>
            <w:vAlign w:val="center"/>
          </w:tcPr>
          <w:p w14:paraId="38584EDB"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27" w:type="dxa"/>
            <w:shd w:val="clear" w:color="auto" w:fill="auto"/>
            <w:vAlign w:val="center"/>
          </w:tcPr>
          <w:p w14:paraId="38584EDC"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den Schüler ins Unterrichtsgespräch einbeziehen, indem sie ihm eine Frage stellt.</w:t>
            </w:r>
          </w:p>
        </w:tc>
        <w:tc>
          <w:tcPr>
            <w:tcW w:w="551" w:type="dxa"/>
            <w:shd w:val="clear" w:color="auto" w:fill="auto"/>
            <w:vAlign w:val="center"/>
          </w:tcPr>
          <w:p w14:paraId="38584ED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D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D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E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E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E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EC" w14:textId="77777777">
        <w:tc>
          <w:tcPr>
            <w:tcW w:w="555" w:type="dxa"/>
            <w:shd w:val="clear" w:color="auto" w:fill="auto"/>
            <w:vAlign w:val="center"/>
          </w:tcPr>
          <w:p w14:paraId="38584EE4"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27" w:type="dxa"/>
            <w:shd w:val="clear" w:color="auto" w:fill="auto"/>
            <w:vAlign w:val="center"/>
          </w:tcPr>
          <w:p w14:paraId="38584EE5"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zum Schüler gehen und sein Etui in seine Schultasche legen; dabei redet sie weiter.</w:t>
            </w:r>
          </w:p>
        </w:tc>
        <w:tc>
          <w:tcPr>
            <w:tcW w:w="551" w:type="dxa"/>
            <w:shd w:val="clear" w:color="auto" w:fill="auto"/>
            <w:vAlign w:val="center"/>
          </w:tcPr>
          <w:p w14:paraId="38584EE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E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E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E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E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E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F5" w14:textId="77777777">
        <w:tc>
          <w:tcPr>
            <w:tcW w:w="555" w:type="dxa"/>
            <w:shd w:val="clear" w:color="auto" w:fill="auto"/>
            <w:vAlign w:val="center"/>
          </w:tcPr>
          <w:p w14:paraId="38584EED"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27" w:type="dxa"/>
            <w:shd w:val="clear" w:color="auto" w:fill="auto"/>
            <w:vAlign w:val="center"/>
          </w:tcPr>
          <w:p w14:paraId="38584EEE"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den Schüler bitten zu wiederholen, was sie bezüglich der Etuis gesagt hat.</w:t>
            </w:r>
          </w:p>
        </w:tc>
        <w:tc>
          <w:tcPr>
            <w:tcW w:w="551" w:type="dxa"/>
            <w:shd w:val="clear" w:color="auto" w:fill="auto"/>
            <w:vAlign w:val="center"/>
          </w:tcPr>
          <w:p w14:paraId="38584EE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FE" w14:textId="77777777">
        <w:trPr>
          <w:trHeight w:val="70"/>
        </w:trPr>
        <w:tc>
          <w:tcPr>
            <w:tcW w:w="555" w:type="dxa"/>
            <w:shd w:val="clear" w:color="auto" w:fill="auto"/>
            <w:vAlign w:val="center"/>
          </w:tcPr>
          <w:p w14:paraId="38584EF6"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27" w:type="dxa"/>
            <w:shd w:val="clear" w:color="auto" w:fill="auto"/>
            <w:vAlign w:val="center"/>
          </w:tcPr>
          <w:p w14:paraId="38584EF7"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mit den SuS besprechen, warum das Etui vom Tisch geräumt werden sollte.</w:t>
            </w:r>
          </w:p>
        </w:tc>
        <w:tc>
          <w:tcPr>
            <w:tcW w:w="551" w:type="dxa"/>
            <w:shd w:val="clear" w:color="auto" w:fill="auto"/>
            <w:vAlign w:val="center"/>
          </w:tcPr>
          <w:p w14:paraId="38584EF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4EFF" w14:textId="77777777" w:rsidR="00C15DA2" w:rsidRPr="00C26B69" w:rsidRDefault="00C15DA2" w:rsidP="00AE0930">
      <w:pPr>
        <w:rPr>
          <w:rFonts w:ascii="MetaNormalLF-Roman" w:hAnsi="MetaNormalLF-Roman" w:cstheme="minorHAnsi"/>
          <w:sz w:val="22"/>
          <w:szCs w:val="22"/>
        </w:rPr>
      </w:pPr>
    </w:p>
    <w:p w14:paraId="321F242B" w14:textId="77777777" w:rsidR="00504875" w:rsidRDefault="00504875" w:rsidP="0053343C">
      <w:pPr>
        <w:spacing w:after="240"/>
        <w:rPr>
          <w:rFonts w:ascii="MetaNormalLF-Roman" w:hAnsi="MetaNormalLF-Roman" w:cstheme="minorHAnsi"/>
          <w:b/>
          <w:bCs/>
          <w:sz w:val="22"/>
          <w:szCs w:val="22"/>
        </w:rPr>
      </w:pPr>
    </w:p>
    <w:p w14:paraId="38584F00" w14:textId="1B554AB1" w:rsidR="00AE0930" w:rsidRPr="00C26B69" w:rsidRDefault="0085736D" w:rsidP="0053343C">
      <w:pPr>
        <w:spacing w:after="240"/>
        <w:rPr>
          <w:rFonts w:ascii="MetaNormalLF-Roman" w:hAnsi="MetaNormalLF-Roman" w:cstheme="minorHAnsi"/>
          <w:b/>
          <w:bCs/>
          <w:sz w:val="22"/>
          <w:szCs w:val="22"/>
        </w:rPr>
      </w:pPr>
      <w:r>
        <w:rPr>
          <w:rFonts w:ascii="MetaNormalLF-Roman" w:hAnsi="MetaNormalLF-Roman" w:cstheme="minorHAnsi"/>
          <w:b/>
          <w:bCs/>
          <w:sz w:val="22"/>
          <w:szCs w:val="22"/>
        </w:rPr>
        <w:t>S</w:t>
      </w:r>
      <w:r w:rsidR="00AE0930" w:rsidRPr="00C26B69">
        <w:rPr>
          <w:rFonts w:ascii="MetaNormalLF-Roman" w:hAnsi="MetaNormalLF-Roman" w:cstheme="minorHAnsi"/>
          <w:b/>
          <w:bCs/>
          <w:sz w:val="22"/>
          <w:szCs w:val="22"/>
        </w:rPr>
        <w:t>zenario 5</w:t>
      </w:r>
    </w:p>
    <w:p w14:paraId="38584F01" w14:textId="77777777" w:rsidR="00AE093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Die SuS sitzen im Stuhlkreis, um im Unterrichtsgespräch die Ergebnisse einer Gruppenarbeit zu besprechen. Plötzlich fällt ein Kind vom Stuhl, weil es mit diesem gekippelt hat. Es hat sich dabei nicht wehgetan und die Klasse bricht daraufhin in lautes Gelächter aus. Wie schafft es die Lehrkraft, die SuS wieder zur Ruhe zu bringen?</w:t>
      </w:r>
    </w:p>
    <w:tbl>
      <w:tblPr>
        <w:tblW w:w="9248" w:type="dxa"/>
        <w:tblInd w:w="-34" w:type="dxa"/>
        <w:tblLayout w:type="fixed"/>
        <w:tblLook w:val="0000" w:firstRow="0" w:lastRow="0" w:firstColumn="0" w:lastColumn="0" w:noHBand="0" w:noVBand="0"/>
      </w:tblPr>
      <w:tblGrid>
        <w:gridCol w:w="564"/>
        <w:gridCol w:w="5415"/>
        <w:gridCol w:w="541"/>
        <w:gridCol w:w="541"/>
        <w:gridCol w:w="541"/>
        <w:gridCol w:w="541"/>
        <w:gridCol w:w="541"/>
        <w:gridCol w:w="564"/>
      </w:tblGrid>
      <w:tr w:rsidR="00AE0930" w:rsidRPr="00C26B69" w14:paraId="38584F05" w14:textId="77777777">
        <w:trPr>
          <w:trHeight w:val="296"/>
        </w:trPr>
        <w:tc>
          <w:tcPr>
            <w:tcW w:w="564" w:type="dxa"/>
            <w:shd w:val="clear" w:color="auto" w:fill="auto"/>
          </w:tcPr>
          <w:p w14:paraId="38584F02" w14:textId="77777777" w:rsidR="00AE0930" w:rsidRPr="00C26B69" w:rsidRDefault="00AE0930" w:rsidP="00AE0930">
            <w:pPr>
              <w:snapToGrid w:val="0"/>
              <w:rPr>
                <w:rFonts w:ascii="MetaNormalLF-Roman" w:hAnsi="MetaNormalLF-Roman" w:cstheme="minorHAnsi"/>
                <w:sz w:val="22"/>
                <w:szCs w:val="22"/>
              </w:rPr>
            </w:pPr>
          </w:p>
        </w:tc>
        <w:tc>
          <w:tcPr>
            <w:tcW w:w="5415" w:type="dxa"/>
            <w:shd w:val="clear" w:color="auto" w:fill="auto"/>
          </w:tcPr>
          <w:p w14:paraId="38584F03" w14:textId="77777777" w:rsidR="00AE0930" w:rsidRPr="00C26B69" w:rsidRDefault="00AE0930" w:rsidP="00AE0930">
            <w:pPr>
              <w:snapToGrid w:val="0"/>
              <w:rPr>
                <w:rFonts w:ascii="MetaNormalLF-Roman" w:hAnsi="MetaNormalLF-Roman" w:cstheme="minorHAnsi"/>
                <w:sz w:val="22"/>
                <w:szCs w:val="22"/>
              </w:rPr>
            </w:pPr>
          </w:p>
        </w:tc>
        <w:tc>
          <w:tcPr>
            <w:tcW w:w="3269" w:type="dxa"/>
            <w:gridSpan w:val="6"/>
            <w:tcBorders>
              <w:top w:val="single" w:sz="4" w:space="0" w:color="000000"/>
              <w:left w:val="single" w:sz="4" w:space="0" w:color="000000"/>
              <w:bottom w:val="single" w:sz="4" w:space="0" w:color="000000"/>
              <w:right w:val="single" w:sz="4" w:space="0" w:color="000000"/>
            </w:tcBorders>
            <w:shd w:val="clear" w:color="auto" w:fill="auto"/>
          </w:tcPr>
          <w:p w14:paraId="38584F04"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4F0F" w14:textId="77777777">
        <w:trPr>
          <w:trHeight w:val="608"/>
        </w:trPr>
        <w:tc>
          <w:tcPr>
            <w:tcW w:w="564" w:type="dxa"/>
            <w:tcBorders>
              <w:bottom w:val="single" w:sz="4" w:space="0" w:color="000000"/>
            </w:tcBorders>
            <w:shd w:val="clear" w:color="auto" w:fill="auto"/>
          </w:tcPr>
          <w:p w14:paraId="38584F06" w14:textId="77777777" w:rsidR="00A4318D" w:rsidRPr="00C26B69" w:rsidRDefault="00A4318D" w:rsidP="00AE0930">
            <w:pPr>
              <w:snapToGrid w:val="0"/>
              <w:rPr>
                <w:rFonts w:ascii="MetaNormalLF-Roman" w:hAnsi="MetaNormalLF-Roman" w:cstheme="minorHAnsi"/>
                <w:sz w:val="22"/>
                <w:szCs w:val="22"/>
              </w:rPr>
            </w:pPr>
          </w:p>
          <w:p w14:paraId="38584F07" w14:textId="77777777" w:rsidR="00AE0930" w:rsidRPr="00C26B69" w:rsidRDefault="00AE0930" w:rsidP="00AE0930">
            <w:pPr>
              <w:snapToGrid w:val="0"/>
              <w:rPr>
                <w:rFonts w:ascii="MetaNormalLF-Roman" w:hAnsi="MetaNormalLF-Roman" w:cstheme="minorHAnsi"/>
                <w:sz w:val="22"/>
                <w:szCs w:val="22"/>
              </w:rPr>
            </w:pPr>
          </w:p>
        </w:tc>
        <w:tc>
          <w:tcPr>
            <w:tcW w:w="5415" w:type="dxa"/>
            <w:tcBorders>
              <w:bottom w:val="single" w:sz="4" w:space="0" w:color="000000"/>
            </w:tcBorders>
            <w:shd w:val="clear" w:color="auto" w:fill="auto"/>
          </w:tcPr>
          <w:p w14:paraId="38584F08" w14:textId="77777777" w:rsidR="00AE0930" w:rsidRPr="00C26B69" w:rsidRDefault="00AE0930" w:rsidP="00AE0930">
            <w:pPr>
              <w:snapToGrid w:val="0"/>
              <w:rPr>
                <w:rFonts w:ascii="MetaNormalLF-Roman" w:hAnsi="MetaNormalLF-Roman" w:cstheme="minorHAnsi"/>
                <w:sz w:val="22"/>
                <w:szCs w:val="22"/>
              </w:rPr>
            </w:pPr>
          </w:p>
        </w:tc>
        <w:tc>
          <w:tcPr>
            <w:tcW w:w="541" w:type="dxa"/>
            <w:tcBorders>
              <w:top w:val="single" w:sz="4" w:space="0" w:color="000000"/>
              <w:left w:val="single" w:sz="4" w:space="0" w:color="000000"/>
              <w:bottom w:val="single" w:sz="4" w:space="0" w:color="000000"/>
            </w:tcBorders>
            <w:shd w:val="clear" w:color="auto" w:fill="auto"/>
            <w:vAlign w:val="center"/>
          </w:tcPr>
          <w:p w14:paraId="38584F09"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41" w:type="dxa"/>
            <w:tcBorders>
              <w:top w:val="single" w:sz="4" w:space="0" w:color="000000"/>
              <w:left w:val="single" w:sz="4" w:space="0" w:color="000000"/>
              <w:bottom w:val="single" w:sz="4" w:space="0" w:color="000000"/>
            </w:tcBorders>
            <w:shd w:val="clear" w:color="auto" w:fill="auto"/>
            <w:vAlign w:val="center"/>
          </w:tcPr>
          <w:p w14:paraId="38584F0A"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41" w:type="dxa"/>
            <w:tcBorders>
              <w:top w:val="single" w:sz="4" w:space="0" w:color="000000"/>
              <w:left w:val="single" w:sz="4" w:space="0" w:color="000000"/>
              <w:bottom w:val="single" w:sz="4" w:space="0" w:color="000000"/>
            </w:tcBorders>
            <w:shd w:val="clear" w:color="auto" w:fill="auto"/>
            <w:vAlign w:val="center"/>
          </w:tcPr>
          <w:p w14:paraId="38584F0B"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41" w:type="dxa"/>
            <w:tcBorders>
              <w:top w:val="single" w:sz="4" w:space="0" w:color="000000"/>
              <w:left w:val="single" w:sz="4" w:space="0" w:color="000000"/>
              <w:bottom w:val="single" w:sz="4" w:space="0" w:color="000000"/>
            </w:tcBorders>
            <w:shd w:val="clear" w:color="auto" w:fill="auto"/>
            <w:vAlign w:val="center"/>
          </w:tcPr>
          <w:p w14:paraId="38584F0C"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41" w:type="dxa"/>
            <w:tcBorders>
              <w:top w:val="single" w:sz="4" w:space="0" w:color="000000"/>
              <w:left w:val="single" w:sz="4" w:space="0" w:color="000000"/>
              <w:bottom w:val="single" w:sz="4" w:space="0" w:color="000000"/>
            </w:tcBorders>
            <w:shd w:val="clear" w:color="auto" w:fill="auto"/>
            <w:vAlign w:val="center"/>
          </w:tcPr>
          <w:p w14:paraId="38584F0D"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0E"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4F18" w14:textId="77777777">
        <w:trPr>
          <w:trHeight w:val="595"/>
        </w:trPr>
        <w:tc>
          <w:tcPr>
            <w:tcW w:w="564" w:type="dxa"/>
            <w:tcBorders>
              <w:top w:val="single" w:sz="4" w:space="0" w:color="000000"/>
              <w:left w:val="single" w:sz="4" w:space="0" w:color="000000"/>
              <w:bottom w:val="single" w:sz="4" w:space="0" w:color="000000"/>
            </w:tcBorders>
            <w:shd w:val="clear" w:color="auto" w:fill="auto"/>
            <w:vAlign w:val="center"/>
          </w:tcPr>
          <w:p w14:paraId="38584F10"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5" w:type="dxa"/>
            <w:tcBorders>
              <w:top w:val="single" w:sz="4" w:space="0" w:color="000000"/>
              <w:left w:val="single" w:sz="4" w:space="0" w:color="000000"/>
              <w:bottom w:val="single" w:sz="4" w:space="0" w:color="000000"/>
            </w:tcBorders>
            <w:shd w:val="clear" w:color="auto" w:fill="auto"/>
            <w:vAlign w:val="center"/>
          </w:tcPr>
          <w:p w14:paraId="38584F11" w14:textId="77777777"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Sie kann den Unterricht fortsetzen, ohne sich irritieren zu lassen.</w:t>
            </w:r>
          </w:p>
        </w:tc>
        <w:tc>
          <w:tcPr>
            <w:tcW w:w="541" w:type="dxa"/>
            <w:tcBorders>
              <w:top w:val="single" w:sz="4" w:space="0" w:color="000000"/>
              <w:left w:val="single" w:sz="4" w:space="0" w:color="000000"/>
              <w:bottom w:val="single" w:sz="4" w:space="0" w:color="000000"/>
            </w:tcBorders>
            <w:shd w:val="clear" w:color="auto" w:fill="auto"/>
            <w:vAlign w:val="center"/>
          </w:tcPr>
          <w:p w14:paraId="38584F1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1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21" w14:textId="77777777">
        <w:trPr>
          <w:trHeight w:val="559"/>
        </w:trPr>
        <w:tc>
          <w:tcPr>
            <w:tcW w:w="564" w:type="dxa"/>
            <w:tcBorders>
              <w:top w:val="single" w:sz="4" w:space="0" w:color="000000"/>
              <w:left w:val="single" w:sz="4" w:space="0" w:color="000000"/>
              <w:bottom w:val="single" w:sz="4" w:space="0" w:color="000000"/>
            </w:tcBorders>
            <w:shd w:val="clear" w:color="auto" w:fill="auto"/>
            <w:vAlign w:val="center"/>
          </w:tcPr>
          <w:p w14:paraId="38584F19"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5" w:type="dxa"/>
            <w:tcBorders>
              <w:top w:val="single" w:sz="4" w:space="0" w:color="000000"/>
              <w:left w:val="single" w:sz="4" w:space="0" w:color="000000"/>
              <w:bottom w:val="single" w:sz="4" w:space="0" w:color="000000"/>
            </w:tcBorders>
            <w:shd w:val="clear" w:color="auto" w:fill="auto"/>
            <w:vAlign w:val="center"/>
          </w:tcPr>
          <w:p w14:paraId="38584F1A" w14:textId="77777777"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Sie kann mitlachen, nachdem sie sich über das Wohlbefinden des Schülers informiert hat.</w:t>
            </w:r>
          </w:p>
        </w:tc>
        <w:tc>
          <w:tcPr>
            <w:tcW w:w="541" w:type="dxa"/>
            <w:tcBorders>
              <w:top w:val="single" w:sz="4" w:space="0" w:color="000000"/>
              <w:left w:val="single" w:sz="4" w:space="0" w:color="000000"/>
              <w:bottom w:val="single" w:sz="4" w:space="0" w:color="000000"/>
            </w:tcBorders>
            <w:shd w:val="clear" w:color="auto" w:fill="auto"/>
            <w:vAlign w:val="center"/>
          </w:tcPr>
          <w:p w14:paraId="38584F1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2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2A" w14:textId="77777777">
        <w:trPr>
          <w:trHeight w:val="543"/>
        </w:trPr>
        <w:tc>
          <w:tcPr>
            <w:tcW w:w="564" w:type="dxa"/>
            <w:tcBorders>
              <w:top w:val="single" w:sz="4" w:space="0" w:color="000000"/>
              <w:left w:val="single" w:sz="4" w:space="0" w:color="000000"/>
              <w:bottom w:val="single" w:sz="4" w:space="0" w:color="000000"/>
            </w:tcBorders>
            <w:shd w:val="clear" w:color="auto" w:fill="auto"/>
            <w:vAlign w:val="center"/>
          </w:tcPr>
          <w:p w14:paraId="38584F22"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5" w:type="dxa"/>
            <w:tcBorders>
              <w:top w:val="single" w:sz="4" w:space="0" w:color="000000"/>
              <w:left w:val="single" w:sz="4" w:space="0" w:color="000000"/>
              <w:bottom w:val="single" w:sz="4" w:space="0" w:color="000000"/>
            </w:tcBorders>
            <w:shd w:val="clear" w:color="auto" w:fill="auto"/>
            <w:vAlign w:val="center"/>
          </w:tcPr>
          <w:p w14:paraId="38584F23" w14:textId="77777777"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Sie kann einen kurzen Moment abwarten und weitere aufkommende Albernheiten unterbinden.</w:t>
            </w:r>
          </w:p>
        </w:tc>
        <w:tc>
          <w:tcPr>
            <w:tcW w:w="541" w:type="dxa"/>
            <w:tcBorders>
              <w:top w:val="single" w:sz="4" w:space="0" w:color="000000"/>
              <w:left w:val="single" w:sz="4" w:space="0" w:color="000000"/>
              <w:bottom w:val="single" w:sz="4" w:space="0" w:color="000000"/>
            </w:tcBorders>
            <w:shd w:val="clear" w:color="auto" w:fill="auto"/>
            <w:vAlign w:val="center"/>
          </w:tcPr>
          <w:p w14:paraId="38584F2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2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2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2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2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2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33" w14:textId="77777777">
        <w:trPr>
          <w:trHeight w:val="559"/>
        </w:trPr>
        <w:tc>
          <w:tcPr>
            <w:tcW w:w="564" w:type="dxa"/>
            <w:tcBorders>
              <w:top w:val="single" w:sz="4" w:space="0" w:color="000000"/>
              <w:left w:val="single" w:sz="4" w:space="0" w:color="000000"/>
              <w:bottom w:val="single" w:sz="4" w:space="0" w:color="000000"/>
            </w:tcBorders>
            <w:shd w:val="clear" w:color="auto" w:fill="auto"/>
            <w:vAlign w:val="center"/>
          </w:tcPr>
          <w:p w14:paraId="38584F2B"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5" w:type="dxa"/>
            <w:tcBorders>
              <w:top w:val="single" w:sz="4" w:space="0" w:color="000000"/>
              <w:left w:val="single" w:sz="4" w:space="0" w:color="000000"/>
              <w:bottom w:val="single" w:sz="4" w:space="0" w:color="000000"/>
            </w:tcBorders>
            <w:shd w:val="clear" w:color="auto" w:fill="auto"/>
            <w:vAlign w:val="center"/>
          </w:tcPr>
          <w:p w14:paraId="38584F2C"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das vom Stuhl gefallene Kind ermahnen und bitten, beim nächsten Mal besser aufzupassen.</w:t>
            </w:r>
          </w:p>
        </w:tc>
        <w:tc>
          <w:tcPr>
            <w:tcW w:w="541" w:type="dxa"/>
            <w:tcBorders>
              <w:top w:val="single" w:sz="4" w:space="0" w:color="000000"/>
              <w:left w:val="single" w:sz="4" w:space="0" w:color="000000"/>
              <w:bottom w:val="single" w:sz="4" w:space="0" w:color="000000"/>
            </w:tcBorders>
            <w:shd w:val="clear" w:color="auto" w:fill="auto"/>
            <w:vAlign w:val="center"/>
          </w:tcPr>
          <w:p w14:paraId="38584F2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2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2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3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3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3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3C" w14:textId="77777777">
        <w:trPr>
          <w:trHeight w:val="822"/>
        </w:trPr>
        <w:tc>
          <w:tcPr>
            <w:tcW w:w="564" w:type="dxa"/>
            <w:tcBorders>
              <w:top w:val="single" w:sz="4" w:space="0" w:color="000000"/>
              <w:left w:val="single" w:sz="4" w:space="0" w:color="000000"/>
              <w:bottom w:val="single" w:sz="4" w:space="0" w:color="000000"/>
            </w:tcBorders>
            <w:shd w:val="clear" w:color="auto" w:fill="auto"/>
            <w:vAlign w:val="center"/>
          </w:tcPr>
          <w:p w14:paraId="38584F34"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15" w:type="dxa"/>
            <w:tcBorders>
              <w:top w:val="single" w:sz="4" w:space="0" w:color="000000"/>
              <w:left w:val="single" w:sz="4" w:space="0" w:color="000000"/>
              <w:bottom w:val="single" w:sz="4" w:space="0" w:color="000000"/>
            </w:tcBorders>
            <w:shd w:val="clear" w:color="auto" w:fill="auto"/>
            <w:vAlign w:val="center"/>
          </w:tcPr>
          <w:p w14:paraId="38584F35"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mit einem kurzen Bewegungsspiel fortfahren, das alle Kinder einbezieht, um einen reibungslosen Übergang zur Besprechung der Gruppenarbeit zu schaffen.</w:t>
            </w:r>
          </w:p>
        </w:tc>
        <w:tc>
          <w:tcPr>
            <w:tcW w:w="541" w:type="dxa"/>
            <w:tcBorders>
              <w:top w:val="single" w:sz="4" w:space="0" w:color="000000"/>
              <w:left w:val="single" w:sz="4" w:space="0" w:color="000000"/>
              <w:bottom w:val="single" w:sz="4" w:space="0" w:color="000000"/>
            </w:tcBorders>
            <w:shd w:val="clear" w:color="auto" w:fill="auto"/>
            <w:vAlign w:val="center"/>
          </w:tcPr>
          <w:p w14:paraId="38584F3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3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3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3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3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3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45" w14:textId="77777777">
        <w:trPr>
          <w:trHeight w:val="806"/>
        </w:trPr>
        <w:tc>
          <w:tcPr>
            <w:tcW w:w="564" w:type="dxa"/>
            <w:tcBorders>
              <w:top w:val="single" w:sz="4" w:space="0" w:color="000000"/>
              <w:left w:val="single" w:sz="4" w:space="0" w:color="000000"/>
              <w:bottom w:val="single" w:sz="4" w:space="0" w:color="000000"/>
            </w:tcBorders>
            <w:shd w:val="clear" w:color="auto" w:fill="auto"/>
            <w:vAlign w:val="center"/>
          </w:tcPr>
          <w:p w14:paraId="38584F3D"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lastRenderedPageBreak/>
              <w:t>f.</w:t>
            </w:r>
          </w:p>
        </w:tc>
        <w:tc>
          <w:tcPr>
            <w:tcW w:w="5415" w:type="dxa"/>
            <w:tcBorders>
              <w:top w:val="single" w:sz="4" w:space="0" w:color="000000"/>
              <w:left w:val="single" w:sz="4" w:space="0" w:color="000000"/>
              <w:bottom w:val="single" w:sz="4" w:space="0" w:color="000000"/>
            </w:tcBorders>
            <w:shd w:val="clear" w:color="auto" w:fill="auto"/>
            <w:vAlign w:val="center"/>
          </w:tcPr>
          <w:p w14:paraId="38584F3E"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den Stuhlkreis auflösen und die SuS begeben sich wieder an ihre Plätze, um von dort aus die Ergebnisse der Gruppenarbeit zu besprechen.</w:t>
            </w:r>
          </w:p>
        </w:tc>
        <w:tc>
          <w:tcPr>
            <w:tcW w:w="541" w:type="dxa"/>
            <w:tcBorders>
              <w:top w:val="single" w:sz="4" w:space="0" w:color="000000"/>
              <w:left w:val="single" w:sz="4" w:space="0" w:color="000000"/>
              <w:bottom w:val="single" w:sz="4" w:space="0" w:color="000000"/>
            </w:tcBorders>
            <w:shd w:val="clear" w:color="auto" w:fill="auto"/>
            <w:vAlign w:val="center"/>
          </w:tcPr>
          <w:p w14:paraId="38584F3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4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4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4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4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4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4F46" w14:textId="77777777" w:rsidR="00C15DA2" w:rsidRPr="00C26B69" w:rsidRDefault="00C15DA2" w:rsidP="00AE0930">
      <w:pPr>
        <w:pStyle w:val="MittleresRaster21"/>
        <w:rPr>
          <w:rFonts w:ascii="MetaNormalLF-Roman" w:hAnsi="MetaNormalLF-Roman" w:cstheme="minorHAnsi"/>
          <w:b/>
          <w:sz w:val="22"/>
          <w:szCs w:val="22"/>
        </w:rPr>
      </w:pPr>
    </w:p>
    <w:p w14:paraId="38584F47" w14:textId="77777777" w:rsidR="001631BF" w:rsidRDefault="001631BF" w:rsidP="001631BF">
      <w:pPr>
        <w:rPr>
          <w:rFonts w:ascii="MetaNormalLF-Roman" w:hAnsi="MetaNormalLF-Roman" w:cstheme="minorHAnsi"/>
          <w:b/>
          <w:bCs/>
          <w:sz w:val="22"/>
          <w:szCs w:val="22"/>
        </w:rPr>
      </w:pPr>
    </w:p>
    <w:p w14:paraId="38584F48" w14:textId="77777777" w:rsidR="005F07B2" w:rsidRPr="00C26B69" w:rsidRDefault="005F07B2" w:rsidP="001631BF">
      <w:pPr>
        <w:rPr>
          <w:rFonts w:ascii="MetaNormalLF-Roman" w:hAnsi="MetaNormalLF-Roman" w:cstheme="minorHAnsi"/>
          <w:b/>
          <w:bCs/>
          <w:sz w:val="22"/>
          <w:szCs w:val="22"/>
        </w:rPr>
      </w:pPr>
    </w:p>
    <w:p w14:paraId="38584F49" w14:textId="77777777" w:rsidR="00AE0930" w:rsidRPr="00C26B69" w:rsidRDefault="00AE0930" w:rsidP="0053343C">
      <w:pPr>
        <w:pStyle w:val="MittleresRaster21"/>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6</w:t>
      </w:r>
    </w:p>
    <w:p w14:paraId="38584F4A" w14:textId="77777777" w:rsidR="00AE0930" w:rsidRPr="00C26B69" w:rsidRDefault="00AE0930" w:rsidP="0053343C">
      <w:pPr>
        <w:pStyle w:val="MittleresRaster21"/>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Nach einer Gruppenarbeit, in der die SuS einer dritten Klasse Wandzeitungen zum Thema Tiere gestaltet haben, sollen sie im Anschluss ihre Ergebnisse der Klasse präsentieren.</w:t>
      </w:r>
      <w:r w:rsidR="0053343C" w:rsidRPr="00C26B69">
        <w:rPr>
          <w:rFonts w:ascii="MetaNormalLF-Roman" w:hAnsi="MetaNormalLF-Roman" w:cstheme="minorHAnsi"/>
          <w:sz w:val="22"/>
          <w:szCs w:val="22"/>
        </w:rPr>
        <w:t xml:space="preserve"> </w:t>
      </w:r>
      <w:r w:rsidRPr="00C26B69">
        <w:rPr>
          <w:rFonts w:ascii="MetaNormalLF-Roman" w:hAnsi="MetaNormalLF-Roman" w:cstheme="minorHAnsi"/>
          <w:sz w:val="22"/>
          <w:szCs w:val="22"/>
        </w:rPr>
        <w:t>Wie kann die Lehrkraft sicherstellen, dass die Schüler möglichst gleichzeitig mit der Gruppenarbeit fertig werden?</w:t>
      </w:r>
    </w:p>
    <w:tbl>
      <w:tblPr>
        <w:tblW w:w="9227" w:type="dxa"/>
        <w:tblInd w:w="-5" w:type="dxa"/>
        <w:tblLayout w:type="fixed"/>
        <w:tblLook w:val="0000" w:firstRow="0" w:lastRow="0" w:firstColumn="0" w:lastColumn="0" w:noHBand="0" w:noVBand="0"/>
      </w:tblPr>
      <w:tblGrid>
        <w:gridCol w:w="542"/>
        <w:gridCol w:w="5422"/>
        <w:gridCol w:w="542"/>
        <w:gridCol w:w="542"/>
        <w:gridCol w:w="542"/>
        <w:gridCol w:w="542"/>
        <w:gridCol w:w="542"/>
        <w:gridCol w:w="553"/>
      </w:tblGrid>
      <w:tr w:rsidR="00AE0930" w:rsidRPr="00C26B69" w14:paraId="38584F4E" w14:textId="77777777">
        <w:trPr>
          <w:trHeight w:val="283"/>
        </w:trPr>
        <w:tc>
          <w:tcPr>
            <w:tcW w:w="542" w:type="dxa"/>
            <w:shd w:val="clear" w:color="auto" w:fill="auto"/>
          </w:tcPr>
          <w:p w14:paraId="38584F4B" w14:textId="77777777" w:rsidR="00AE0930" w:rsidRPr="00C26B69" w:rsidRDefault="00AE0930" w:rsidP="00AE0930">
            <w:pPr>
              <w:snapToGrid w:val="0"/>
              <w:rPr>
                <w:rFonts w:ascii="MetaNormalLF-Roman" w:hAnsi="MetaNormalLF-Roman" w:cstheme="minorHAnsi"/>
                <w:color w:val="000000"/>
                <w:sz w:val="22"/>
                <w:szCs w:val="22"/>
              </w:rPr>
            </w:pPr>
          </w:p>
        </w:tc>
        <w:tc>
          <w:tcPr>
            <w:tcW w:w="5422" w:type="dxa"/>
            <w:shd w:val="clear" w:color="auto" w:fill="auto"/>
          </w:tcPr>
          <w:p w14:paraId="38584F4C" w14:textId="77777777" w:rsidR="00AE0930" w:rsidRPr="00C26B69" w:rsidRDefault="00AE0930" w:rsidP="00AE0930">
            <w:pPr>
              <w:snapToGrid w:val="0"/>
              <w:rPr>
                <w:rFonts w:ascii="MetaNormalLF-Roman" w:hAnsi="MetaNormalLF-Roman" w:cstheme="minorHAnsi"/>
                <w:color w:val="000000"/>
                <w:sz w:val="22"/>
                <w:szCs w:val="22"/>
              </w:rPr>
            </w:pPr>
          </w:p>
        </w:tc>
        <w:tc>
          <w:tcPr>
            <w:tcW w:w="3263" w:type="dxa"/>
            <w:gridSpan w:val="6"/>
            <w:tcBorders>
              <w:top w:val="single" w:sz="4" w:space="0" w:color="000000"/>
              <w:left w:val="single" w:sz="4" w:space="0" w:color="000000"/>
              <w:bottom w:val="single" w:sz="4" w:space="0" w:color="000000"/>
              <w:right w:val="single" w:sz="4" w:space="0" w:color="000000"/>
            </w:tcBorders>
            <w:shd w:val="clear" w:color="auto" w:fill="auto"/>
          </w:tcPr>
          <w:p w14:paraId="38584F4D"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Noten</w:t>
            </w:r>
          </w:p>
        </w:tc>
      </w:tr>
      <w:tr w:rsidR="00AE0930" w:rsidRPr="00C26B69" w14:paraId="38584F57" w14:textId="77777777">
        <w:trPr>
          <w:trHeight w:val="283"/>
        </w:trPr>
        <w:tc>
          <w:tcPr>
            <w:tcW w:w="542" w:type="dxa"/>
            <w:tcBorders>
              <w:bottom w:val="single" w:sz="4" w:space="0" w:color="000000"/>
            </w:tcBorders>
            <w:shd w:val="clear" w:color="auto" w:fill="auto"/>
            <w:vAlign w:val="center"/>
          </w:tcPr>
          <w:p w14:paraId="38584F4F" w14:textId="77777777" w:rsidR="00AE0930" w:rsidRPr="00C26B69" w:rsidRDefault="00AE0930" w:rsidP="00AE0930">
            <w:pPr>
              <w:snapToGrid w:val="0"/>
              <w:jc w:val="center"/>
              <w:rPr>
                <w:rFonts w:ascii="MetaNormalLF-Roman" w:hAnsi="MetaNormalLF-Roman" w:cstheme="minorHAnsi"/>
                <w:color w:val="000000"/>
                <w:sz w:val="22"/>
                <w:szCs w:val="22"/>
              </w:rPr>
            </w:pPr>
          </w:p>
        </w:tc>
        <w:tc>
          <w:tcPr>
            <w:tcW w:w="5422" w:type="dxa"/>
            <w:tcBorders>
              <w:bottom w:val="single" w:sz="4" w:space="0" w:color="000000"/>
            </w:tcBorders>
            <w:shd w:val="clear" w:color="auto" w:fill="auto"/>
          </w:tcPr>
          <w:p w14:paraId="38584F50" w14:textId="77777777" w:rsidR="00AE0930" w:rsidRPr="00C26B69" w:rsidRDefault="00AE0930" w:rsidP="00AE0930">
            <w:pPr>
              <w:snapToGrid w:val="0"/>
              <w:rPr>
                <w:rFonts w:ascii="MetaNormalLF-Roman" w:hAnsi="MetaNormalLF-Roman" w:cstheme="minorHAnsi"/>
                <w:color w:val="000000"/>
                <w:sz w:val="22"/>
                <w:szCs w:val="22"/>
              </w:rPr>
            </w:pPr>
          </w:p>
        </w:tc>
        <w:tc>
          <w:tcPr>
            <w:tcW w:w="542" w:type="dxa"/>
            <w:tcBorders>
              <w:top w:val="single" w:sz="4" w:space="0" w:color="000000"/>
              <w:left w:val="single" w:sz="4" w:space="0" w:color="000000"/>
              <w:bottom w:val="single" w:sz="4" w:space="0" w:color="000000"/>
            </w:tcBorders>
            <w:shd w:val="clear" w:color="auto" w:fill="auto"/>
          </w:tcPr>
          <w:p w14:paraId="38584F51"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1</w:t>
            </w:r>
          </w:p>
        </w:tc>
        <w:tc>
          <w:tcPr>
            <w:tcW w:w="542" w:type="dxa"/>
            <w:tcBorders>
              <w:top w:val="single" w:sz="4" w:space="0" w:color="000000"/>
              <w:left w:val="single" w:sz="4" w:space="0" w:color="000000"/>
              <w:bottom w:val="single" w:sz="4" w:space="0" w:color="000000"/>
            </w:tcBorders>
            <w:shd w:val="clear" w:color="auto" w:fill="auto"/>
          </w:tcPr>
          <w:p w14:paraId="38584F52"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2</w:t>
            </w:r>
          </w:p>
        </w:tc>
        <w:tc>
          <w:tcPr>
            <w:tcW w:w="542" w:type="dxa"/>
            <w:tcBorders>
              <w:top w:val="single" w:sz="4" w:space="0" w:color="000000"/>
              <w:left w:val="single" w:sz="4" w:space="0" w:color="000000"/>
              <w:bottom w:val="single" w:sz="4" w:space="0" w:color="000000"/>
            </w:tcBorders>
            <w:shd w:val="clear" w:color="auto" w:fill="auto"/>
          </w:tcPr>
          <w:p w14:paraId="38584F53"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3</w:t>
            </w:r>
          </w:p>
        </w:tc>
        <w:tc>
          <w:tcPr>
            <w:tcW w:w="542" w:type="dxa"/>
            <w:tcBorders>
              <w:top w:val="single" w:sz="4" w:space="0" w:color="000000"/>
              <w:left w:val="single" w:sz="4" w:space="0" w:color="000000"/>
              <w:bottom w:val="single" w:sz="4" w:space="0" w:color="000000"/>
            </w:tcBorders>
            <w:shd w:val="clear" w:color="auto" w:fill="auto"/>
          </w:tcPr>
          <w:p w14:paraId="38584F54"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4</w:t>
            </w:r>
          </w:p>
        </w:tc>
        <w:tc>
          <w:tcPr>
            <w:tcW w:w="542" w:type="dxa"/>
            <w:tcBorders>
              <w:top w:val="single" w:sz="4" w:space="0" w:color="000000"/>
              <w:left w:val="single" w:sz="4" w:space="0" w:color="000000"/>
              <w:bottom w:val="single" w:sz="4" w:space="0" w:color="000000"/>
            </w:tcBorders>
            <w:shd w:val="clear" w:color="auto" w:fill="auto"/>
          </w:tcPr>
          <w:p w14:paraId="38584F55"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5</w:t>
            </w:r>
          </w:p>
        </w:tc>
        <w:tc>
          <w:tcPr>
            <w:tcW w:w="552" w:type="dxa"/>
            <w:tcBorders>
              <w:top w:val="single" w:sz="4" w:space="0" w:color="000000"/>
              <w:left w:val="single" w:sz="4" w:space="0" w:color="000000"/>
              <w:bottom w:val="single" w:sz="4" w:space="0" w:color="000000"/>
              <w:right w:val="single" w:sz="4" w:space="0" w:color="000000"/>
            </w:tcBorders>
            <w:shd w:val="clear" w:color="auto" w:fill="auto"/>
          </w:tcPr>
          <w:p w14:paraId="38584F56"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6</w:t>
            </w:r>
          </w:p>
        </w:tc>
      </w:tr>
      <w:tr w:rsidR="005C5279" w:rsidRPr="00C26B69" w14:paraId="38584F60" w14:textId="77777777">
        <w:trPr>
          <w:trHeight w:val="518"/>
        </w:trPr>
        <w:tc>
          <w:tcPr>
            <w:tcW w:w="542" w:type="dxa"/>
            <w:tcBorders>
              <w:top w:val="single" w:sz="4" w:space="0" w:color="000000"/>
              <w:left w:val="single" w:sz="4" w:space="0" w:color="000000"/>
              <w:bottom w:val="single" w:sz="4" w:space="0" w:color="000000"/>
            </w:tcBorders>
            <w:shd w:val="clear" w:color="auto" w:fill="auto"/>
            <w:vAlign w:val="center"/>
          </w:tcPr>
          <w:p w14:paraId="38584F58" w14:textId="77777777"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a.</w:t>
            </w:r>
          </w:p>
        </w:tc>
        <w:tc>
          <w:tcPr>
            <w:tcW w:w="5422" w:type="dxa"/>
            <w:tcBorders>
              <w:top w:val="single" w:sz="4" w:space="0" w:color="000000"/>
              <w:left w:val="single" w:sz="4" w:space="0" w:color="000000"/>
              <w:bottom w:val="single" w:sz="4" w:space="0" w:color="000000"/>
            </w:tcBorders>
            <w:shd w:val="clear" w:color="auto" w:fill="auto"/>
            <w:vAlign w:val="center"/>
          </w:tcPr>
          <w:p w14:paraId="38584F59" w14:textId="77777777" w:rsidR="005C5279" w:rsidRPr="00C26B69" w:rsidRDefault="005C5279" w:rsidP="00AE0930">
            <w:pPr>
              <w:snapToGrid w:val="0"/>
              <w:ind w:firstLine="15"/>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Sie kann sich darauf verlassen, dass die SuS die Uhr im Blick haben.</w:t>
            </w:r>
          </w:p>
        </w:tc>
        <w:tc>
          <w:tcPr>
            <w:tcW w:w="542" w:type="dxa"/>
            <w:tcBorders>
              <w:top w:val="single" w:sz="4" w:space="0" w:color="000000"/>
              <w:left w:val="single" w:sz="4" w:space="0" w:color="000000"/>
              <w:bottom w:val="single" w:sz="4" w:space="0" w:color="000000"/>
            </w:tcBorders>
            <w:shd w:val="clear" w:color="auto" w:fill="auto"/>
            <w:vAlign w:val="center"/>
          </w:tcPr>
          <w:p w14:paraId="38584F5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5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5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5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5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5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69" w14:textId="77777777">
        <w:trPr>
          <w:trHeight w:val="534"/>
        </w:trPr>
        <w:tc>
          <w:tcPr>
            <w:tcW w:w="542" w:type="dxa"/>
            <w:tcBorders>
              <w:top w:val="single" w:sz="4" w:space="0" w:color="000000"/>
              <w:left w:val="single" w:sz="4" w:space="0" w:color="000000"/>
              <w:bottom w:val="single" w:sz="4" w:space="0" w:color="000000"/>
            </w:tcBorders>
            <w:shd w:val="clear" w:color="auto" w:fill="auto"/>
            <w:vAlign w:val="center"/>
          </w:tcPr>
          <w:p w14:paraId="38584F61" w14:textId="77777777"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b.</w:t>
            </w:r>
          </w:p>
        </w:tc>
        <w:tc>
          <w:tcPr>
            <w:tcW w:w="5422" w:type="dxa"/>
            <w:tcBorders>
              <w:top w:val="single" w:sz="4" w:space="0" w:color="000000"/>
              <w:left w:val="single" w:sz="4" w:space="0" w:color="000000"/>
              <w:bottom w:val="single" w:sz="4" w:space="0" w:color="000000"/>
            </w:tcBorders>
            <w:shd w:val="clear" w:color="auto" w:fill="auto"/>
            <w:vAlign w:val="center"/>
          </w:tcPr>
          <w:p w14:paraId="38584F62" w14:textId="77777777" w:rsidR="005C5279" w:rsidRPr="00C26B69" w:rsidRDefault="005C5279" w:rsidP="00AE0930">
            <w:pPr>
              <w:snapToGrid w:val="0"/>
              <w:ind w:firstLine="15"/>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Bevor die Gruppenarbeit startet, kann sie einen Zeitrahmen vorgeben.</w:t>
            </w:r>
          </w:p>
        </w:tc>
        <w:tc>
          <w:tcPr>
            <w:tcW w:w="542" w:type="dxa"/>
            <w:tcBorders>
              <w:top w:val="single" w:sz="4" w:space="0" w:color="000000"/>
              <w:left w:val="single" w:sz="4" w:space="0" w:color="000000"/>
              <w:bottom w:val="single" w:sz="4" w:space="0" w:color="000000"/>
            </w:tcBorders>
            <w:shd w:val="clear" w:color="auto" w:fill="auto"/>
            <w:vAlign w:val="center"/>
          </w:tcPr>
          <w:p w14:paraId="38584F6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6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72" w14:textId="77777777">
        <w:trPr>
          <w:trHeight w:val="518"/>
        </w:trPr>
        <w:tc>
          <w:tcPr>
            <w:tcW w:w="542" w:type="dxa"/>
            <w:tcBorders>
              <w:top w:val="single" w:sz="4" w:space="0" w:color="000000"/>
              <w:left w:val="single" w:sz="4" w:space="0" w:color="000000"/>
              <w:bottom w:val="single" w:sz="4" w:space="0" w:color="000000"/>
            </w:tcBorders>
            <w:shd w:val="clear" w:color="auto" w:fill="auto"/>
            <w:vAlign w:val="center"/>
          </w:tcPr>
          <w:p w14:paraId="38584F6A" w14:textId="77777777"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c.</w:t>
            </w:r>
          </w:p>
        </w:tc>
        <w:tc>
          <w:tcPr>
            <w:tcW w:w="5422" w:type="dxa"/>
            <w:tcBorders>
              <w:top w:val="single" w:sz="4" w:space="0" w:color="000000"/>
              <w:left w:val="single" w:sz="4" w:space="0" w:color="000000"/>
              <w:bottom w:val="single" w:sz="4" w:space="0" w:color="000000"/>
            </w:tcBorders>
            <w:shd w:val="clear" w:color="auto" w:fill="auto"/>
            <w:vAlign w:val="center"/>
          </w:tcPr>
          <w:p w14:paraId="38584F6B" w14:textId="77777777" w:rsidR="005C5279" w:rsidRPr="00C26B69" w:rsidRDefault="005C5279" w:rsidP="00AE0930">
            <w:pPr>
              <w:ind w:firstLine="15"/>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Sie kann einen Zeitrahmen vor Beginn der Gruppenarbeit vorgeben und zusätzlich die Minutenuhr stellen.</w:t>
            </w:r>
          </w:p>
        </w:tc>
        <w:tc>
          <w:tcPr>
            <w:tcW w:w="542" w:type="dxa"/>
            <w:tcBorders>
              <w:top w:val="single" w:sz="4" w:space="0" w:color="000000"/>
              <w:left w:val="single" w:sz="4" w:space="0" w:color="000000"/>
              <w:bottom w:val="single" w:sz="4" w:space="0" w:color="000000"/>
            </w:tcBorders>
            <w:shd w:val="clear" w:color="auto" w:fill="auto"/>
            <w:vAlign w:val="center"/>
          </w:tcPr>
          <w:p w14:paraId="38584F6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7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7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7B" w14:textId="77777777">
        <w:trPr>
          <w:trHeight w:val="518"/>
        </w:trPr>
        <w:tc>
          <w:tcPr>
            <w:tcW w:w="542" w:type="dxa"/>
            <w:tcBorders>
              <w:top w:val="single" w:sz="4" w:space="0" w:color="000000"/>
              <w:left w:val="single" w:sz="4" w:space="0" w:color="000000"/>
              <w:bottom w:val="single" w:sz="4" w:space="0" w:color="000000"/>
            </w:tcBorders>
            <w:shd w:val="clear" w:color="auto" w:fill="auto"/>
            <w:vAlign w:val="center"/>
          </w:tcPr>
          <w:p w14:paraId="38584F73" w14:textId="77777777"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d.</w:t>
            </w:r>
          </w:p>
        </w:tc>
        <w:tc>
          <w:tcPr>
            <w:tcW w:w="5422" w:type="dxa"/>
            <w:tcBorders>
              <w:top w:val="single" w:sz="4" w:space="0" w:color="000000"/>
              <w:left w:val="single" w:sz="4" w:space="0" w:color="000000"/>
              <w:bottom w:val="single" w:sz="4" w:space="0" w:color="000000"/>
            </w:tcBorders>
            <w:shd w:val="clear" w:color="auto" w:fill="auto"/>
            <w:vAlign w:val="center"/>
          </w:tcPr>
          <w:p w14:paraId="38584F74" w14:textId="77777777" w:rsidR="005C5279" w:rsidRPr="00C26B69" w:rsidRDefault="005C5279" w:rsidP="00AE0930">
            <w:pPr>
              <w:snapToGrid w:val="0"/>
              <w:ind w:firstLine="15"/>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 xml:space="preserve">Sie kann allen SuS so lange Zeit lassen, wie jede einzelne Gruppe braucht. </w:t>
            </w:r>
          </w:p>
        </w:tc>
        <w:tc>
          <w:tcPr>
            <w:tcW w:w="542" w:type="dxa"/>
            <w:tcBorders>
              <w:top w:val="single" w:sz="4" w:space="0" w:color="000000"/>
              <w:left w:val="single" w:sz="4" w:space="0" w:color="000000"/>
              <w:bottom w:val="single" w:sz="4" w:space="0" w:color="000000"/>
            </w:tcBorders>
            <w:shd w:val="clear" w:color="auto" w:fill="auto"/>
            <w:vAlign w:val="center"/>
          </w:tcPr>
          <w:p w14:paraId="38584F7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7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7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7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7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7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84" w14:textId="77777777">
        <w:trPr>
          <w:trHeight w:val="518"/>
        </w:trPr>
        <w:tc>
          <w:tcPr>
            <w:tcW w:w="542" w:type="dxa"/>
            <w:tcBorders>
              <w:top w:val="single" w:sz="4" w:space="0" w:color="000000"/>
              <w:left w:val="single" w:sz="4" w:space="0" w:color="000000"/>
              <w:bottom w:val="single" w:sz="4" w:space="0" w:color="000000"/>
            </w:tcBorders>
            <w:shd w:val="clear" w:color="auto" w:fill="auto"/>
            <w:vAlign w:val="center"/>
          </w:tcPr>
          <w:p w14:paraId="38584F7C" w14:textId="77777777"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e.</w:t>
            </w:r>
          </w:p>
        </w:tc>
        <w:tc>
          <w:tcPr>
            <w:tcW w:w="5422" w:type="dxa"/>
            <w:tcBorders>
              <w:top w:val="single" w:sz="4" w:space="0" w:color="000000"/>
              <w:left w:val="single" w:sz="4" w:space="0" w:color="000000"/>
              <w:bottom w:val="single" w:sz="4" w:space="0" w:color="000000"/>
            </w:tcBorders>
            <w:shd w:val="clear" w:color="auto" w:fill="auto"/>
            <w:vAlign w:val="center"/>
          </w:tcPr>
          <w:p w14:paraId="38584F7D" w14:textId="77777777" w:rsidR="005C5279" w:rsidRPr="00C26B69" w:rsidRDefault="005C5279" w:rsidP="00AE0930">
            <w:pPr>
              <w:snapToGrid w:val="0"/>
              <w:ind w:firstLine="15"/>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Sie kann pro Gruppe einen „Zeitmanager“ bestimmen, der die Zeit im Blick behält.</w:t>
            </w:r>
          </w:p>
        </w:tc>
        <w:tc>
          <w:tcPr>
            <w:tcW w:w="542" w:type="dxa"/>
            <w:tcBorders>
              <w:top w:val="single" w:sz="4" w:space="0" w:color="000000"/>
              <w:left w:val="single" w:sz="4" w:space="0" w:color="000000"/>
              <w:bottom w:val="single" w:sz="4" w:space="0" w:color="000000"/>
            </w:tcBorders>
            <w:shd w:val="clear" w:color="auto" w:fill="auto"/>
            <w:vAlign w:val="center"/>
          </w:tcPr>
          <w:p w14:paraId="38584F7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7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8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8D" w14:textId="77777777">
        <w:trPr>
          <w:trHeight w:val="518"/>
        </w:trPr>
        <w:tc>
          <w:tcPr>
            <w:tcW w:w="542" w:type="dxa"/>
            <w:tcBorders>
              <w:top w:val="single" w:sz="4" w:space="0" w:color="000000"/>
              <w:left w:val="single" w:sz="4" w:space="0" w:color="000000"/>
              <w:bottom w:val="single" w:sz="4" w:space="0" w:color="000000"/>
            </w:tcBorders>
            <w:shd w:val="clear" w:color="auto" w:fill="auto"/>
            <w:vAlign w:val="center"/>
          </w:tcPr>
          <w:p w14:paraId="38584F85" w14:textId="77777777"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f.</w:t>
            </w:r>
          </w:p>
        </w:tc>
        <w:tc>
          <w:tcPr>
            <w:tcW w:w="5422" w:type="dxa"/>
            <w:tcBorders>
              <w:top w:val="single" w:sz="4" w:space="0" w:color="000000"/>
              <w:left w:val="single" w:sz="4" w:space="0" w:color="000000"/>
              <w:bottom w:val="single" w:sz="4" w:space="0" w:color="000000"/>
            </w:tcBorders>
            <w:shd w:val="clear" w:color="auto" w:fill="auto"/>
            <w:vAlign w:val="center"/>
          </w:tcPr>
          <w:p w14:paraId="38584F86" w14:textId="77777777" w:rsidR="005C5279" w:rsidRPr="00C26B69" w:rsidRDefault="005C5279" w:rsidP="00AE0930">
            <w:pPr>
              <w:ind w:firstLine="15"/>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Sie kann der Klasse in regelmäßigen Abständen mitteilen, wie viel Zeit noch zur Verfügung steht.</w:t>
            </w:r>
          </w:p>
        </w:tc>
        <w:tc>
          <w:tcPr>
            <w:tcW w:w="542" w:type="dxa"/>
            <w:tcBorders>
              <w:top w:val="single" w:sz="4" w:space="0" w:color="000000"/>
              <w:left w:val="single" w:sz="4" w:space="0" w:color="000000"/>
              <w:bottom w:val="single" w:sz="4" w:space="0" w:color="000000"/>
            </w:tcBorders>
            <w:shd w:val="clear" w:color="auto" w:fill="auto"/>
            <w:vAlign w:val="center"/>
          </w:tcPr>
          <w:p w14:paraId="38584F8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8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4F8E" w14:textId="77777777" w:rsidR="00407C9F" w:rsidRDefault="00407C9F" w:rsidP="00AE0930">
      <w:pPr>
        <w:rPr>
          <w:rFonts w:ascii="MetaNormalLF-Roman" w:hAnsi="MetaNormalLF-Roman" w:cstheme="minorHAnsi"/>
          <w:b/>
          <w:sz w:val="22"/>
          <w:szCs w:val="22"/>
        </w:rPr>
      </w:pPr>
    </w:p>
    <w:p w14:paraId="38584F90" w14:textId="77777777" w:rsidR="0085736D" w:rsidRDefault="0085736D" w:rsidP="00AE0930">
      <w:pPr>
        <w:rPr>
          <w:rFonts w:ascii="MetaNormalLF-Roman" w:hAnsi="MetaNormalLF-Roman" w:cstheme="minorHAnsi"/>
          <w:b/>
          <w:sz w:val="22"/>
          <w:szCs w:val="22"/>
        </w:rPr>
      </w:pPr>
    </w:p>
    <w:p w14:paraId="38584F91" w14:textId="77777777" w:rsidR="0085736D" w:rsidRPr="00C26B69" w:rsidRDefault="0085736D" w:rsidP="00AE0930">
      <w:pPr>
        <w:rPr>
          <w:rFonts w:ascii="MetaNormalLF-Roman" w:hAnsi="MetaNormalLF-Roman" w:cstheme="minorHAnsi"/>
          <w:b/>
          <w:sz w:val="22"/>
          <w:szCs w:val="22"/>
        </w:rPr>
      </w:pPr>
    </w:p>
    <w:p w14:paraId="38584F92" w14:textId="77777777" w:rsidR="00AE0930" w:rsidRPr="00C26B69" w:rsidRDefault="00AE0930"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7</w:t>
      </w:r>
    </w:p>
    <w:p w14:paraId="38584F93" w14:textId="77777777" w:rsidR="00AE093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Stellen Sie sich vor, die Lehrkraft hat Übungsaufgaben gegeben, die die SuS in Stillarbeit ausführen und deren Ergebnisse später im Plenum verglichen werden sollen. Einige Kinder sind bereits nach der Hälfte der vorgesehenen Zeit mit ihren Aufgaben fertig. Der Rest der Klasse ist noch beschäftigt. Wie kann die Lehrkraft reagieren?</w:t>
      </w:r>
    </w:p>
    <w:tbl>
      <w:tblPr>
        <w:tblW w:w="9216" w:type="dxa"/>
        <w:tblLayout w:type="fixed"/>
        <w:tblLook w:val="0000" w:firstRow="0" w:lastRow="0" w:firstColumn="0" w:lastColumn="0" w:noHBand="0" w:noVBand="0"/>
      </w:tblPr>
      <w:tblGrid>
        <w:gridCol w:w="533"/>
        <w:gridCol w:w="5419"/>
        <w:gridCol w:w="544"/>
        <w:gridCol w:w="544"/>
        <w:gridCol w:w="544"/>
        <w:gridCol w:w="544"/>
        <w:gridCol w:w="544"/>
        <w:gridCol w:w="544"/>
      </w:tblGrid>
      <w:tr w:rsidR="00AE0930" w:rsidRPr="00C26B69" w14:paraId="38584F97" w14:textId="77777777">
        <w:trPr>
          <w:trHeight w:val="291"/>
        </w:trPr>
        <w:tc>
          <w:tcPr>
            <w:tcW w:w="533" w:type="dxa"/>
            <w:shd w:val="clear" w:color="auto" w:fill="FFFFFF"/>
          </w:tcPr>
          <w:p w14:paraId="38584F94" w14:textId="77777777" w:rsidR="00AE0930" w:rsidRPr="00C26B69" w:rsidRDefault="00AE0930" w:rsidP="00AE0930">
            <w:pPr>
              <w:rPr>
                <w:rFonts w:ascii="MetaNormalLF-Roman" w:hAnsi="MetaNormalLF-Roman" w:cstheme="minorHAnsi"/>
                <w:sz w:val="22"/>
                <w:szCs w:val="22"/>
              </w:rPr>
            </w:pPr>
          </w:p>
        </w:tc>
        <w:tc>
          <w:tcPr>
            <w:tcW w:w="5419" w:type="dxa"/>
            <w:tcBorders>
              <w:right w:val="single" w:sz="4" w:space="0" w:color="000000"/>
            </w:tcBorders>
            <w:shd w:val="clear" w:color="auto" w:fill="FFFFFF"/>
          </w:tcPr>
          <w:p w14:paraId="38584F95" w14:textId="77777777" w:rsidR="00AE0930" w:rsidRPr="00C26B69" w:rsidRDefault="00AE0930" w:rsidP="00AE0930">
            <w:pPr>
              <w:rPr>
                <w:rFonts w:ascii="MetaNormalLF-Roman" w:hAnsi="MetaNormalLF-Roman" w:cstheme="minorHAnsi"/>
                <w:sz w:val="22"/>
                <w:szCs w:val="22"/>
              </w:rPr>
            </w:pPr>
          </w:p>
        </w:tc>
        <w:tc>
          <w:tcPr>
            <w:tcW w:w="3264" w:type="dxa"/>
            <w:gridSpan w:val="6"/>
            <w:tcBorders>
              <w:top w:val="single" w:sz="4" w:space="0" w:color="000000"/>
              <w:left w:val="single" w:sz="4" w:space="0" w:color="000000"/>
              <w:bottom w:val="single" w:sz="4" w:space="0" w:color="000000"/>
              <w:right w:val="single" w:sz="4" w:space="0" w:color="000000"/>
            </w:tcBorders>
            <w:shd w:val="clear" w:color="auto" w:fill="FFFFFF"/>
          </w:tcPr>
          <w:p w14:paraId="38584F96"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4FA0" w14:textId="77777777">
        <w:trPr>
          <w:trHeight w:val="291"/>
        </w:trPr>
        <w:tc>
          <w:tcPr>
            <w:tcW w:w="533" w:type="dxa"/>
            <w:tcBorders>
              <w:bottom w:val="single" w:sz="4" w:space="0" w:color="000000"/>
            </w:tcBorders>
            <w:shd w:val="clear" w:color="auto" w:fill="FFFFFF"/>
          </w:tcPr>
          <w:p w14:paraId="38584F98" w14:textId="77777777" w:rsidR="00AE0930" w:rsidRPr="00C26B69" w:rsidRDefault="00AE0930" w:rsidP="00AE0930">
            <w:pPr>
              <w:rPr>
                <w:rFonts w:ascii="MetaNormalLF-Roman" w:hAnsi="MetaNormalLF-Roman" w:cstheme="minorHAnsi"/>
                <w:sz w:val="22"/>
                <w:szCs w:val="22"/>
              </w:rPr>
            </w:pPr>
          </w:p>
        </w:tc>
        <w:tc>
          <w:tcPr>
            <w:tcW w:w="5419" w:type="dxa"/>
            <w:tcBorders>
              <w:bottom w:val="single" w:sz="4" w:space="0" w:color="000000"/>
              <w:right w:val="single" w:sz="4" w:space="0" w:color="000000"/>
            </w:tcBorders>
            <w:shd w:val="clear" w:color="auto" w:fill="FFFFFF"/>
          </w:tcPr>
          <w:p w14:paraId="38584F99" w14:textId="77777777" w:rsidR="00AE0930" w:rsidRPr="00C26B69" w:rsidRDefault="00AE0930" w:rsidP="00AE0930">
            <w:pPr>
              <w:rPr>
                <w:rFonts w:ascii="MetaNormalLF-Roman" w:hAnsi="MetaNormalLF-Roman" w:cstheme="minorHAnsi"/>
                <w:sz w:val="22"/>
                <w:szCs w:val="22"/>
              </w:rPr>
            </w:pP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14:paraId="38584F9A"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14:paraId="38584F9B"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14:paraId="38584F9C"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14:paraId="38584F9D"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14:paraId="38584F9E"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14:paraId="38584F9F"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4FA9" w14:textId="77777777">
        <w:trPr>
          <w:trHeight w:val="533"/>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A1"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A2"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es den fertigen SuS überlassen, sich selbst zu beschäftigen.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B2" w14:textId="77777777">
        <w:trPr>
          <w:trHeight w:val="533"/>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AA"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AB"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nacheinander die Ergebnisse der fertigen SuS kontrollieren und sie beauftragen, die Fehler zu korrigieren.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BB" w14:textId="77777777">
        <w:trPr>
          <w:trHeight w:val="533"/>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B3"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B4"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den fertigen SuS erlauben, sich ein Würfelspiel zu nehmen und gemeinsam zu spielen.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C4" w14:textId="77777777">
        <w:trPr>
          <w:trHeight w:val="533"/>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BC"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BD"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den fertigen SuS die als nächstes anstehenden Aufgaben zur Bearbeitung geben.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C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C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C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C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CD" w14:textId="77777777">
        <w:trPr>
          <w:trHeight w:val="549"/>
        </w:trPr>
        <w:tc>
          <w:tcPr>
            <w:tcW w:w="533" w:type="dxa"/>
            <w:tcBorders>
              <w:left w:val="single" w:sz="4" w:space="0" w:color="000000"/>
              <w:bottom w:val="single" w:sz="4" w:space="0" w:color="000000"/>
              <w:right w:val="single" w:sz="4" w:space="0" w:color="000000"/>
            </w:tcBorders>
            <w:shd w:val="clear" w:color="auto" w:fill="FFFFFF"/>
            <w:vAlign w:val="center"/>
          </w:tcPr>
          <w:p w14:paraId="38584FC5"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19" w:type="dxa"/>
            <w:tcBorders>
              <w:left w:val="single" w:sz="4" w:space="0" w:color="000000"/>
              <w:bottom w:val="single" w:sz="4" w:space="0" w:color="000000"/>
              <w:right w:val="single" w:sz="4" w:space="0" w:color="000000"/>
            </w:tcBorders>
            <w:shd w:val="clear" w:color="auto" w:fill="FFFFFF"/>
            <w:vAlign w:val="center"/>
          </w:tcPr>
          <w:p w14:paraId="38584FC6"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die Stillarbeit vorzeitig abbrechen und den SuS ihre noch unbearbeiteten Aufgaben als Hausaufgabe aufgeben.</w:t>
            </w:r>
          </w:p>
        </w:tc>
        <w:tc>
          <w:tcPr>
            <w:tcW w:w="544" w:type="dxa"/>
            <w:tcBorders>
              <w:left w:val="single" w:sz="4" w:space="0" w:color="000000"/>
              <w:bottom w:val="single" w:sz="4" w:space="0" w:color="000000"/>
              <w:right w:val="single" w:sz="4" w:space="0" w:color="000000"/>
            </w:tcBorders>
            <w:shd w:val="clear" w:color="auto" w:fill="auto"/>
            <w:vAlign w:val="center"/>
          </w:tcPr>
          <w:p w14:paraId="38584FC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left w:val="single" w:sz="4" w:space="0" w:color="000000"/>
              <w:bottom w:val="single" w:sz="4" w:space="0" w:color="000000"/>
              <w:right w:val="single" w:sz="4" w:space="0" w:color="000000"/>
            </w:tcBorders>
            <w:shd w:val="clear" w:color="auto" w:fill="auto"/>
            <w:vAlign w:val="center"/>
          </w:tcPr>
          <w:p w14:paraId="38584FC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left w:val="single" w:sz="4" w:space="0" w:color="000000"/>
              <w:bottom w:val="single" w:sz="4" w:space="0" w:color="000000"/>
              <w:right w:val="single" w:sz="4" w:space="0" w:color="000000"/>
            </w:tcBorders>
            <w:shd w:val="clear" w:color="auto" w:fill="auto"/>
            <w:vAlign w:val="center"/>
          </w:tcPr>
          <w:p w14:paraId="38584FC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left w:val="single" w:sz="4" w:space="0" w:color="000000"/>
              <w:bottom w:val="single" w:sz="4" w:space="0" w:color="000000"/>
              <w:right w:val="single" w:sz="4" w:space="0" w:color="000000"/>
            </w:tcBorders>
            <w:shd w:val="clear" w:color="auto" w:fill="auto"/>
            <w:vAlign w:val="center"/>
          </w:tcPr>
          <w:p w14:paraId="38584FC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left w:val="single" w:sz="4" w:space="0" w:color="000000"/>
              <w:bottom w:val="single" w:sz="4" w:space="0" w:color="000000"/>
              <w:right w:val="single" w:sz="4" w:space="0" w:color="000000"/>
            </w:tcBorders>
            <w:shd w:val="clear" w:color="auto" w:fill="auto"/>
            <w:vAlign w:val="center"/>
          </w:tcPr>
          <w:p w14:paraId="38584FC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left w:val="single" w:sz="4" w:space="0" w:color="000000"/>
              <w:bottom w:val="single" w:sz="4" w:space="0" w:color="000000"/>
              <w:right w:val="single" w:sz="4" w:space="0" w:color="000000"/>
            </w:tcBorders>
            <w:shd w:val="clear" w:color="auto" w:fill="auto"/>
            <w:vAlign w:val="center"/>
          </w:tcPr>
          <w:p w14:paraId="38584FC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D6" w14:textId="77777777">
        <w:trPr>
          <w:trHeight w:val="549"/>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CE"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lastRenderedPageBreak/>
              <w:t>f.</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CF"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den fertigen SuS eine zum Thema passende Extraaufgabe geben.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DF" w14:textId="77777777">
        <w:trPr>
          <w:trHeight w:val="178"/>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D7"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g.</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D8"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die fertigen SuS auffordern, den langsameren SuS zu helfen.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4FE0" w14:textId="77777777" w:rsidR="00C15DA2" w:rsidRPr="00C26B69" w:rsidRDefault="00C15DA2" w:rsidP="00AE0930">
      <w:pPr>
        <w:rPr>
          <w:rFonts w:ascii="MetaNormalLF-Roman" w:hAnsi="MetaNormalLF-Roman" w:cstheme="minorHAnsi"/>
          <w:sz w:val="22"/>
          <w:szCs w:val="22"/>
        </w:rPr>
      </w:pPr>
    </w:p>
    <w:p w14:paraId="38584FE1" w14:textId="77777777" w:rsidR="00AE0930" w:rsidRPr="00C26B69" w:rsidRDefault="00AE0930"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8</w:t>
      </w:r>
    </w:p>
    <w:p w14:paraId="38584FE2" w14:textId="77777777" w:rsidR="00AE093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Stellen Sie sich vor, eine Lehrkraft möchte für eine anstehende längerfristige Gruppenarbeit Gruppen bilden. Was kann sie tun, um ohne großen Zeitaufwand arbeitsfähige Gruppen zu bilden?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
        <w:gridCol w:w="5254"/>
        <w:gridCol w:w="544"/>
        <w:gridCol w:w="544"/>
        <w:gridCol w:w="544"/>
        <w:gridCol w:w="544"/>
        <w:gridCol w:w="544"/>
        <w:gridCol w:w="544"/>
      </w:tblGrid>
      <w:tr w:rsidR="00AE0930" w:rsidRPr="00C26B69" w14:paraId="38584FE6" w14:textId="77777777">
        <w:tc>
          <w:tcPr>
            <w:tcW w:w="555" w:type="dxa"/>
            <w:tcBorders>
              <w:top w:val="nil"/>
              <w:left w:val="nil"/>
              <w:bottom w:val="nil"/>
              <w:right w:val="nil"/>
            </w:tcBorders>
          </w:tcPr>
          <w:p w14:paraId="38584FE3" w14:textId="77777777" w:rsidR="00AE0930" w:rsidRPr="00C26B69" w:rsidRDefault="00AE0930" w:rsidP="00AE0930">
            <w:pPr>
              <w:rPr>
                <w:rFonts w:ascii="MetaNormalLF-Roman" w:hAnsi="MetaNormalLF-Roman" w:cstheme="minorHAnsi"/>
                <w:sz w:val="22"/>
                <w:szCs w:val="22"/>
              </w:rPr>
            </w:pPr>
          </w:p>
        </w:tc>
        <w:tc>
          <w:tcPr>
            <w:tcW w:w="5427" w:type="dxa"/>
            <w:tcBorders>
              <w:top w:val="nil"/>
              <w:left w:val="nil"/>
              <w:bottom w:val="nil"/>
              <w:right w:val="single" w:sz="4" w:space="0" w:color="auto"/>
            </w:tcBorders>
          </w:tcPr>
          <w:p w14:paraId="38584FE4" w14:textId="77777777" w:rsidR="00AE0930" w:rsidRPr="00C26B69" w:rsidRDefault="00AE0930" w:rsidP="00AE0930">
            <w:pPr>
              <w:rPr>
                <w:rFonts w:ascii="MetaNormalLF-Roman" w:hAnsi="MetaNormalLF-Roman" w:cstheme="minorHAnsi"/>
                <w:sz w:val="22"/>
                <w:szCs w:val="22"/>
              </w:rPr>
            </w:pPr>
          </w:p>
        </w:tc>
        <w:tc>
          <w:tcPr>
            <w:tcW w:w="3306" w:type="dxa"/>
            <w:gridSpan w:val="6"/>
            <w:tcBorders>
              <w:top w:val="single" w:sz="4" w:space="0" w:color="auto"/>
              <w:left w:val="single" w:sz="4" w:space="0" w:color="auto"/>
              <w:bottom w:val="single" w:sz="4" w:space="0" w:color="auto"/>
              <w:right w:val="single" w:sz="4" w:space="0" w:color="auto"/>
            </w:tcBorders>
          </w:tcPr>
          <w:p w14:paraId="38584FE5"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4FEF" w14:textId="77777777">
        <w:tc>
          <w:tcPr>
            <w:tcW w:w="555" w:type="dxa"/>
            <w:tcBorders>
              <w:top w:val="nil"/>
              <w:left w:val="nil"/>
              <w:bottom w:val="single" w:sz="4" w:space="0" w:color="auto"/>
              <w:right w:val="nil"/>
            </w:tcBorders>
          </w:tcPr>
          <w:p w14:paraId="38584FE7" w14:textId="77777777" w:rsidR="00AE0930" w:rsidRPr="00C26B69" w:rsidRDefault="00AE0930" w:rsidP="00AE0930">
            <w:pPr>
              <w:rPr>
                <w:rFonts w:ascii="MetaNormalLF-Roman" w:hAnsi="MetaNormalLF-Roman" w:cstheme="minorHAnsi"/>
                <w:sz w:val="22"/>
                <w:szCs w:val="22"/>
              </w:rPr>
            </w:pPr>
          </w:p>
        </w:tc>
        <w:tc>
          <w:tcPr>
            <w:tcW w:w="5427" w:type="dxa"/>
            <w:tcBorders>
              <w:top w:val="nil"/>
              <w:left w:val="nil"/>
              <w:bottom w:val="single" w:sz="4" w:space="0" w:color="auto"/>
              <w:right w:val="single" w:sz="4" w:space="0" w:color="auto"/>
            </w:tcBorders>
          </w:tcPr>
          <w:p w14:paraId="38584FE8" w14:textId="77777777" w:rsidR="00AE0930" w:rsidRPr="00C26B69" w:rsidRDefault="00AE0930" w:rsidP="00AE0930">
            <w:pPr>
              <w:rPr>
                <w:rFonts w:ascii="MetaNormalLF-Roman" w:hAnsi="MetaNormalLF-Roman" w:cstheme="minorHAnsi"/>
                <w:sz w:val="22"/>
                <w:szCs w:val="22"/>
              </w:rPr>
            </w:pPr>
          </w:p>
        </w:tc>
        <w:tc>
          <w:tcPr>
            <w:tcW w:w="551" w:type="dxa"/>
            <w:tcBorders>
              <w:top w:val="single" w:sz="4" w:space="0" w:color="auto"/>
              <w:left w:val="single" w:sz="4" w:space="0" w:color="auto"/>
              <w:bottom w:val="single" w:sz="4" w:space="0" w:color="auto"/>
              <w:right w:val="single" w:sz="4" w:space="0" w:color="auto"/>
            </w:tcBorders>
          </w:tcPr>
          <w:p w14:paraId="38584FE9"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1" w:type="dxa"/>
            <w:tcBorders>
              <w:top w:val="single" w:sz="4" w:space="0" w:color="auto"/>
              <w:left w:val="single" w:sz="4" w:space="0" w:color="auto"/>
              <w:bottom w:val="single" w:sz="4" w:space="0" w:color="auto"/>
              <w:right w:val="single" w:sz="4" w:space="0" w:color="auto"/>
            </w:tcBorders>
          </w:tcPr>
          <w:p w14:paraId="38584FEA"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1" w:type="dxa"/>
            <w:tcBorders>
              <w:top w:val="single" w:sz="4" w:space="0" w:color="auto"/>
              <w:left w:val="single" w:sz="4" w:space="0" w:color="auto"/>
              <w:bottom w:val="single" w:sz="4" w:space="0" w:color="auto"/>
              <w:right w:val="single" w:sz="4" w:space="0" w:color="auto"/>
            </w:tcBorders>
          </w:tcPr>
          <w:p w14:paraId="38584FEB"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1" w:type="dxa"/>
            <w:tcBorders>
              <w:top w:val="single" w:sz="4" w:space="0" w:color="auto"/>
              <w:left w:val="single" w:sz="4" w:space="0" w:color="auto"/>
              <w:bottom w:val="single" w:sz="4" w:space="0" w:color="auto"/>
              <w:right w:val="single" w:sz="4" w:space="0" w:color="auto"/>
            </w:tcBorders>
          </w:tcPr>
          <w:p w14:paraId="38584FEC"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1" w:type="dxa"/>
            <w:tcBorders>
              <w:top w:val="single" w:sz="4" w:space="0" w:color="auto"/>
              <w:left w:val="single" w:sz="4" w:space="0" w:color="auto"/>
              <w:bottom w:val="single" w:sz="4" w:space="0" w:color="auto"/>
              <w:right w:val="single" w:sz="4" w:space="0" w:color="auto"/>
            </w:tcBorders>
          </w:tcPr>
          <w:p w14:paraId="38584FED"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1" w:type="dxa"/>
            <w:tcBorders>
              <w:top w:val="single" w:sz="4" w:space="0" w:color="auto"/>
              <w:left w:val="single" w:sz="4" w:space="0" w:color="auto"/>
              <w:bottom w:val="single" w:sz="4" w:space="0" w:color="auto"/>
              <w:right w:val="single" w:sz="4" w:space="0" w:color="auto"/>
            </w:tcBorders>
          </w:tcPr>
          <w:p w14:paraId="38584FEE"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4FF8" w14:textId="77777777">
        <w:tc>
          <w:tcPr>
            <w:tcW w:w="555" w:type="dxa"/>
            <w:tcBorders>
              <w:top w:val="single" w:sz="4" w:space="0" w:color="auto"/>
              <w:left w:val="single" w:sz="4" w:space="0" w:color="auto"/>
              <w:bottom w:val="single" w:sz="4" w:space="0" w:color="auto"/>
              <w:right w:val="single" w:sz="4" w:space="0" w:color="auto"/>
            </w:tcBorders>
            <w:vAlign w:val="center"/>
          </w:tcPr>
          <w:p w14:paraId="38584FF0"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27" w:type="dxa"/>
            <w:tcBorders>
              <w:top w:val="single" w:sz="4" w:space="0" w:color="auto"/>
              <w:left w:val="single" w:sz="4" w:space="0" w:color="auto"/>
              <w:bottom w:val="single" w:sz="4" w:space="0" w:color="auto"/>
              <w:right w:val="single" w:sz="4" w:space="0" w:color="auto"/>
            </w:tcBorders>
            <w:vAlign w:val="center"/>
          </w:tcPr>
          <w:p w14:paraId="38584FF1"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die SuS Lose ziehen lassen.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01" w14:textId="77777777">
        <w:tc>
          <w:tcPr>
            <w:tcW w:w="555" w:type="dxa"/>
            <w:tcBorders>
              <w:top w:val="single" w:sz="4" w:space="0" w:color="auto"/>
              <w:left w:val="single" w:sz="4" w:space="0" w:color="auto"/>
              <w:bottom w:val="single" w:sz="4" w:space="0" w:color="auto"/>
              <w:right w:val="single" w:sz="4" w:space="0" w:color="auto"/>
            </w:tcBorders>
            <w:vAlign w:val="center"/>
          </w:tcPr>
          <w:p w14:paraId="38584FF9"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27" w:type="dxa"/>
            <w:tcBorders>
              <w:top w:val="single" w:sz="4" w:space="0" w:color="auto"/>
              <w:left w:val="single" w:sz="4" w:space="0" w:color="auto"/>
              <w:bottom w:val="single" w:sz="4" w:space="0" w:color="auto"/>
              <w:right w:val="single" w:sz="4" w:space="0" w:color="auto"/>
            </w:tcBorders>
            <w:vAlign w:val="center"/>
          </w:tcPr>
          <w:p w14:paraId="38584FFA"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es den SuS überlassen, sich zu Gruppen zusammenzufinden.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0A" w14:textId="77777777">
        <w:tc>
          <w:tcPr>
            <w:tcW w:w="555" w:type="dxa"/>
            <w:tcBorders>
              <w:top w:val="single" w:sz="4" w:space="0" w:color="auto"/>
              <w:left w:val="single" w:sz="4" w:space="0" w:color="auto"/>
              <w:bottom w:val="single" w:sz="4" w:space="0" w:color="auto"/>
              <w:right w:val="single" w:sz="4" w:space="0" w:color="auto"/>
            </w:tcBorders>
            <w:vAlign w:val="center"/>
          </w:tcPr>
          <w:p w14:paraId="38585002"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27" w:type="dxa"/>
            <w:tcBorders>
              <w:top w:val="single" w:sz="4" w:space="0" w:color="auto"/>
              <w:left w:val="single" w:sz="4" w:space="0" w:color="auto"/>
              <w:bottom w:val="single" w:sz="4" w:space="0" w:color="auto"/>
              <w:right w:val="single" w:sz="4" w:space="0" w:color="auto"/>
            </w:tcBorders>
            <w:vAlign w:val="center"/>
          </w:tcPr>
          <w:p w14:paraId="38585003"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die Gruppeneinteilung vornehmen.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13" w14:textId="77777777">
        <w:tc>
          <w:tcPr>
            <w:tcW w:w="555" w:type="dxa"/>
            <w:tcBorders>
              <w:top w:val="single" w:sz="4" w:space="0" w:color="auto"/>
              <w:left w:val="single" w:sz="4" w:space="0" w:color="auto"/>
              <w:bottom w:val="single" w:sz="4" w:space="0" w:color="auto"/>
              <w:right w:val="single" w:sz="4" w:space="0" w:color="auto"/>
            </w:tcBorders>
            <w:vAlign w:val="center"/>
          </w:tcPr>
          <w:p w14:paraId="3858500B"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27" w:type="dxa"/>
            <w:tcBorders>
              <w:top w:val="single" w:sz="4" w:space="0" w:color="auto"/>
              <w:left w:val="single" w:sz="4" w:space="0" w:color="auto"/>
              <w:bottom w:val="single" w:sz="4" w:space="0" w:color="auto"/>
              <w:right w:val="single" w:sz="4" w:space="0" w:color="auto"/>
            </w:tcBorders>
            <w:vAlign w:val="center"/>
          </w:tcPr>
          <w:p w14:paraId="3858500C"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die Gruppen so zusammensetzen, wie die SuS schon zusammensitzen.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1C" w14:textId="77777777">
        <w:tc>
          <w:tcPr>
            <w:tcW w:w="555" w:type="dxa"/>
            <w:tcBorders>
              <w:top w:val="single" w:sz="4" w:space="0" w:color="auto"/>
              <w:left w:val="single" w:sz="4" w:space="0" w:color="auto"/>
              <w:bottom w:val="single" w:sz="4" w:space="0" w:color="auto"/>
              <w:right w:val="single" w:sz="4" w:space="0" w:color="auto"/>
            </w:tcBorders>
            <w:vAlign w:val="center"/>
          </w:tcPr>
          <w:p w14:paraId="38585014"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27" w:type="dxa"/>
            <w:tcBorders>
              <w:top w:val="single" w:sz="4" w:space="0" w:color="auto"/>
              <w:left w:val="single" w:sz="4" w:space="0" w:color="auto"/>
              <w:bottom w:val="single" w:sz="4" w:space="0" w:color="auto"/>
              <w:right w:val="single" w:sz="4" w:space="0" w:color="auto"/>
            </w:tcBorders>
            <w:vAlign w:val="center"/>
          </w:tcPr>
          <w:p w14:paraId="38585015"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auf eine Gruppeneinteilung zurückgreifen, die die SuS schon kennen.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501D" w14:textId="77777777" w:rsidR="00F7703F" w:rsidRPr="00C26B69" w:rsidRDefault="00F7703F" w:rsidP="00AE0930">
      <w:pPr>
        <w:rPr>
          <w:rFonts w:ascii="MetaNormalLF-Roman" w:hAnsi="MetaNormalLF-Roman" w:cstheme="minorHAnsi"/>
          <w:sz w:val="22"/>
          <w:szCs w:val="22"/>
        </w:rPr>
      </w:pPr>
    </w:p>
    <w:p w14:paraId="3858501E" w14:textId="77777777" w:rsidR="0053343C" w:rsidRPr="00C26B69" w:rsidRDefault="0053343C" w:rsidP="00AE0930">
      <w:pPr>
        <w:rPr>
          <w:rFonts w:ascii="MetaNormalLF-Roman" w:hAnsi="MetaNormalLF-Roman" w:cstheme="minorHAnsi"/>
          <w:sz w:val="22"/>
          <w:szCs w:val="22"/>
        </w:rPr>
      </w:pPr>
    </w:p>
    <w:p w14:paraId="3858501F" w14:textId="77777777" w:rsidR="0053343C" w:rsidRPr="00C26B69" w:rsidRDefault="0053343C" w:rsidP="00AE0930">
      <w:pPr>
        <w:rPr>
          <w:rFonts w:ascii="MetaNormalLF-Roman" w:hAnsi="MetaNormalLF-Roman" w:cstheme="minorHAnsi"/>
          <w:sz w:val="22"/>
          <w:szCs w:val="22"/>
        </w:rPr>
      </w:pPr>
    </w:p>
    <w:p w14:paraId="38585020" w14:textId="77777777" w:rsidR="0053343C" w:rsidRPr="00C26B69" w:rsidRDefault="0053343C" w:rsidP="00AE0930">
      <w:pPr>
        <w:rPr>
          <w:rFonts w:ascii="MetaNormalLF-Roman" w:hAnsi="MetaNormalLF-Roman" w:cstheme="minorHAnsi"/>
          <w:sz w:val="22"/>
          <w:szCs w:val="22"/>
        </w:rPr>
      </w:pPr>
    </w:p>
    <w:p w14:paraId="38585021" w14:textId="77777777" w:rsidR="0053343C" w:rsidRPr="00C26B69" w:rsidRDefault="0053343C" w:rsidP="00AE0930">
      <w:pPr>
        <w:rPr>
          <w:rFonts w:ascii="MetaNormalLF-Roman" w:hAnsi="MetaNormalLF-Roman" w:cstheme="minorHAnsi"/>
          <w:sz w:val="22"/>
          <w:szCs w:val="22"/>
        </w:rPr>
      </w:pPr>
    </w:p>
    <w:p w14:paraId="38585022" w14:textId="77777777" w:rsidR="00AE0930" w:rsidRPr="00C26B69" w:rsidRDefault="00AE0930"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 xml:space="preserve">Szenario 9 </w:t>
      </w:r>
    </w:p>
    <w:p w14:paraId="38585023" w14:textId="77777777" w:rsidR="00D93DC8"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Stellen Sie sich vor, eine Lehrkraft möchte prüfen, ob ihre SuS die Hausaufgaben (HA) erledigt haben. Was kann sie tun, um diese Aufgabe möglichst zeitsparend zu erledigen?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5257"/>
        <w:gridCol w:w="544"/>
        <w:gridCol w:w="544"/>
        <w:gridCol w:w="544"/>
        <w:gridCol w:w="544"/>
        <w:gridCol w:w="544"/>
        <w:gridCol w:w="544"/>
      </w:tblGrid>
      <w:tr w:rsidR="00AE0930" w:rsidRPr="00C26B69" w14:paraId="38585027" w14:textId="77777777">
        <w:tc>
          <w:tcPr>
            <w:tcW w:w="554" w:type="dxa"/>
            <w:tcBorders>
              <w:top w:val="nil"/>
              <w:left w:val="nil"/>
              <w:bottom w:val="nil"/>
              <w:right w:val="nil"/>
            </w:tcBorders>
          </w:tcPr>
          <w:p w14:paraId="38585024" w14:textId="77777777" w:rsidR="00AE0930" w:rsidRPr="00C26B69" w:rsidRDefault="00AE0930" w:rsidP="00AE0930">
            <w:pPr>
              <w:rPr>
                <w:rFonts w:ascii="MetaNormalLF-Roman" w:hAnsi="MetaNormalLF-Roman" w:cstheme="minorHAnsi"/>
                <w:sz w:val="22"/>
                <w:szCs w:val="22"/>
              </w:rPr>
            </w:pPr>
          </w:p>
        </w:tc>
        <w:tc>
          <w:tcPr>
            <w:tcW w:w="5428" w:type="dxa"/>
            <w:tcBorders>
              <w:top w:val="nil"/>
              <w:left w:val="nil"/>
              <w:bottom w:val="nil"/>
              <w:right w:val="single" w:sz="4" w:space="0" w:color="auto"/>
            </w:tcBorders>
          </w:tcPr>
          <w:p w14:paraId="38585025" w14:textId="77777777" w:rsidR="00AE0930" w:rsidRPr="00C26B69" w:rsidRDefault="00AE0930" w:rsidP="00AE0930">
            <w:pPr>
              <w:rPr>
                <w:rFonts w:ascii="MetaNormalLF-Roman" w:hAnsi="MetaNormalLF-Roman" w:cstheme="minorHAnsi"/>
                <w:sz w:val="22"/>
                <w:szCs w:val="22"/>
              </w:rPr>
            </w:pPr>
          </w:p>
        </w:tc>
        <w:tc>
          <w:tcPr>
            <w:tcW w:w="3306" w:type="dxa"/>
            <w:gridSpan w:val="6"/>
            <w:tcBorders>
              <w:top w:val="single" w:sz="4" w:space="0" w:color="auto"/>
              <w:left w:val="single" w:sz="4" w:space="0" w:color="auto"/>
              <w:bottom w:val="single" w:sz="4" w:space="0" w:color="auto"/>
              <w:right w:val="single" w:sz="4" w:space="0" w:color="auto"/>
            </w:tcBorders>
          </w:tcPr>
          <w:p w14:paraId="38585026"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5030" w14:textId="77777777">
        <w:tc>
          <w:tcPr>
            <w:tcW w:w="554" w:type="dxa"/>
            <w:tcBorders>
              <w:top w:val="nil"/>
              <w:left w:val="nil"/>
              <w:bottom w:val="single" w:sz="4" w:space="0" w:color="auto"/>
              <w:right w:val="nil"/>
            </w:tcBorders>
          </w:tcPr>
          <w:p w14:paraId="38585028" w14:textId="77777777" w:rsidR="00AE0930" w:rsidRPr="00C26B69" w:rsidRDefault="00AE0930" w:rsidP="00AE0930">
            <w:pPr>
              <w:rPr>
                <w:rFonts w:ascii="MetaNormalLF-Roman" w:hAnsi="MetaNormalLF-Roman" w:cstheme="minorHAnsi"/>
                <w:sz w:val="22"/>
                <w:szCs w:val="22"/>
              </w:rPr>
            </w:pPr>
          </w:p>
        </w:tc>
        <w:tc>
          <w:tcPr>
            <w:tcW w:w="5428" w:type="dxa"/>
            <w:tcBorders>
              <w:top w:val="nil"/>
              <w:left w:val="nil"/>
              <w:bottom w:val="single" w:sz="4" w:space="0" w:color="auto"/>
              <w:right w:val="single" w:sz="4" w:space="0" w:color="auto"/>
            </w:tcBorders>
          </w:tcPr>
          <w:p w14:paraId="38585029" w14:textId="77777777" w:rsidR="00AE0930" w:rsidRPr="00C26B69" w:rsidRDefault="00AE0930" w:rsidP="00AE0930">
            <w:pPr>
              <w:rPr>
                <w:rFonts w:ascii="MetaNormalLF-Roman" w:hAnsi="MetaNormalLF-Roman" w:cstheme="minorHAnsi"/>
                <w:sz w:val="22"/>
                <w:szCs w:val="22"/>
              </w:rPr>
            </w:pPr>
          </w:p>
        </w:tc>
        <w:tc>
          <w:tcPr>
            <w:tcW w:w="551" w:type="dxa"/>
            <w:tcBorders>
              <w:top w:val="single" w:sz="4" w:space="0" w:color="auto"/>
              <w:left w:val="single" w:sz="4" w:space="0" w:color="auto"/>
              <w:bottom w:val="single" w:sz="4" w:space="0" w:color="auto"/>
              <w:right w:val="single" w:sz="4" w:space="0" w:color="auto"/>
            </w:tcBorders>
          </w:tcPr>
          <w:p w14:paraId="3858502A"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1" w:type="dxa"/>
            <w:tcBorders>
              <w:top w:val="single" w:sz="4" w:space="0" w:color="auto"/>
              <w:left w:val="single" w:sz="4" w:space="0" w:color="auto"/>
              <w:bottom w:val="single" w:sz="4" w:space="0" w:color="auto"/>
              <w:right w:val="single" w:sz="4" w:space="0" w:color="auto"/>
            </w:tcBorders>
          </w:tcPr>
          <w:p w14:paraId="3858502B"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1" w:type="dxa"/>
            <w:tcBorders>
              <w:top w:val="single" w:sz="4" w:space="0" w:color="auto"/>
              <w:left w:val="single" w:sz="4" w:space="0" w:color="auto"/>
              <w:bottom w:val="single" w:sz="4" w:space="0" w:color="auto"/>
              <w:right w:val="single" w:sz="4" w:space="0" w:color="auto"/>
            </w:tcBorders>
          </w:tcPr>
          <w:p w14:paraId="3858502C"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1" w:type="dxa"/>
            <w:tcBorders>
              <w:top w:val="single" w:sz="4" w:space="0" w:color="auto"/>
              <w:left w:val="single" w:sz="4" w:space="0" w:color="auto"/>
              <w:bottom w:val="single" w:sz="4" w:space="0" w:color="auto"/>
              <w:right w:val="single" w:sz="4" w:space="0" w:color="auto"/>
            </w:tcBorders>
          </w:tcPr>
          <w:p w14:paraId="3858502D"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1" w:type="dxa"/>
            <w:tcBorders>
              <w:top w:val="single" w:sz="4" w:space="0" w:color="auto"/>
              <w:left w:val="single" w:sz="4" w:space="0" w:color="auto"/>
              <w:bottom w:val="single" w:sz="4" w:space="0" w:color="auto"/>
              <w:right w:val="single" w:sz="4" w:space="0" w:color="auto"/>
            </w:tcBorders>
          </w:tcPr>
          <w:p w14:paraId="3858502E"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1" w:type="dxa"/>
            <w:tcBorders>
              <w:top w:val="single" w:sz="4" w:space="0" w:color="auto"/>
              <w:left w:val="single" w:sz="4" w:space="0" w:color="auto"/>
              <w:bottom w:val="single" w:sz="4" w:space="0" w:color="auto"/>
              <w:right w:val="single" w:sz="4" w:space="0" w:color="auto"/>
            </w:tcBorders>
          </w:tcPr>
          <w:p w14:paraId="3858502F"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5039"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31"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28" w:type="dxa"/>
            <w:tcBorders>
              <w:top w:val="single" w:sz="4" w:space="0" w:color="auto"/>
              <w:left w:val="single" w:sz="4" w:space="0" w:color="auto"/>
              <w:bottom w:val="single" w:sz="4" w:space="0" w:color="auto"/>
              <w:right w:val="single" w:sz="4" w:space="0" w:color="auto"/>
            </w:tcBorders>
            <w:vAlign w:val="center"/>
          </w:tcPr>
          <w:p w14:paraId="38585032"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während eines Unterrichtsgesprächs zu jedem Schüler/in gehen und sich die HA zeigen lassen.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vAlign w:val="center"/>
          </w:tcPr>
          <w:p w14:paraId="3858503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42"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3A"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28" w:type="dxa"/>
            <w:tcBorders>
              <w:top w:val="single" w:sz="4" w:space="0" w:color="auto"/>
              <w:left w:val="single" w:sz="4" w:space="0" w:color="auto"/>
              <w:bottom w:val="single" w:sz="4" w:space="0" w:color="auto"/>
              <w:right w:val="single" w:sz="4" w:space="0" w:color="auto"/>
            </w:tcBorders>
            <w:vAlign w:val="center"/>
          </w:tcPr>
          <w:p w14:paraId="3858503B"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einen Schüler/in die HA einsammeln lassen und sie während einer Stillarbeitsphase kontrollieren.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vAlign w:val="center"/>
          </w:tcPr>
          <w:p w14:paraId="3858504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4B"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43"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28" w:type="dxa"/>
            <w:tcBorders>
              <w:top w:val="single" w:sz="4" w:space="0" w:color="auto"/>
              <w:left w:val="single" w:sz="4" w:space="0" w:color="auto"/>
              <w:bottom w:val="single" w:sz="4" w:space="0" w:color="auto"/>
              <w:right w:val="single" w:sz="4" w:space="0" w:color="auto"/>
            </w:tcBorders>
            <w:vAlign w:val="center"/>
          </w:tcPr>
          <w:p w14:paraId="38585044"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zu Beginn der Stunde zu jedem Schüler/in gehen und die HA kontrollieren.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vAlign w:val="center"/>
          </w:tcPr>
          <w:p w14:paraId="3858504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54"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4C"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28" w:type="dxa"/>
            <w:tcBorders>
              <w:top w:val="single" w:sz="4" w:space="0" w:color="auto"/>
              <w:left w:val="single" w:sz="4" w:space="0" w:color="auto"/>
              <w:bottom w:val="single" w:sz="4" w:space="0" w:color="auto"/>
              <w:right w:val="single" w:sz="4" w:space="0" w:color="auto"/>
            </w:tcBorders>
            <w:vAlign w:val="center"/>
          </w:tcPr>
          <w:p w14:paraId="3858504D"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jeden Schüler/in nach vorn ans Pult kommen lassen, um die HA zu kontrollieren.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vAlign w:val="center"/>
          </w:tcPr>
          <w:p w14:paraId="3858505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5D"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55"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28" w:type="dxa"/>
            <w:tcBorders>
              <w:top w:val="single" w:sz="4" w:space="0" w:color="auto"/>
              <w:left w:val="single" w:sz="4" w:space="0" w:color="auto"/>
              <w:bottom w:val="single" w:sz="4" w:space="0" w:color="auto"/>
              <w:right w:val="single" w:sz="4" w:space="0" w:color="auto"/>
            </w:tcBorders>
            <w:vAlign w:val="center"/>
          </w:tcPr>
          <w:p w14:paraId="38585056"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während einer Stillarbeitsphase zu jedem Schüler/in gehen und sich die HA zeigen lassen.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vAlign w:val="center"/>
          </w:tcPr>
          <w:p w14:paraId="3858505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505E" w14:textId="77777777" w:rsidR="00AE0930" w:rsidRPr="00C26B69" w:rsidRDefault="00AE0930" w:rsidP="00AE0930">
      <w:pPr>
        <w:rPr>
          <w:rFonts w:ascii="MetaNormalLF-Roman" w:hAnsi="MetaNormalLF-Roman" w:cstheme="minorHAnsi"/>
          <w:sz w:val="22"/>
          <w:szCs w:val="22"/>
        </w:rPr>
      </w:pPr>
    </w:p>
    <w:p w14:paraId="3858505F" w14:textId="77777777" w:rsidR="00281C20" w:rsidRDefault="00281C20" w:rsidP="00AE0930">
      <w:pPr>
        <w:rPr>
          <w:rFonts w:ascii="MetaNormalLF-Roman" w:hAnsi="MetaNormalLF-Roman" w:cstheme="minorHAnsi"/>
          <w:sz w:val="22"/>
          <w:szCs w:val="22"/>
        </w:rPr>
      </w:pPr>
    </w:p>
    <w:p w14:paraId="38585060" w14:textId="77777777" w:rsidR="0085736D" w:rsidRDefault="0085736D" w:rsidP="00AE0930">
      <w:pPr>
        <w:rPr>
          <w:rFonts w:ascii="MetaNormalLF-Roman" w:hAnsi="MetaNormalLF-Roman" w:cstheme="minorHAnsi"/>
          <w:sz w:val="22"/>
          <w:szCs w:val="22"/>
        </w:rPr>
      </w:pPr>
    </w:p>
    <w:p w14:paraId="38585061" w14:textId="77777777" w:rsidR="0085736D" w:rsidRDefault="0085736D" w:rsidP="00AE0930">
      <w:pPr>
        <w:rPr>
          <w:rFonts w:ascii="MetaNormalLF-Roman" w:hAnsi="MetaNormalLF-Roman" w:cstheme="minorHAnsi"/>
          <w:sz w:val="22"/>
          <w:szCs w:val="22"/>
        </w:rPr>
      </w:pPr>
    </w:p>
    <w:p w14:paraId="38585062" w14:textId="77777777" w:rsidR="0085736D" w:rsidRDefault="0085736D" w:rsidP="00AE0930">
      <w:pPr>
        <w:rPr>
          <w:rFonts w:ascii="MetaNormalLF-Roman" w:hAnsi="MetaNormalLF-Roman" w:cstheme="minorHAnsi"/>
          <w:sz w:val="22"/>
          <w:szCs w:val="22"/>
        </w:rPr>
      </w:pPr>
    </w:p>
    <w:p w14:paraId="38585063" w14:textId="77777777" w:rsidR="0085736D" w:rsidRDefault="0085736D" w:rsidP="00AE0930">
      <w:pPr>
        <w:rPr>
          <w:rFonts w:ascii="MetaNormalLF-Roman" w:hAnsi="MetaNormalLF-Roman" w:cstheme="minorHAnsi"/>
          <w:sz w:val="22"/>
          <w:szCs w:val="22"/>
        </w:rPr>
      </w:pPr>
    </w:p>
    <w:p w14:paraId="38585064" w14:textId="77777777" w:rsidR="0085736D" w:rsidRDefault="0085736D" w:rsidP="00AE0930">
      <w:pPr>
        <w:rPr>
          <w:rFonts w:ascii="MetaNormalLF-Roman" w:hAnsi="MetaNormalLF-Roman" w:cstheme="minorHAnsi"/>
          <w:sz w:val="22"/>
          <w:szCs w:val="22"/>
        </w:rPr>
      </w:pPr>
    </w:p>
    <w:p w14:paraId="38585065" w14:textId="77777777" w:rsidR="0085736D" w:rsidRDefault="0085736D" w:rsidP="00AE0930">
      <w:pPr>
        <w:rPr>
          <w:rFonts w:ascii="MetaNormalLF-Roman" w:hAnsi="MetaNormalLF-Roman" w:cstheme="minorHAnsi"/>
          <w:sz w:val="22"/>
          <w:szCs w:val="22"/>
        </w:rPr>
      </w:pPr>
    </w:p>
    <w:p w14:paraId="38585066" w14:textId="77777777" w:rsidR="0085736D" w:rsidRDefault="0085736D" w:rsidP="00AE0930">
      <w:pPr>
        <w:rPr>
          <w:rFonts w:ascii="MetaNormalLF-Roman" w:hAnsi="MetaNormalLF-Roman" w:cstheme="minorHAnsi"/>
          <w:sz w:val="22"/>
          <w:szCs w:val="22"/>
        </w:rPr>
      </w:pPr>
    </w:p>
    <w:p w14:paraId="38585067" w14:textId="77777777" w:rsidR="0085736D" w:rsidRDefault="0085736D" w:rsidP="00AE0930">
      <w:pPr>
        <w:rPr>
          <w:rFonts w:ascii="MetaNormalLF-Roman" w:hAnsi="MetaNormalLF-Roman" w:cstheme="minorHAnsi"/>
          <w:sz w:val="22"/>
          <w:szCs w:val="22"/>
        </w:rPr>
      </w:pPr>
    </w:p>
    <w:p w14:paraId="38585068" w14:textId="77777777" w:rsidR="0085736D" w:rsidRDefault="0085736D" w:rsidP="00AE0930">
      <w:pPr>
        <w:rPr>
          <w:rFonts w:ascii="MetaNormalLF-Roman" w:hAnsi="MetaNormalLF-Roman" w:cstheme="minorHAnsi"/>
          <w:sz w:val="22"/>
          <w:szCs w:val="22"/>
        </w:rPr>
      </w:pPr>
    </w:p>
    <w:p w14:paraId="38585069" w14:textId="77777777" w:rsidR="0085736D" w:rsidRDefault="0085736D" w:rsidP="00AE0930">
      <w:pPr>
        <w:rPr>
          <w:rFonts w:ascii="MetaNormalLF-Roman" w:hAnsi="MetaNormalLF-Roman" w:cstheme="minorHAnsi"/>
          <w:sz w:val="22"/>
          <w:szCs w:val="22"/>
        </w:rPr>
      </w:pPr>
    </w:p>
    <w:p w14:paraId="3858506A" w14:textId="77777777" w:rsidR="0085736D" w:rsidRDefault="0085736D" w:rsidP="00AE0930">
      <w:pPr>
        <w:rPr>
          <w:rFonts w:ascii="MetaNormalLF-Roman" w:hAnsi="MetaNormalLF-Roman" w:cstheme="minorHAnsi"/>
          <w:sz w:val="22"/>
          <w:szCs w:val="22"/>
        </w:rPr>
      </w:pPr>
    </w:p>
    <w:p w14:paraId="3858506B" w14:textId="77777777" w:rsidR="0085736D" w:rsidRDefault="0085736D" w:rsidP="00AE0930">
      <w:pPr>
        <w:rPr>
          <w:rFonts w:ascii="MetaNormalLF-Roman" w:hAnsi="MetaNormalLF-Roman" w:cstheme="minorHAnsi"/>
          <w:sz w:val="22"/>
          <w:szCs w:val="22"/>
        </w:rPr>
      </w:pPr>
    </w:p>
    <w:p w14:paraId="3858506C" w14:textId="77777777" w:rsidR="0085736D" w:rsidRDefault="0085736D" w:rsidP="00AE0930">
      <w:pPr>
        <w:rPr>
          <w:rFonts w:ascii="MetaNormalLF-Roman" w:hAnsi="MetaNormalLF-Roman" w:cstheme="minorHAnsi"/>
          <w:sz w:val="22"/>
          <w:szCs w:val="22"/>
        </w:rPr>
      </w:pPr>
    </w:p>
    <w:p w14:paraId="3858506D" w14:textId="77777777" w:rsidR="0085736D" w:rsidRPr="00C26B69" w:rsidRDefault="0085736D" w:rsidP="00AE0930">
      <w:pPr>
        <w:rPr>
          <w:rFonts w:ascii="MetaNormalLF-Roman" w:hAnsi="MetaNormalLF-Roman" w:cstheme="minorHAnsi"/>
          <w:sz w:val="22"/>
          <w:szCs w:val="22"/>
        </w:rPr>
      </w:pPr>
    </w:p>
    <w:p w14:paraId="3858506E" w14:textId="77777777" w:rsidR="00AE0930" w:rsidRPr="00C26B69" w:rsidRDefault="00AE0930" w:rsidP="0053343C">
      <w:pPr>
        <w:spacing w:after="240"/>
        <w:rPr>
          <w:rFonts w:ascii="MetaNormalLF-Roman" w:hAnsi="MetaNormalLF-Roman" w:cstheme="minorHAnsi"/>
          <w:b/>
          <w:bCs/>
          <w:sz w:val="22"/>
          <w:szCs w:val="22"/>
        </w:rPr>
      </w:pPr>
      <w:r w:rsidRPr="00C26B69">
        <w:rPr>
          <w:rFonts w:ascii="MetaNormalLF-Roman" w:hAnsi="MetaNormalLF-Roman" w:cstheme="minorHAnsi"/>
          <w:b/>
          <w:bCs/>
          <w:sz w:val="22"/>
          <w:szCs w:val="22"/>
        </w:rPr>
        <w:t>Szenario 1</w:t>
      </w:r>
      <w:r w:rsidR="00A4318D" w:rsidRPr="00C26B69">
        <w:rPr>
          <w:rFonts w:ascii="MetaNormalLF-Roman" w:hAnsi="MetaNormalLF-Roman" w:cstheme="minorHAnsi"/>
          <w:b/>
          <w:bCs/>
          <w:sz w:val="22"/>
          <w:szCs w:val="22"/>
        </w:rPr>
        <w:t>0</w:t>
      </w:r>
    </w:p>
    <w:p w14:paraId="3858506F" w14:textId="77777777" w:rsidR="00281C2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Zu Beginn eines jeden Unterrichtstags in der ersten Klassenstufe kommt die Klasse im Sitzkreis zusammen und singt gemeinsam ein Lied. Dieses Ritual zur Begrüßung macht den Kindern überwiegend Spaß, aber einige Kinder machen das Ritual schon öfters nicht mit, sondern beginnen, mit ihrem Sitznachbarn zu tuscheln. Was kann die Lehrkraft tun, damit alle Schüler beim Begrüßungsritual mitmachen?</w:t>
      </w:r>
    </w:p>
    <w:tbl>
      <w:tblPr>
        <w:tblpPr w:leftFromText="141" w:rightFromText="141" w:vertAnchor="text" w:horzAnchor="margin" w:tblpY="44"/>
        <w:tblW w:w="9221" w:type="dxa"/>
        <w:tblLayout w:type="fixed"/>
        <w:tblLook w:val="0000" w:firstRow="0" w:lastRow="0" w:firstColumn="0" w:lastColumn="0" w:noHBand="0" w:noVBand="0"/>
      </w:tblPr>
      <w:tblGrid>
        <w:gridCol w:w="541"/>
        <w:gridCol w:w="5413"/>
        <w:gridCol w:w="541"/>
        <w:gridCol w:w="541"/>
        <w:gridCol w:w="541"/>
        <w:gridCol w:w="541"/>
        <w:gridCol w:w="541"/>
        <w:gridCol w:w="562"/>
      </w:tblGrid>
      <w:tr w:rsidR="00AE0930" w:rsidRPr="00C26B69" w14:paraId="38585073" w14:textId="77777777">
        <w:trPr>
          <w:trHeight w:val="284"/>
        </w:trPr>
        <w:tc>
          <w:tcPr>
            <w:tcW w:w="541" w:type="dxa"/>
            <w:shd w:val="clear" w:color="auto" w:fill="auto"/>
          </w:tcPr>
          <w:p w14:paraId="38585070" w14:textId="77777777" w:rsidR="00AE0930" w:rsidRPr="00C26B69" w:rsidRDefault="00AE0930" w:rsidP="00AE0930">
            <w:pPr>
              <w:snapToGrid w:val="0"/>
              <w:rPr>
                <w:rFonts w:ascii="MetaNormalLF-Roman" w:hAnsi="MetaNormalLF-Roman" w:cstheme="minorHAnsi"/>
                <w:sz w:val="22"/>
                <w:szCs w:val="22"/>
              </w:rPr>
            </w:pPr>
          </w:p>
        </w:tc>
        <w:tc>
          <w:tcPr>
            <w:tcW w:w="5413" w:type="dxa"/>
            <w:shd w:val="clear" w:color="auto" w:fill="auto"/>
          </w:tcPr>
          <w:p w14:paraId="38585071" w14:textId="77777777" w:rsidR="00AE0930" w:rsidRPr="00C26B69" w:rsidRDefault="00AE0930" w:rsidP="00AE0930">
            <w:pPr>
              <w:snapToGrid w:val="0"/>
              <w:rPr>
                <w:rFonts w:ascii="MetaNormalLF-Roman" w:hAnsi="MetaNormalLF-Roman" w:cstheme="minorHAnsi"/>
                <w:sz w:val="22"/>
                <w:szCs w:val="22"/>
              </w:rPr>
            </w:pPr>
          </w:p>
        </w:tc>
        <w:tc>
          <w:tcPr>
            <w:tcW w:w="3267" w:type="dxa"/>
            <w:gridSpan w:val="6"/>
            <w:tcBorders>
              <w:top w:val="single" w:sz="4" w:space="0" w:color="000000"/>
              <w:left w:val="single" w:sz="4" w:space="0" w:color="000000"/>
              <w:bottom w:val="single" w:sz="4" w:space="0" w:color="000000"/>
              <w:right w:val="single" w:sz="4" w:space="0" w:color="000000"/>
            </w:tcBorders>
            <w:shd w:val="clear" w:color="auto" w:fill="auto"/>
          </w:tcPr>
          <w:p w14:paraId="38585072"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507C" w14:textId="77777777">
        <w:trPr>
          <w:trHeight w:val="284"/>
        </w:trPr>
        <w:tc>
          <w:tcPr>
            <w:tcW w:w="541" w:type="dxa"/>
            <w:tcBorders>
              <w:bottom w:val="single" w:sz="4" w:space="0" w:color="000000"/>
            </w:tcBorders>
            <w:shd w:val="clear" w:color="auto" w:fill="auto"/>
          </w:tcPr>
          <w:p w14:paraId="38585074" w14:textId="77777777" w:rsidR="00AE0930" w:rsidRPr="00C26B69" w:rsidRDefault="00AE0930" w:rsidP="00AE0930">
            <w:pPr>
              <w:snapToGrid w:val="0"/>
              <w:rPr>
                <w:rFonts w:ascii="MetaNormalLF-Roman" w:hAnsi="MetaNormalLF-Roman" w:cstheme="minorHAnsi"/>
                <w:sz w:val="22"/>
                <w:szCs w:val="22"/>
              </w:rPr>
            </w:pPr>
          </w:p>
        </w:tc>
        <w:tc>
          <w:tcPr>
            <w:tcW w:w="5413" w:type="dxa"/>
            <w:tcBorders>
              <w:bottom w:val="single" w:sz="4" w:space="0" w:color="000000"/>
            </w:tcBorders>
            <w:shd w:val="clear" w:color="auto" w:fill="auto"/>
          </w:tcPr>
          <w:p w14:paraId="38585075" w14:textId="77777777" w:rsidR="00AE0930" w:rsidRPr="00C26B69" w:rsidRDefault="00AE0930" w:rsidP="00AE0930">
            <w:pPr>
              <w:snapToGrid w:val="0"/>
              <w:rPr>
                <w:rFonts w:ascii="MetaNormalLF-Roman" w:hAnsi="MetaNormalLF-Roman" w:cstheme="minorHAnsi"/>
                <w:sz w:val="22"/>
                <w:szCs w:val="22"/>
              </w:rPr>
            </w:pPr>
          </w:p>
        </w:tc>
        <w:tc>
          <w:tcPr>
            <w:tcW w:w="541" w:type="dxa"/>
            <w:tcBorders>
              <w:top w:val="single" w:sz="4" w:space="0" w:color="000000"/>
              <w:left w:val="single" w:sz="4" w:space="0" w:color="000000"/>
              <w:bottom w:val="single" w:sz="4" w:space="0" w:color="000000"/>
            </w:tcBorders>
            <w:shd w:val="clear" w:color="auto" w:fill="auto"/>
            <w:vAlign w:val="center"/>
          </w:tcPr>
          <w:p w14:paraId="38585076"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41" w:type="dxa"/>
            <w:tcBorders>
              <w:top w:val="single" w:sz="4" w:space="0" w:color="000000"/>
              <w:left w:val="single" w:sz="4" w:space="0" w:color="000000"/>
              <w:bottom w:val="single" w:sz="4" w:space="0" w:color="000000"/>
            </w:tcBorders>
            <w:shd w:val="clear" w:color="auto" w:fill="auto"/>
            <w:vAlign w:val="center"/>
          </w:tcPr>
          <w:p w14:paraId="38585077"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41" w:type="dxa"/>
            <w:tcBorders>
              <w:top w:val="single" w:sz="4" w:space="0" w:color="000000"/>
              <w:left w:val="single" w:sz="4" w:space="0" w:color="000000"/>
              <w:bottom w:val="single" w:sz="4" w:space="0" w:color="000000"/>
            </w:tcBorders>
            <w:shd w:val="clear" w:color="auto" w:fill="auto"/>
            <w:vAlign w:val="center"/>
          </w:tcPr>
          <w:p w14:paraId="38585078"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41" w:type="dxa"/>
            <w:tcBorders>
              <w:top w:val="single" w:sz="4" w:space="0" w:color="000000"/>
              <w:left w:val="single" w:sz="4" w:space="0" w:color="000000"/>
              <w:bottom w:val="single" w:sz="4" w:space="0" w:color="000000"/>
            </w:tcBorders>
            <w:shd w:val="clear" w:color="auto" w:fill="auto"/>
            <w:vAlign w:val="center"/>
          </w:tcPr>
          <w:p w14:paraId="38585079"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41" w:type="dxa"/>
            <w:tcBorders>
              <w:top w:val="single" w:sz="4" w:space="0" w:color="000000"/>
              <w:left w:val="single" w:sz="4" w:space="0" w:color="000000"/>
              <w:bottom w:val="single" w:sz="4" w:space="0" w:color="000000"/>
            </w:tcBorders>
            <w:shd w:val="clear" w:color="auto" w:fill="auto"/>
            <w:vAlign w:val="center"/>
          </w:tcPr>
          <w:p w14:paraId="3858507A"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7B"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5085" w14:textId="77777777">
        <w:trPr>
          <w:trHeight w:val="521"/>
        </w:trPr>
        <w:tc>
          <w:tcPr>
            <w:tcW w:w="541" w:type="dxa"/>
            <w:tcBorders>
              <w:top w:val="single" w:sz="4" w:space="0" w:color="000000"/>
              <w:left w:val="single" w:sz="4" w:space="0" w:color="000000"/>
              <w:bottom w:val="single" w:sz="4" w:space="0" w:color="000000"/>
            </w:tcBorders>
            <w:shd w:val="clear" w:color="auto" w:fill="auto"/>
            <w:vAlign w:val="center"/>
          </w:tcPr>
          <w:p w14:paraId="3858507D"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3" w:type="dxa"/>
            <w:tcBorders>
              <w:top w:val="single" w:sz="4" w:space="0" w:color="000000"/>
              <w:left w:val="single" w:sz="4" w:space="0" w:color="000000"/>
              <w:bottom w:val="single" w:sz="4" w:space="0" w:color="000000"/>
            </w:tcBorders>
            <w:shd w:val="clear" w:color="auto" w:fill="auto"/>
            <w:vAlign w:val="center"/>
          </w:tcPr>
          <w:p w14:paraId="3858507E" w14:textId="77777777" w:rsidR="005C5279" w:rsidRPr="00C26B69" w:rsidRDefault="005C5279" w:rsidP="00AE0930">
            <w:pPr>
              <w:pStyle w:val="Listenabsatz1"/>
              <w:snapToGrid w:val="0"/>
              <w:rPr>
                <w:rFonts w:ascii="MetaNormalLF-Roman" w:hAnsi="MetaNormalLF-Roman" w:cstheme="minorHAnsi"/>
                <w:sz w:val="22"/>
                <w:szCs w:val="22"/>
              </w:rPr>
            </w:pPr>
            <w:r w:rsidRPr="00C26B69">
              <w:rPr>
                <w:rFonts w:ascii="MetaNormalLF-Roman" w:hAnsi="MetaNormalLF-Roman" w:cstheme="minorHAnsi"/>
                <w:sz w:val="22"/>
                <w:szCs w:val="22"/>
              </w:rPr>
              <w:t>Sie kann das Lied unterbrechen, um die störenden SuS zurechtzuweisen.</w:t>
            </w:r>
          </w:p>
        </w:tc>
        <w:tc>
          <w:tcPr>
            <w:tcW w:w="541" w:type="dxa"/>
            <w:tcBorders>
              <w:top w:val="single" w:sz="4" w:space="0" w:color="000000"/>
              <w:left w:val="single" w:sz="4" w:space="0" w:color="000000"/>
              <w:bottom w:val="single" w:sz="4" w:space="0" w:color="000000"/>
            </w:tcBorders>
            <w:shd w:val="clear" w:color="auto" w:fill="auto"/>
            <w:vAlign w:val="center"/>
          </w:tcPr>
          <w:p w14:paraId="3858507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8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8E" w14:textId="77777777">
        <w:trPr>
          <w:trHeight w:val="268"/>
        </w:trPr>
        <w:tc>
          <w:tcPr>
            <w:tcW w:w="541" w:type="dxa"/>
            <w:tcBorders>
              <w:top w:val="single" w:sz="4" w:space="0" w:color="000000"/>
              <w:left w:val="single" w:sz="4" w:space="0" w:color="000000"/>
              <w:bottom w:val="single" w:sz="4" w:space="0" w:color="000000"/>
            </w:tcBorders>
            <w:shd w:val="clear" w:color="auto" w:fill="auto"/>
            <w:vAlign w:val="center"/>
          </w:tcPr>
          <w:p w14:paraId="38585086"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3" w:type="dxa"/>
            <w:tcBorders>
              <w:top w:val="single" w:sz="4" w:space="0" w:color="000000"/>
              <w:left w:val="single" w:sz="4" w:space="0" w:color="000000"/>
              <w:bottom w:val="single" w:sz="4" w:space="0" w:color="000000"/>
            </w:tcBorders>
            <w:shd w:val="clear" w:color="auto" w:fill="auto"/>
            <w:vAlign w:val="center"/>
          </w:tcPr>
          <w:p w14:paraId="38585087" w14:textId="77777777"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Sie kann abwarten, ob die Störung anhält.</w:t>
            </w:r>
          </w:p>
        </w:tc>
        <w:tc>
          <w:tcPr>
            <w:tcW w:w="541" w:type="dxa"/>
            <w:tcBorders>
              <w:top w:val="single" w:sz="4" w:space="0" w:color="000000"/>
              <w:left w:val="single" w:sz="4" w:space="0" w:color="000000"/>
              <w:bottom w:val="single" w:sz="4" w:space="0" w:color="000000"/>
            </w:tcBorders>
            <w:shd w:val="clear" w:color="auto" w:fill="auto"/>
            <w:vAlign w:val="center"/>
          </w:tcPr>
          <w:p w14:paraId="3858508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8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97" w14:textId="77777777">
        <w:trPr>
          <w:trHeight w:val="253"/>
        </w:trPr>
        <w:tc>
          <w:tcPr>
            <w:tcW w:w="541" w:type="dxa"/>
            <w:tcBorders>
              <w:top w:val="single" w:sz="4" w:space="0" w:color="000000"/>
              <w:left w:val="single" w:sz="4" w:space="0" w:color="000000"/>
              <w:bottom w:val="single" w:sz="4" w:space="0" w:color="000000"/>
            </w:tcBorders>
            <w:shd w:val="clear" w:color="auto" w:fill="auto"/>
            <w:vAlign w:val="center"/>
          </w:tcPr>
          <w:p w14:paraId="3858508F"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3" w:type="dxa"/>
            <w:tcBorders>
              <w:top w:val="single" w:sz="4" w:space="0" w:color="000000"/>
              <w:left w:val="single" w:sz="4" w:space="0" w:color="000000"/>
              <w:bottom w:val="single" w:sz="4" w:space="0" w:color="000000"/>
            </w:tcBorders>
            <w:shd w:val="clear" w:color="auto" w:fill="auto"/>
            <w:vAlign w:val="center"/>
          </w:tcPr>
          <w:p w14:paraId="38585090" w14:textId="77777777" w:rsidR="005C5279" w:rsidRPr="00C26B69" w:rsidRDefault="005C5279" w:rsidP="00AE0930">
            <w:pPr>
              <w:snapToGrid w:val="0"/>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Sie kann Sanktionen für Störungen des Rituals festlegen.</w:t>
            </w:r>
          </w:p>
        </w:tc>
        <w:tc>
          <w:tcPr>
            <w:tcW w:w="541" w:type="dxa"/>
            <w:tcBorders>
              <w:top w:val="single" w:sz="4" w:space="0" w:color="000000"/>
              <w:left w:val="single" w:sz="4" w:space="0" w:color="000000"/>
              <w:bottom w:val="single" w:sz="4" w:space="0" w:color="000000"/>
            </w:tcBorders>
            <w:shd w:val="clear" w:color="auto" w:fill="auto"/>
            <w:vAlign w:val="center"/>
          </w:tcPr>
          <w:p w14:paraId="3858509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9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A0" w14:textId="77777777">
        <w:trPr>
          <w:trHeight w:val="268"/>
        </w:trPr>
        <w:tc>
          <w:tcPr>
            <w:tcW w:w="541" w:type="dxa"/>
            <w:tcBorders>
              <w:top w:val="single" w:sz="4" w:space="0" w:color="000000"/>
              <w:left w:val="single" w:sz="4" w:space="0" w:color="000000"/>
              <w:bottom w:val="single" w:sz="4" w:space="0" w:color="000000"/>
            </w:tcBorders>
            <w:shd w:val="clear" w:color="auto" w:fill="auto"/>
            <w:vAlign w:val="center"/>
          </w:tcPr>
          <w:p w14:paraId="38585098"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3" w:type="dxa"/>
            <w:tcBorders>
              <w:top w:val="single" w:sz="4" w:space="0" w:color="000000"/>
              <w:left w:val="single" w:sz="4" w:space="0" w:color="000000"/>
              <w:bottom w:val="single" w:sz="4" w:space="0" w:color="000000"/>
            </w:tcBorders>
            <w:shd w:val="clear" w:color="auto" w:fill="auto"/>
            <w:vAlign w:val="center"/>
          </w:tcPr>
          <w:p w14:paraId="38585099" w14:textId="77777777"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Sie kann die störenden SuS aus dem Sitzkreis ausschließen.</w:t>
            </w:r>
          </w:p>
        </w:tc>
        <w:tc>
          <w:tcPr>
            <w:tcW w:w="541" w:type="dxa"/>
            <w:tcBorders>
              <w:top w:val="single" w:sz="4" w:space="0" w:color="000000"/>
              <w:left w:val="single" w:sz="4" w:space="0" w:color="000000"/>
              <w:bottom w:val="single" w:sz="4" w:space="0" w:color="000000"/>
            </w:tcBorders>
            <w:shd w:val="clear" w:color="auto" w:fill="auto"/>
            <w:vAlign w:val="center"/>
          </w:tcPr>
          <w:p w14:paraId="3858509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9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A9" w14:textId="77777777">
        <w:trPr>
          <w:trHeight w:val="537"/>
        </w:trPr>
        <w:tc>
          <w:tcPr>
            <w:tcW w:w="541" w:type="dxa"/>
            <w:tcBorders>
              <w:top w:val="single" w:sz="4" w:space="0" w:color="000000"/>
              <w:left w:val="single" w:sz="4" w:space="0" w:color="000000"/>
              <w:bottom w:val="single" w:sz="4" w:space="0" w:color="000000"/>
            </w:tcBorders>
            <w:shd w:val="clear" w:color="auto" w:fill="auto"/>
            <w:vAlign w:val="center"/>
          </w:tcPr>
          <w:p w14:paraId="385850A1"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13" w:type="dxa"/>
            <w:tcBorders>
              <w:top w:val="single" w:sz="4" w:space="0" w:color="000000"/>
              <w:left w:val="single" w:sz="4" w:space="0" w:color="000000"/>
              <w:bottom w:val="single" w:sz="4" w:space="0" w:color="000000"/>
            </w:tcBorders>
            <w:shd w:val="clear" w:color="auto" w:fill="auto"/>
            <w:vAlign w:val="center"/>
          </w:tcPr>
          <w:p w14:paraId="385850A2" w14:textId="77777777"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Sie kann das Ritual verändern z.B. durch liedbegleitende Bewegungen, damit die SuS aktiv mit einbezogen werden.</w:t>
            </w:r>
          </w:p>
        </w:tc>
        <w:tc>
          <w:tcPr>
            <w:tcW w:w="541" w:type="dxa"/>
            <w:tcBorders>
              <w:top w:val="single" w:sz="4" w:space="0" w:color="000000"/>
              <w:left w:val="single" w:sz="4" w:space="0" w:color="000000"/>
              <w:bottom w:val="single" w:sz="4" w:space="0" w:color="000000"/>
            </w:tcBorders>
            <w:shd w:val="clear" w:color="auto" w:fill="auto"/>
            <w:vAlign w:val="center"/>
          </w:tcPr>
          <w:p w14:paraId="385850A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A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B2" w14:textId="77777777">
        <w:trPr>
          <w:trHeight w:val="253"/>
        </w:trPr>
        <w:tc>
          <w:tcPr>
            <w:tcW w:w="541" w:type="dxa"/>
            <w:tcBorders>
              <w:top w:val="single" w:sz="4" w:space="0" w:color="000000"/>
              <w:left w:val="single" w:sz="4" w:space="0" w:color="000000"/>
              <w:bottom w:val="single" w:sz="4" w:space="0" w:color="000000"/>
            </w:tcBorders>
            <w:shd w:val="clear" w:color="auto" w:fill="auto"/>
            <w:vAlign w:val="center"/>
          </w:tcPr>
          <w:p w14:paraId="385850AA"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13" w:type="dxa"/>
            <w:tcBorders>
              <w:top w:val="single" w:sz="4" w:space="0" w:color="000000"/>
              <w:left w:val="single" w:sz="4" w:space="0" w:color="000000"/>
              <w:bottom w:val="single" w:sz="4" w:space="0" w:color="000000"/>
            </w:tcBorders>
            <w:shd w:val="clear" w:color="auto" w:fill="auto"/>
            <w:vAlign w:val="center"/>
          </w:tcPr>
          <w:p w14:paraId="385850AB" w14:textId="77777777"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Sie kann die Schüler abstimmen lassen, ob die Klasse das Begrüßungsritual beibehalten soll.</w:t>
            </w:r>
          </w:p>
        </w:tc>
        <w:tc>
          <w:tcPr>
            <w:tcW w:w="541" w:type="dxa"/>
            <w:tcBorders>
              <w:top w:val="single" w:sz="4" w:space="0" w:color="000000"/>
              <w:left w:val="single" w:sz="4" w:space="0" w:color="000000"/>
              <w:bottom w:val="single" w:sz="4" w:space="0" w:color="000000"/>
            </w:tcBorders>
            <w:shd w:val="clear" w:color="auto" w:fill="auto"/>
            <w:vAlign w:val="center"/>
          </w:tcPr>
          <w:p w14:paraId="385850A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B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B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50B3" w14:textId="77777777" w:rsidR="00C15DA2" w:rsidRPr="00C26B69" w:rsidRDefault="00C15DA2" w:rsidP="00104B04">
      <w:pPr>
        <w:rPr>
          <w:rFonts w:ascii="MetaNormalLF-Roman" w:hAnsi="MetaNormalLF-Roman" w:cstheme="minorHAnsi"/>
          <w:sz w:val="22"/>
          <w:szCs w:val="22"/>
        </w:rPr>
      </w:pPr>
    </w:p>
    <w:p w14:paraId="385850B4" w14:textId="77777777" w:rsidR="00104B04" w:rsidRPr="00C26B69" w:rsidRDefault="00104B04" w:rsidP="00104B04">
      <w:pPr>
        <w:rPr>
          <w:rFonts w:ascii="MetaNormalLF-Roman" w:hAnsi="MetaNormalLF-Roman" w:cstheme="minorHAnsi"/>
          <w:sz w:val="22"/>
          <w:szCs w:val="22"/>
        </w:rPr>
      </w:pPr>
    </w:p>
    <w:p w14:paraId="385850B5" w14:textId="77777777" w:rsidR="0085736D" w:rsidRDefault="0085736D" w:rsidP="0085736D">
      <w:pPr>
        <w:rPr>
          <w:rFonts w:ascii="MetaNormalLF-Roman" w:hAnsi="MetaNormalLF-Roman" w:cstheme="minorHAnsi"/>
          <w:b/>
          <w:sz w:val="22"/>
          <w:szCs w:val="22"/>
        </w:rPr>
      </w:pPr>
    </w:p>
    <w:p w14:paraId="385850B6" w14:textId="77777777" w:rsidR="0085736D" w:rsidRDefault="0085736D" w:rsidP="0085736D">
      <w:pPr>
        <w:rPr>
          <w:rFonts w:ascii="MetaNormalLF-Roman" w:hAnsi="MetaNormalLF-Roman" w:cstheme="minorHAnsi"/>
          <w:b/>
          <w:sz w:val="22"/>
          <w:szCs w:val="22"/>
        </w:rPr>
      </w:pPr>
    </w:p>
    <w:p w14:paraId="385850B7" w14:textId="77777777" w:rsidR="0085736D" w:rsidRDefault="0085736D" w:rsidP="0085736D">
      <w:pPr>
        <w:rPr>
          <w:rFonts w:ascii="MetaNormalLF-Roman" w:hAnsi="MetaNormalLF-Roman" w:cstheme="minorHAnsi"/>
          <w:b/>
          <w:sz w:val="22"/>
          <w:szCs w:val="22"/>
        </w:rPr>
      </w:pPr>
    </w:p>
    <w:p w14:paraId="385850B8" w14:textId="77777777" w:rsidR="00AE0930" w:rsidRPr="00C26B69" w:rsidRDefault="000146CB"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1</w:t>
      </w:r>
      <w:r w:rsidR="00A4318D" w:rsidRPr="00C26B69">
        <w:rPr>
          <w:rFonts w:ascii="MetaNormalLF-Roman" w:hAnsi="MetaNormalLF-Roman" w:cstheme="minorHAnsi"/>
          <w:b/>
          <w:sz w:val="22"/>
          <w:szCs w:val="22"/>
        </w:rPr>
        <w:t>1</w:t>
      </w:r>
    </w:p>
    <w:p w14:paraId="385850B9" w14:textId="77777777" w:rsidR="00AE093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Stellen Sie sich vor, die Lehrkraft übernimmt zu Beginn des Schuljahres eine Klasse. In einer der ersten Unterrichtsstunden stellt sie fest, dass die SuS sich während des Unterrichtsgesprächs im Klassenplenum recht unruhig verhalten und sich leicht ablenken lassen, so dass in der Klasse ein gewisser Lärmpegel herrscht. Was kann die Lehrkraft tun, um eine nachhaltige Verbesseru</w:t>
      </w:r>
      <w:r w:rsidR="00281C20" w:rsidRPr="00C26B69">
        <w:rPr>
          <w:rFonts w:ascii="MetaNormalLF-Roman" w:hAnsi="MetaNormalLF-Roman" w:cstheme="minorHAnsi"/>
          <w:sz w:val="22"/>
          <w:szCs w:val="22"/>
        </w:rPr>
        <w:t>ng dieser Situation zu erwirken?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
        <w:gridCol w:w="5248"/>
        <w:gridCol w:w="545"/>
        <w:gridCol w:w="545"/>
        <w:gridCol w:w="545"/>
        <w:gridCol w:w="545"/>
        <w:gridCol w:w="545"/>
        <w:gridCol w:w="545"/>
      </w:tblGrid>
      <w:tr w:rsidR="00AE0930" w:rsidRPr="00C26B69" w14:paraId="385850BD" w14:textId="77777777">
        <w:tc>
          <w:tcPr>
            <w:tcW w:w="554" w:type="dxa"/>
            <w:tcBorders>
              <w:top w:val="nil"/>
              <w:left w:val="nil"/>
              <w:bottom w:val="nil"/>
              <w:right w:val="nil"/>
            </w:tcBorders>
          </w:tcPr>
          <w:p w14:paraId="385850BA" w14:textId="77777777" w:rsidR="00AE0930" w:rsidRPr="00C26B69" w:rsidRDefault="00AE0930" w:rsidP="00AE0930">
            <w:pPr>
              <w:rPr>
                <w:rFonts w:ascii="MetaNormalLF-Roman" w:hAnsi="MetaNormalLF-Roman" w:cstheme="minorHAnsi"/>
                <w:sz w:val="22"/>
                <w:szCs w:val="22"/>
              </w:rPr>
            </w:pPr>
          </w:p>
        </w:tc>
        <w:tc>
          <w:tcPr>
            <w:tcW w:w="5422" w:type="dxa"/>
            <w:tcBorders>
              <w:top w:val="nil"/>
              <w:left w:val="nil"/>
              <w:bottom w:val="nil"/>
              <w:right w:val="single" w:sz="4" w:space="0" w:color="auto"/>
            </w:tcBorders>
          </w:tcPr>
          <w:p w14:paraId="385850BB" w14:textId="77777777" w:rsidR="00AE0930" w:rsidRPr="00C26B69" w:rsidRDefault="00AE0930" w:rsidP="00AE0930">
            <w:pPr>
              <w:rPr>
                <w:rFonts w:ascii="MetaNormalLF-Roman" w:hAnsi="MetaNormalLF-Roman" w:cstheme="minorHAnsi"/>
                <w:sz w:val="22"/>
                <w:szCs w:val="22"/>
              </w:rPr>
            </w:pPr>
          </w:p>
        </w:tc>
        <w:tc>
          <w:tcPr>
            <w:tcW w:w="3312" w:type="dxa"/>
            <w:gridSpan w:val="6"/>
            <w:tcBorders>
              <w:top w:val="single" w:sz="4" w:space="0" w:color="auto"/>
              <w:left w:val="single" w:sz="4" w:space="0" w:color="auto"/>
              <w:bottom w:val="single" w:sz="4" w:space="0" w:color="auto"/>
              <w:right w:val="single" w:sz="4" w:space="0" w:color="auto"/>
            </w:tcBorders>
          </w:tcPr>
          <w:p w14:paraId="385850BC"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50C6" w14:textId="77777777">
        <w:tc>
          <w:tcPr>
            <w:tcW w:w="554" w:type="dxa"/>
            <w:tcBorders>
              <w:top w:val="nil"/>
              <w:left w:val="nil"/>
              <w:bottom w:val="single" w:sz="4" w:space="0" w:color="auto"/>
              <w:right w:val="nil"/>
            </w:tcBorders>
          </w:tcPr>
          <w:p w14:paraId="385850BE" w14:textId="77777777" w:rsidR="00AE0930" w:rsidRPr="00C26B69" w:rsidRDefault="00AE0930" w:rsidP="00AE0930">
            <w:pPr>
              <w:rPr>
                <w:rFonts w:ascii="MetaNormalLF-Roman" w:hAnsi="MetaNormalLF-Roman" w:cstheme="minorHAnsi"/>
                <w:sz w:val="22"/>
                <w:szCs w:val="22"/>
              </w:rPr>
            </w:pPr>
          </w:p>
        </w:tc>
        <w:tc>
          <w:tcPr>
            <w:tcW w:w="5422" w:type="dxa"/>
            <w:tcBorders>
              <w:top w:val="nil"/>
              <w:left w:val="nil"/>
              <w:bottom w:val="single" w:sz="4" w:space="0" w:color="auto"/>
              <w:right w:val="single" w:sz="4" w:space="0" w:color="auto"/>
            </w:tcBorders>
          </w:tcPr>
          <w:p w14:paraId="385850BF" w14:textId="77777777" w:rsidR="00AE0930" w:rsidRPr="00C26B69" w:rsidRDefault="00AE0930" w:rsidP="00AE0930">
            <w:pPr>
              <w:rPr>
                <w:rFonts w:ascii="MetaNormalLF-Roman" w:hAnsi="MetaNormalLF-Roman" w:cstheme="minorHAnsi"/>
                <w:sz w:val="22"/>
                <w:szCs w:val="22"/>
              </w:rPr>
            </w:pPr>
          </w:p>
        </w:tc>
        <w:tc>
          <w:tcPr>
            <w:tcW w:w="552" w:type="dxa"/>
            <w:tcBorders>
              <w:top w:val="single" w:sz="4" w:space="0" w:color="auto"/>
              <w:left w:val="single" w:sz="4" w:space="0" w:color="auto"/>
              <w:bottom w:val="single" w:sz="4" w:space="0" w:color="auto"/>
              <w:right w:val="single" w:sz="4" w:space="0" w:color="auto"/>
            </w:tcBorders>
          </w:tcPr>
          <w:p w14:paraId="385850C0"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2" w:type="dxa"/>
            <w:tcBorders>
              <w:top w:val="single" w:sz="4" w:space="0" w:color="auto"/>
              <w:left w:val="single" w:sz="4" w:space="0" w:color="auto"/>
              <w:bottom w:val="single" w:sz="4" w:space="0" w:color="auto"/>
              <w:right w:val="single" w:sz="4" w:space="0" w:color="auto"/>
            </w:tcBorders>
          </w:tcPr>
          <w:p w14:paraId="385850C1"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2" w:type="dxa"/>
            <w:tcBorders>
              <w:top w:val="single" w:sz="4" w:space="0" w:color="auto"/>
              <w:left w:val="single" w:sz="4" w:space="0" w:color="auto"/>
              <w:bottom w:val="single" w:sz="4" w:space="0" w:color="auto"/>
              <w:right w:val="single" w:sz="4" w:space="0" w:color="auto"/>
            </w:tcBorders>
          </w:tcPr>
          <w:p w14:paraId="385850C2"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2" w:type="dxa"/>
            <w:tcBorders>
              <w:top w:val="single" w:sz="4" w:space="0" w:color="auto"/>
              <w:left w:val="single" w:sz="4" w:space="0" w:color="auto"/>
              <w:bottom w:val="single" w:sz="4" w:space="0" w:color="auto"/>
              <w:right w:val="single" w:sz="4" w:space="0" w:color="auto"/>
            </w:tcBorders>
          </w:tcPr>
          <w:p w14:paraId="385850C3"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2" w:type="dxa"/>
            <w:tcBorders>
              <w:top w:val="single" w:sz="4" w:space="0" w:color="auto"/>
              <w:left w:val="single" w:sz="4" w:space="0" w:color="auto"/>
              <w:bottom w:val="single" w:sz="4" w:space="0" w:color="auto"/>
              <w:right w:val="single" w:sz="4" w:space="0" w:color="auto"/>
            </w:tcBorders>
          </w:tcPr>
          <w:p w14:paraId="385850C4"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2" w:type="dxa"/>
            <w:tcBorders>
              <w:top w:val="single" w:sz="4" w:space="0" w:color="auto"/>
              <w:left w:val="single" w:sz="4" w:space="0" w:color="auto"/>
              <w:bottom w:val="single" w:sz="4" w:space="0" w:color="auto"/>
              <w:right w:val="single" w:sz="4" w:space="0" w:color="auto"/>
            </w:tcBorders>
          </w:tcPr>
          <w:p w14:paraId="385850C5"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0D2625" w:rsidRPr="00C26B69" w14:paraId="385850CF"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C7" w14:textId="77777777" w:rsidR="000D2625" w:rsidRPr="00C26B69" w:rsidRDefault="000D2625"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22" w:type="dxa"/>
            <w:tcBorders>
              <w:top w:val="single" w:sz="4" w:space="0" w:color="auto"/>
              <w:left w:val="single" w:sz="4" w:space="0" w:color="auto"/>
              <w:bottom w:val="single" w:sz="4" w:space="0" w:color="auto"/>
              <w:right w:val="single" w:sz="4" w:space="0" w:color="auto"/>
            </w:tcBorders>
            <w:vAlign w:val="center"/>
          </w:tcPr>
          <w:p w14:paraId="385850C8" w14:textId="77777777" w:rsidR="000D2625" w:rsidRPr="00C26B69" w:rsidRDefault="000D2625" w:rsidP="00AE0930">
            <w:pPr>
              <w:rPr>
                <w:rFonts w:ascii="MetaNormalLF-Roman" w:hAnsi="MetaNormalLF-Roman" w:cstheme="minorHAnsi"/>
                <w:sz w:val="22"/>
                <w:szCs w:val="22"/>
              </w:rPr>
            </w:pPr>
            <w:r w:rsidRPr="00C26B69">
              <w:rPr>
                <w:rFonts w:ascii="MetaNormalLF-Roman" w:hAnsi="MetaNormalLF-Roman" w:cstheme="minorHAnsi"/>
                <w:sz w:val="22"/>
                <w:szCs w:val="22"/>
              </w:rPr>
              <w:t>Sie kann sich Gehör verschaffen, indem sie mit ihrer Stimme die Klasse übertönt und die SuS zur Ruhe ermahnt.</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C9"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CA"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CB"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CC"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CD"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CE"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D2625" w:rsidRPr="00C26B69" w14:paraId="385850D8"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D0" w14:textId="77777777" w:rsidR="000D2625" w:rsidRPr="00C26B69" w:rsidRDefault="000D2625"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22" w:type="dxa"/>
            <w:tcBorders>
              <w:top w:val="single" w:sz="4" w:space="0" w:color="auto"/>
              <w:left w:val="single" w:sz="4" w:space="0" w:color="auto"/>
              <w:bottom w:val="single" w:sz="4" w:space="0" w:color="auto"/>
              <w:right w:val="single" w:sz="4" w:space="0" w:color="auto"/>
            </w:tcBorders>
            <w:vAlign w:val="center"/>
          </w:tcPr>
          <w:p w14:paraId="385850D1" w14:textId="77777777" w:rsidR="000D2625" w:rsidRPr="00C26B69" w:rsidRDefault="000D2625" w:rsidP="00AE0930">
            <w:pPr>
              <w:rPr>
                <w:rFonts w:ascii="MetaNormalLF-Roman" w:hAnsi="MetaNormalLF-Roman" w:cstheme="minorHAnsi"/>
                <w:sz w:val="22"/>
                <w:szCs w:val="22"/>
              </w:rPr>
            </w:pPr>
            <w:r w:rsidRPr="00C26B69">
              <w:rPr>
                <w:rFonts w:ascii="MetaNormalLF-Roman" w:hAnsi="MetaNormalLF-Roman" w:cstheme="minorHAnsi"/>
                <w:sz w:val="22"/>
                <w:szCs w:val="22"/>
              </w:rPr>
              <w:t>Sie kann jeden störenden SuS immer prompt auffordern, aufmerksam zu sein.</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2"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3"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4"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5"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6"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7"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D2625" w:rsidRPr="00C26B69" w14:paraId="385850E1"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D9" w14:textId="77777777" w:rsidR="000D2625" w:rsidRPr="00C26B69" w:rsidRDefault="000D2625"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22" w:type="dxa"/>
            <w:tcBorders>
              <w:top w:val="single" w:sz="4" w:space="0" w:color="auto"/>
              <w:left w:val="single" w:sz="4" w:space="0" w:color="auto"/>
              <w:bottom w:val="single" w:sz="4" w:space="0" w:color="auto"/>
              <w:right w:val="single" w:sz="4" w:space="0" w:color="auto"/>
            </w:tcBorders>
            <w:vAlign w:val="center"/>
          </w:tcPr>
          <w:p w14:paraId="385850DA" w14:textId="77777777" w:rsidR="000D2625" w:rsidRPr="00C26B69" w:rsidRDefault="000D2625" w:rsidP="00AE0930">
            <w:pPr>
              <w:rPr>
                <w:rFonts w:ascii="MetaNormalLF-Roman" w:hAnsi="MetaNormalLF-Roman" w:cstheme="minorHAnsi"/>
                <w:sz w:val="22"/>
                <w:szCs w:val="22"/>
              </w:rPr>
            </w:pPr>
            <w:r w:rsidRPr="00C26B69">
              <w:rPr>
                <w:rFonts w:ascii="MetaNormalLF-Roman" w:hAnsi="MetaNormalLF-Roman" w:cstheme="minorHAnsi"/>
                <w:sz w:val="22"/>
                <w:szCs w:val="22"/>
              </w:rPr>
              <w:t>Sie kann das Ende der Stunde abwarten und mit den störenden SuS Einzelgespräche über Verhaltensregeln führen.</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B"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C"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D"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E"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F"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0"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D2625" w:rsidRPr="00C26B69" w14:paraId="385850EA"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E2" w14:textId="77777777" w:rsidR="000D2625" w:rsidRPr="00C26B69" w:rsidRDefault="000D2625"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lastRenderedPageBreak/>
              <w:t>d.</w:t>
            </w:r>
          </w:p>
        </w:tc>
        <w:tc>
          <w:tcPr>
            <w:tcW w:w="5422" w:type="dxa"/>
            <w:tcBorders>
              <w:top w:val="single" w:sz="4" w:space="0" w:color="auto"/>
              <w:left w:val="single" w:sz="4" w:space="0" w:color="auto"/>
              <w:bottom w:val="single" w:sz="4" w:space="0" w:color="auto"/>
              <w:right w:val="single" w:sz="4" w:space="0" w:color="auto"/>
            </w:tcBorders>
            <w:vAlign w:val="center"/>
          </w:tcPr>
          <w:p w14:paraId="385850E3" w14:textId="77777777" w:rsidR="000D2625" w:rsidRPr="00C26B69" w:rsidRDefault="000D2625" w:rsidP="00AE0930">
            <w:pPr>
              <w:rPr>
                <w:rFonts w:ascii="MetaNormalLF-Roman" w:hAnsi="MetaNormalLF-Roman" w:cstheme="minorHAnsi"/>
                <w:sz w:val="22"/>
                <w:szCs w:val="22"/>
              </w:rPr>
            </w:pPr>
            <w:r w:rsidRPr="00C26B69">
              <w:rPr>
                <w:rFonts w:ascii="MetaNormalLF-Roman" w:hAnsi="MetaNormalLF-Roman" w:cstheme="minorHAnsi"/>
                <w:sz w:val="22"/>
                <w:szCs w:val="22"/>
              </w:rPr>
              <w:t>Sie kann in der nächsten Unterrichtsstunde mit den SuS Klassenregeln erarbeiten.</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4"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5"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6"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7"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8"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9"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D2625" w:rsidRPr="00C26B69" w14:paraId="385850F3"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EB" w14:textId="77777777" w:rsidR="000D2625" w:rsidRPr="00C26B69" w:rsidRDefault="000D2625"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22" w:type="dxa"/>
            <w:tcBorders>
              <w:top w:val="single" w:sz="4" w:space="0" w:color="auto"/>
              <w:left w:val="single" w:sz="4" w:space="0" w:color="auto"/>
              <w:bottom w:val="single" w:sz="4" w:space="0" w:color="auto"/>
              <w:right w:val="single" w:sz="4" w:space="0" w:color="auto"/>
            </w:tcBorders>
            <w:vAlign w:val="center"/>
          </w:tcPr>
          <w:p w14:paraId="385850EC" w14:textId="77777777" w:rsidR="000D2625" w:rsidRPr="00C26B69" w:rsidRDefault="000146CB" w:rsidP="000146CB">
            <w:pPr>
              <w:rPr>
                <w:rFonts w:ascii="MetaNormalLF-Roman" w:hAnsi="MetaNormalLF-Roman" w:cstheme="minorHAnsi"/>
                <w:sz w:val="22"/>
                <w:szCs w:val="22"/>
              </w:rPr>
            </w:pPr>
            <w:r w:rsidRPr="00C26B69">
              <w:rPr>
                <w:rFonts w:ascii="MetaNormalLF-Roman" w:hAnsi="MetaNormalLF-Roman" w:cstheme="minorHAnsi"/>
                <w:sz w:val="22"/>
                <w:szCs w:val="22"/>
              </w:rPr>
              <w:t>Sie kann kleine Belohnungen an die Kinder verteilen, die besonders leise sind und gut mitarbeiten.</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D"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E"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F"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F0"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F1"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F2"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50F4" w14:textId="77777777" w:rsidR="00C15DA2" w:rsidRPr="00C26B69" w:rsidRDefault="00C15DA2" w:rsidP="00104B04">
      <w:pPr>
        <w:rPr>
          <w:rFonts w:ascii="MetaNormalLF-Roman" w:hAnsi="MetaNormalLF-Roman" w:cstheme="minorHAnsi"/>
          <w:sz w:val="22"/>
          <w:szCs w:val="22"/>
        </w:rPr>
      </w:pPr>
    </w:p>
    <w:p w14:paraId="385850F5" w14:textId="77777777" w:rsidR="00281C20" w:rsidRPr="00C26B69" w:rsidRDefault="00281C20" w:rsidP="0053343C">
      <w:pPr>
        <w:spacing w:line="276" w:lineRule="auto"/>
        <w:rPr>
          <w:rFonts w:ascii="MetaNormalLF-Roman" w:hAnsi="MetaNormalLF-Roman" w:cstheme="minorHAnsi"/>
          <w:b/>
          <w:sz w:val="22"/>
          <w:szCs w:val="22"/>
        </w:rPr>
      </w:pPr>
    </w:p>
    <w:p w14:paraId="385850F6" w14:textId="77777777" w:rsidR="0053343C" w:rsidRPr="00C26B69" w:rsidRDefault="0053343C" w:rsidP="0053343C">
      <w:pPr>
        <w:spacing w:line="276" w:lineRule="auto"/>
        <w:rPr>
          <w:rFonts w:ascii="MetaNormalLF-Roman" w:hAnsi="MetaNormalLF-Roman" w:cstheme="minorHAnsi"/>
          <w:b/>
          <w:sz w:val="22"/>
          <w:szCs w:val="22"/>
        </w:rPr>
      </w:pPr>
    </w:p>
    <w:p w14:paraId="385850F7" w14:textId="77777777" w:rsidR="0053343C" w:rsidRPr="00C26B69" w:rsidRDefault="0053343C" w:rsidP="0053343C">
      <w:pPr>
        <w:spacing w:line="276" w:lineRule="auto"/>
        <w:rPr>
          <w:rFonts w:ascii="MetaNormalLF-Roman" w:hAnsi="MetaNormalLF-Roman" w:cstheme="minorHAnsi"/>
          <w:b/>
          <w:sz w:val="22"/>
          <w:szCs w:val="22"/>
        </w:rPr>
      </w:pPr>
    </w:p>
    <w:p w14:paraId="385850F8" w14:textId="77777777" w:rsidR="00AE0930" w:rsidRPr="00C26B69" w:rsidRDefault="00A4318D"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12</w:t>
      </w:r>
    </w:p>
    <w:p w14:paraId="385850F9" w14:textId="77777777" w:rsidR="00AE093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Stellen Sie sich vor, eine Lehrkraft führt in ihrer 3. Klasse die Meldekette ein, bei der der jeweils aufgerufene Schüler/in den nächsten Schüler/in aufrufen darf. Drei SuS lassen sich so viel Zeit, dass die anderen SuS ungeduldig werden oder sich anderweitig zu beschäftigen beginnen. Was kann die Lehrkraft tun?</w:t>
      </w:r>
    </w:p>
    <w:tbl>
      <w:tblPr>
        <w:tblpPr w:leftFromText="141" w:rightFromText="141" w:vertAnchor="text" w:horzAnchor="margin" w:tblpY="44"/>
        <w:tblW w:w="9221" w:type="dxa"/>
        <w:tblLayout w:type="fixed"/>
        <w:tblLook w:val="0000" w:firstRow="0" w:lastRow="0" w:firstColumn="0" w:lastColumn="0" w:noHBand="0" w:noVBand="0"/>
      </w:tblPr>
      <w:tblGrid>
        <w:gridCol w:w="541"/>
        <w:gridCol w:w="5413"/>
        <w:gridCol w:w="541"/>
        <w:gridCol w:w="541"/>
        <w:gridCol w:w="541"/>
        <w:gridCol w:w="541"/>
        <w:gridCol w:w="541"/>
        <w:gridCol w:w="562"/>
      </w:tblGrid>
      <w:tr w:rsidR="00AE0930" w:rsidRPr="00C26B69" w14:paraId="385850FD" w14:textId="77777777">
        <w:trPr>
          <w:trHeight w:val="299"/>
        </w:trPr>
        <w:tc>
          <w:tcPr>
            <w:tcW w:w="541" w:type="dxa"/>
            <w:shd w:val="clear" w:color="auto" w:fill="auto"/>
          </w:tcPr>
          <w:p w14:paraId="385850FA" w14:textId="77777777" w:rsidR="00AE0930" w:rsidRPr="00C26B69" w:rsidRDefault="00AE0930" w:rsidP="00AE0930">
            <w:pPr>
              <w:snapToGrid w:val="0"/>
              <w:rPr>
                <w:rFonts w:ascii="MetaNormalLF-Roman" w:hAnsi="MetaNormalLF-Roman" w:cstheme="minorHAnsi"/>
                <w:sz w:val="22"/>
                <w:szCs w:val="22"/>
              </w:rPr>
            </w:pPr>
          </w:p>
        </w:tc>
        <w:tc>
          <w:tcPr>
            <w:tcW w:w="5413" w:type="dxa"/>
            <w:shd w:val="clear" w:color="auto" w:fill="auto"/>
          </w:tcPr>
          <w:p w14:paraId="385850FB" w14:textId="77777777" w:rsidR="00AE0930" w:rsidRPr="00C26B69" w:rsidRDefault="00AE0930" w:rsidP="00AE0930">
            <w:pPr>
              <w:snapToGrid w:val="0"/>
              <w:rPr>
                <w:rFonts w:ascii="MetaNormalLF-Roman" w:hAnsi="MetaNormalLF-Roman" w:cstheme="minorHAnsi"/>
                <w:sz w:val="22"/>
                <w:szCs w:val="22"/>
              </w:rPr>
            </w:pPr>
          </w:p>
        </w:tc>
        <w:tc>
          <w:tcPr>
            <w:tcW w:w="3267" w:type="dxa"/>
            <w:gridSpan w:val="6"/>
            <w:tcBorders>
              <w:top w:val="single" w:sz="4" w:space="0" w:color="000000"/>
              <w:left w:val="single" w:sz="4" w:space="0" w:color="000000"/>
              <w:bottom w:val="single" w:sz="4" w:space="0" w:color="000000"/>
              <w:right w:val="single" w:sz="4" w:space="0" w:color="000000"/>
            </w:tcBorders>
            <w:shd w:val="clear" w:color="auto" w:fill="auto"/>
          </w:tcPr>
          <w:p w14:paraId="385850FC"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5106" w14:textId="77777777">
        <w:trPr>
          <w:trHeight w:val="299"/>
        </w:trPr>
        <w:tc>
          <w:tcPr>
            <w:tcW w:w="541" w:type="dxa"/>
            <w:tcBorders>
              <w:bottom w:val="single" w:sz="4" w:space="0" w:color="000000"/>
            </w:tcBorders>
            <w:shd w:val="clear" w:color="auto" w:fill="auto"/>
          </w:tcPr>
          <w:p w14:paraId="385850FE" w14:textId="77777777" w:rsidR="00AE0930" w:rsidRPr="00C26B69" w:rsidRDefault="00AE0930" w:rsidP="00AE0930">
            <w:pPr>
              <w:snapToGrid w:val="0"/>
              <w:rPr>
                <w:rFonts w:ascii="MetaNormalLF-Roman" w:hAnsi="MetaNormalLF-Roman" w:cstheme="minorHAnsi"/>
                <w:sz w:val="22"/>
                <w:szCs w:val="22"/>
              </w:rPr>
            </w:pPr>
          </w:p>
        </w:tc>
        <w:tc>
          <w:tcPr>
            <w:tcW w:w="5413" w:type="dxa"/>
            <w:tcBorders>
              <w:bottom w:val="single" w:sz="4" w:space="0" w:color="000000"/>
            </w:tcBorders>
            <w:shd w:val="clear" w:color="auto" w:fill="auto"/>
          </w:tcPr>
          <w:p w14:paraId="385850FF" w14:textId="77777777" w:rsidR="00AE0930" w:rsidRPr="00C26B69" w:rsidRDefault="00AE0930" w:rsidP="00AE0930">
            <w:pPr>
              <w:snapToGrid w:val="0"/>
              <w:rPr>
                <w:rFonts w:ascii="MetaNormalLF-Roman" w:hAnsi="MetaNormalLF-Roman" w:cstheme="minorHAnsi"/>
                <w:sz w:val="22"/>
                <w:szCs w:val="22"/>
              </w:rPr>
            </w:pPr>
          </w:p>
        </w:tc>
        <w:tc>
          <w:tcPr>
            <w:tcW w:w="541" w:type="dxa"/>
            <w:tcBorders>
              <w:top w:val="single" w:sz="4" w:space="0" w:color="000000"/>
              <w:left w:val="single" w:sz="4" w:space="0" w:color="000000"/>
              <w:bottom w:val="single" w:sz="4" w:space="0" w:color="000000"/>
            </w:tcBorders>
            <w:shd w:val="clear" w:color="auto" w:fill="auto"/>
            <w:vAlign w:val="center"/>
          </w:tcPr>
          <w:p w14:paraId="38585100"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41" w:type="dxa"/>
            <w:tcBorders>
              <w:top w:val="single" w:sz="4" w:space="0" w:color="000000"/>
              <w:left w:val="single" w:sz="4" w:space="0" w:color="000000"/>
              <w:bottom w:val="single" w:sz="4" w:space="0" w:color="000000"/>
            </w:tcBorders>
            <w:shd w:val="clear" w:color="auto" w:fill="auto"/>
            <w:vAlign w:val="center"/>
          </w:tcPr>
          <w:p w14:paraId="38585101"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41" w:type="dxa"/>
            <w:tcBorders>
              <w:top w:val="single" w:sz="4" w:space="0" w:color="000000"/>
              <w:left w:val="single" w:sz="4" w:space="0" w:color="000000"/>
              <w:bottom w:val="single" w:sz="4" w:space="0" w:color="000000"/>
            </w:tcBorders>
            <w:shd w:val="clear" w:color="auto" w:fill="auto"/>
            <w:vAlign w:val="center"/>
          </w:tcPr>
          <w:p w14:paraId="38585102"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41" w:type="dxa"/>
            <w:tcBorders>
              <w:top w:val="single" w:sz="4" w:space="0" w:color="000000"/>
              <w:left w:val="single" w:sz="4" w:space="0" w:color="000000"/>
              <w:bottom w:val="single" w:sz="4" w:space="0" w:color="000000"/>
            </w:tcBorders>
            <w:shd w:val="clear" w:color="auto" w:fill="auto"/>
            <w:vAlign w:val="center"/>
          </w:tcPr>
          <w:p w14:paraId="38585103"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41" w:type="dxa"/>
            <w:tcBorders>
              <w:top w:val="single" w:sz="4" w:space="0" w:color="000000"/>
              <w:left w:val="single" w:sz="4" w:space="0" w:color="000000"/>
              <w:bottom w:val="single" w:sz="4" w:space="0" w:color="000000"/>
            </w:tcBorders>
            <w:shd w:val="clear" w:color="auto" w:fill="auto"/>
            <w:vAlign w:val="center"/>
          </w:tcPr>
          <w:p w14:paraId="38585104"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105"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0D2625" w:rsidRPr="00C26B69" w14:paraId="3858510F" w14:textId="77777777">
        <w:trPr>
          <w:trHeight w:val="266"/>
        </w:trPr>
        <w:tc>
          <w:tcPr>
            <w:tcW w:w="541" w:type="dxa"/>
            <w:tcBorders>
              <w:top w:val="single" w:sz="4" w:space="0" w:color="000000"/>
              <w:left w:val="single" w:sz="4" w:space="0" w:color="000000"/>
              <w:bottom w:val="single" w:sz="4" w:space="0" w:color="000000"/>
            </w:tcBorders>
            <w:shd w:val="clear" w:color="auto" w:fill="auto"/>
            <w:vAlign w:val="center"/>
          </w:tcPr>
          <w:p w14:paraId="38585107" w14:textId="77777777" w:rsidR="000D2625" w:rsidRPr="00C26B69" w:rsidRDefault="000D2625"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3" w:type="dxa"/>
            <w:tcBorders>
              <w:top w:val="single" w:sz="4" w:space="0" w:color="000000"/>
              <w:left w:val="single" w:sz="4" w:space="0" w:color="000000"/>
              <w:bottom w:val="single" w:sz="4" w:space="0" w:color="000000"/>
            </w:tcBorders>
            <w:shd w:val="clear" w:color="auto" w:fill="auto"/>
            <w:vAlign w:val="center"/>
          </w:tcPr>
          <w:p w14:paraId="38585108" w14:textId="77777777" w:rsidR="000D2625" w:rsidRPr="00C26B69" w:rsidRDefault="000D2625" w:rsidP="00AE0930">
            <w:pPr>
              <w:pStyle w:val="Listenabsatz1"/>
              <w:snapToGrid w:val="0"/>
              <w:rPr>
                <w:rFonts w:ascii="MetaNormalLF-Roman" w:hAnsi="MetaNormalLF-Roman" w:cstheme="minorHAnsi"/>
                <w:sz w:val="22"/>
                <w:szCs w:val="22"/>
              </w:rPr>
            </w:pPr>
            <w:r w:rsidRPr="00C26B69">
              <w:rPr>
                <w:rFonts w:ascii="MetaNormalLF-Roman" w:hAnsi="MetaNormalLF-Roman" w:cstheme="minorHAnsi"/>
                <w:sz w:val="22"/>
                <w:szCs w:val="22"/>
              </w:rPr>
              <w:t>Sie kann die aufrufenden SuS zur Eile mahnen.</w:t>
            </w:r>
          </w:p>
        </w:tc>
        <w:tc>
          <w:tcPr>
            <w:tcW w:w="541" w:type="dxa"/>
            <w:tcBorders>
              <w:top w:val="single" w:sz="4" w:space="0" w:color="000000"/>
              <w:left w:val="single" w:sz="4" w:space="0" w:color="000000"/>
              <w:bottom w:val="single" w:sz="4" w:space="0" w:color="000000"/>
            </w:tcBorders>
            <w:shd w:val="clear" w:color="auto" w:fill="auto"/>
            <w:vAlign w:val="center"/>
          </w:tcPr>
          <w:p w14:paraId="38585109"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0A"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0B"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0C"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0D"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10E"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146CB" w:rsidRPr="00C26B69" w14:paraId="38585118" w14:textId="77777777">
        <w:trPr>
          <w:trHeight w:val="549"/>
        </w:trPr>
        <w:tc>
          <w:tcPr>
            <w:tcW w:w="541" w:type="dxa"/>
            <w:tcBorders>
              <w:top w:val="single" w:sz="4" w:space="0" w:color="000000"/>
              <w:left w:val="single" w:sz="4" w:space="0" w:color="000000"/>
              <w:bottom w:val="single" w:sz="4" w:space="0" w:color="000000"/>
            </w:tcBorders>
            <w:shd w:val="clear" w:color="auto" w:fill="auto"/>
            <w:vAlign w:val="center"/>
          </w:tcPr>
          <w:p w14:paraId="38585110" w14:textId="77777777" w:rsidR="000146CB" w:rsidRPr="00C26B69" w:rsidRDefault="000146CB" w:rsidP="000146CB">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3" w:type="dxa"/>
            <w:tcBorders>
              <w:top w:val="single" w:sz="4" w:space="0" w:color="000000"/>
              <w:left w:val="single" w:sz="4" w:space="0" w:color="000000"/>
              <w:bottom w:val="single" w:sz="4" w:space="0" w:color="000000"/>
            </w:tcBorders>
            <w:shd w:val="clear" w:color="auto" w:fill="auto"/>
            <w:vAlign w:val="center"/>
          </w:tcPr>
          <w:p w14:paraId="38585111" w14:textId="77777777" w:rsidR="000146CB" w:rsidRPr="00C26B69" w:rsidRDefault="000146CB" w:rsidP="000146CB">
            <w:pPr>
              <w:snapToGrid w:val="0"/>
              <w:rPr>
                <w:rFonts w:ascii="MetaNormalLF-Roman" w:hAnsi="MetaNormalLF-Roman" w:cstheme="minorHAnsi"/>
                <w:color w:val="000000"/>
                <w:sz w:val="22"/>
                <w:szCs w:val="22"/>
              </w:rPr>
            </w:pPr>
            <w:r w:rsidRPr="00C26B69">
              <w:rPr>
                <w:rFonts w:ascii="MetaNormalLF-Roman" w:hAnsi="MetaNormalLF-Roman" w:cstheme="minorHAnsi"/>
                <w:sz w:val="22"/>
                <w:szCs w:val="22"/>
              </w:rPr>
              <w:t xml:space="preserve">Sie kann jedem aufrufenden Schüler die Zeit geben, die er braucht, seine Wahl zu treffen. </w:t>
            </w:r>
          </w:p>
        </w:tc>
        <w:tc>
          <w:tcPr>
            <w:tcW w:w="541" w:type="dxa"/>
            <w:tcBorders>
              <w:top w:val="single" w:sz="4" w:space="0" w:color="000000"/>
              <w:left w:val="single" w:sz="4" w:space="0" w:color="000000"/>
              <w:bottom w:val="single" w:sz="4" w:space="0" w:color="000000"/>
            </w:tcBorders>
            <w:shd w:val="clear" w:color="auto" w:fill="auto"/>
            <w:vAlign w:val="center"/>
          </w:tcPr>
          <w:p w14:paraId="38585112"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3"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4"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5"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6"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117"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146CB" w:rsidRPr="00C26B69" w14:paraId="38585121" w14:textId="77777777">
        <w:trPr>
          <w:trHeight w:val="549"/>
        </w:trPr>
        <w:tc>
          <w:tcPr>
            <w:tcW w:w="541" w:type="dxa"/>
            <w:tcBorders>
              <w:top w:val="single" w:sz="4" w:space="0" w:color="000000"/>
              <w:left w:val="single" w:sz="4" w:space="0" w:color="000000"/>
              <w:bottom w:val="single" w:sz="4" w:space="0" w:color="000000"/>
            </w:tcBorders>
            <w:shd w:val="clear" w:color="auto" w:fill="auto"/>
            <w:vAlign w:val="center"/>
          </w:tcPr>
          <w:p w14:paraId="38585119" w14:textId="77777777" w:rsidR="000146CB" w:rsidRPr="00C26B69" w:rsidRDefault="000146CB" w:rsidP="000146CB">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3" w:type="dxa"/>
            <w:tcBorders>
              <w:top w:val="single" w:sz="4" w:space="0" w:color="000000"/>
              <w:left w:val="single" w:sz="4" w:space="0" w:color="000000"/>
              <w:bottom w:val="single" w:sz="4" w:space="0" w:color="000000"/>
            </w:tcBorders>
            <w:shd w:val="clear" w:color="auto" w:fill="auto"/>
            <w:vAlign w:val="center"/>
          </w:tcPr>
          <w:p w14:paraId="3858511A" w14:textId="77777777" w:rsidR="000146CB" w:rsidRPr="00C26B69" w:rsidRDefault="000146CB" w:rsidP="000146CB">
            <w:pPr>
              <w:snapToGrid w:val="0"/>
              <w:rPr>
                <w:rFonts w:ascii="MetaNormalLF-Roman" w:hAnsi="MetaNormalLF-Roman" w:cstheme="minorHAnsi"/>
                <w:sz w:val="22"/>
                <w:szCs w:val="22"/>
              </w:rPr>
            </w:pPr>
            <w:r w:rsidRPr="00C26B69">
              <w:rPr>
                <w:rFonts w:ascii="MetaNormalLF-Roman" w:hAnsi="MetaNormalLF-Roman" w:cstheme="minorHAnsi"/>
                <w:sz w:val="22"/>
                <w:szCs w:val="22"/>
              </w:rPr>
              <w:t>Sie kann ein Zeitlimit setzen und die SuS loben, die das Limit einhalten.</w:t>
            </w:r>
          </w:p>
        </w:tc>
        <w:tc>
          <w:tcPr>
            <w:tcW w:w="541" w:type="dxa"/>
            <w:tcBorders>
              <w:top w:val="single" w:sz="4" w:space="0" w:color="000000"/>
              <w:left w:val="single" w:sz="4" w:space="0" w:color="000000"/>
              <w:bottom w:val="single" w:sz="4" w:space="0" w:color="000000"/>
            </w:tcBorders>
            <w:shd w:val="clear" w:color="auto" w:fill="auto"/>
            <w:vAlign w:val="center"/>
          </w:tcPr>
          <w:p w14:paraId="3858511B"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C"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D"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E"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F"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120"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146CB" w:rsidRPr="00C26B69" w14:paraId="3858512A" w14:textId="77777777">
        <w:trPr>
          <w:trHeight w:val="832"/>
        </w:trPr>
        <w:tc>
          <w:tcPr>
            <w:tcW w:w="541" w:type="dxa"/>
            <w:tcBorders>
              <w:top w:val="single" w:sz="4" w:space="0" w:color="000000"/>
              <w:left w:val="single" w:sz="4" w:space="0" w:color="000000"/>
              <w:bottom w:val="single" w:sz="4" w:space="0" w:color="000000"/>
            </w:tcBorders>
            <w:shd w:val="clear" w:color="auto" w:fill="auto"/>
            <w:vAlign w:val="center"/>
          </w:tcPr>
          <w:p w14:paraId="38585122" w14:textId="77777777" w:rsidR="000146CB" w:rsidRPr="00C26B69" w:rsidRDefault="000146CB" w:rsidP="000146CB">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3" w:type="dxa"/>
            <w:tcBorders>
              <w:top w:val="single" w:sz="4" w:space="0" w:color="000000"/>
              <w:left w:val="single" w:sz="4" w:space="0" w:color="000000"/>
              <w:bottom w:val="single" w:sz="4" w:space="0" w:color="000000"/>
            </w:tcBorders>
            <w:shd w:val="clear" w:color="auto" w:fill="auto"/>
            <w:vAlign w:val="center"/>
          </w:tcPr>
          <w:p w14:paraId="38585123" w14:textId="77777777" w:rsidR="000146CB" w:rsidRPr="00C26B69" w:rsidRDefault="000146CB" w:rsidP="000146CB">
            <w:pPr>
              <w:snapToGrid w:val="0"/>
              <w:rPr>
                <w:rFonts w:ascii="MetaNormalLF-Roman" w:hAnsi="MetaNormalLF-Roman" w:cstheme="minorHAnsi"/>
                <w:sz w:val="22"/>
                <w:szCs w:val="22"/>
              </w:rPr>
            </w:pPr>
            <w:r w:rsidRPr="00C26B69">
              <w:rPr>
                <w:rFonts w:ascii="MetaNormalLF-Roman" w:hAnsi="MetaNormalLF-Roman" w:cstheme="minorHAnsi"/>
                <w:sz w:val="22"/>
                <w:szCs w:val="22"/>
              </w:rPr>
              <w:t>Sie kann die SuS ermahnen, dass sie die Meldekette abbricht, wenn die Aufrufenden nicht zügig ihren Nachfolger aufrufen.</w:t>
            </w:r>
          </w:p>
        </w:tc>
        <w:tc>
          <w:tcPr>
            <w:tcW w:w="541" w:type="dxa"/>
            <w:tcBorders>
              <w:top w:val="single" w:sz="4" w:space="0" w:color="000000"/>
              <w:left w:val="single" w:sz="4" w:space="0" w:color="000000"/>
              <w:bottom w:val="single" w:sz="4" w:space="0" w:color="000000"/>
            </w:tcBorders>
            <w:shd w:val="clear" w:color="auto" w:fill="auto"/>
            <w:vAlign w:val="center"/>
          </w:tcPr>
          <w:p w14:paraId="38585124"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25"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26"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27"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28"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129"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146CB" w:rsidRPr="00C26B69" w14:paraId="38585133" w14:textId="77777777">
        <w:trPr>
          <w:trHeight w:val="283"/>
        </w:trPr>
        <w:tc>
          <w:tcPr>
            <w:tcW w:w="541" w:type="dxa"/>
            <w:tcBorders>
              <w:top w:val="single" w:sz="4" w:space="0" w:color="000000"/>
              <w:left w:val="single" w:sz="4" w:space="0" w:color="000000"/>
              <w:bottom w:val="single" w:sz="4" w:space="0" w:color="000000"/>
            </w:tcBorders>
            <w:shd w:val="clear" w:color="auto" w:fill="auto"/>
            <w:vAlign w:val="center"/>
          </w:tcPr>
          <w:p w14:paraId="3858512B" w14:textId="77777777" w:rsidR="000146CB" w:rsidRPr="00C26B69" w:rsidRDefault="000146CB" w:rsidP="000146CB">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13" w:type="dxa"/>
            <w:tcBorders>
              <w:top w:val="single" w:sz="4" w:space="0" w:color="000000"/>
              <w:left w:val="single" w:sz="4" w:space="0" w:color="000000"/>
              <w:bottom w:val="single" w:sz="4" w:space="0" w:color="000000"/>
            </w:tcBorders>
            <w:shd w:val="clear" w:color="auto" w:fill="auto"/>
            <w:vAlign w:val="center"/>
          </w:tcPr>
          <w:p w14:paraId="3858512C" w14:textId="77777777" w:rsidR="000146CB" w:rsidRPr="00C26B69" w:rsidRDefault="000146CB" w:rsidP="000146CB">
            <w:pPr>
              <w:snapToGrid w:val="0"/>
              <w:rPr>
                <w:rFonts w:ascii="MetaNormalLF-Roman" w:hAnsi="MetaNormalLF-Roman" w:cstheme="minorHAnsi"/>
                <w:sz w:val="22"/>
                <w:szCs w:val="22"/>
              </w:rPr>
            </w:pPr>
            <w:r w:rsidRPr="00C26B69">
              <w:rPr>
                <w:rFonts w:ascii="MetaNormalLF-Roman" w:hAnsi="MetaNormalLF-Roman" w:cstheme="minorHAnsi"/>
                <w:color w:val="000000"/>
                <w:sz w:val="22"/>
                <w:szCs w:val="22"/>
              </w:rPr>
              <w:t>Sie kann die ungeduldigen SuS um Ruhe und Geduld bitten.</w:t>
            </w:r>
          </w:p>
        </w:tc>
        <w:tc>
          <w:tcPr>
            <w:tcW w:w="541" w:type="dxa"/>
            <w:tcBorders>
              <w:top w:val="single" w:sz="4" w:space="0" w:color="000000"/>
              <w:left w:val="single" w:sz="4" w:space="0" w:color="000000"/>
              <w:bottom w:val="single" w:sz="4" w:space="0" w:color="000000"/>
            </w:tcBorders>
            <w:shd w:val="clear" w:color="auto" w:fill="auto"/>
            <w:vAlign w:val="center"/>
          </w:tcPr>
          <w:p w14:paraId="3858512D"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2E"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2F"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30"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31"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132"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5134" w14:textId="77777777" w:rsidR="00AE0930" w:rsidRPr="00C26B69" w:rsidRDefault="00AE0930" w:rsidP="00AE0930">
      <w:pPr>
        <w:rPr>
          <w:rFonts w:ascii="MetaNormalLF-Roman" w:hAnsi="MetaNormalLF-Roman" w:cstheme="minorHAnsi"/>
          <w:sz w:val="22"/>
          <w:szCs w:val="22"/>
        </w:rPr>
      </w:pPr>
    </w:p>
    <w:p w14:paraId="38585135" w14:textId="77777777" w:rsidR="00AE0930" w:rsidRPr="00C26B69" w:rsidRDefault="00AE0930" w:rsidP="00AE0930">
      <w:pPr>
        <w:pBdr>
          <w:bottom w:val="single" w:sz="6" w:space="1" w:color="auto"/>
        </w:pBdr>
        <w:jc w:val="center"/>
        <w:rPr>
          <w:rFonts w:ascii="MetaNormalLF-Roman" w:eastAsia="Times New Roman" w:hAnsi="MetaNormalLF-Roman" w:cstheme="minorHAnsi"/>
          <w:vanish/>
          <w:sz w:val="22"/>
          <w:szCs w:val="22"/>
        </w:rPr>
      </w:pPr>
      <w:r w:rsidRPr="00C26B69">
        <w:rPr>
          <w:rFonts w:ascii="MetaNormalLF-Roman" w:eastAsia="Times New Roman" w:hAnsi="MetaNormalLF-Roman" w:cstheme="minorHAnsi"/>
          <w:vanish/>
          <w:sz w:val="22"/>
          <w:szCs w:val="22"/>
        </w:rPr>
        <w:t>Formularbeginn</w:t>
      </w:r>
    </w:p>
    <w:p w14:paraId="38585136" w14:textId="77777777" w:rsidR="00AE0930" w:rsidRPr="00C26B69" w:rsidRDefault="00AE0930" w:rsidP="00AE0930">
      <w:pPr>
        <w:pBdr>
          <w:top w:val="single" w:sz="6" w:space="1" w:color="auto"/>
        </w:pBdr>
        <w:jc w:val="center"/>
        <w:rPr>
          <w:rFonts w:ascii="MetaNormalLF-Roman" w:eastAsia="Times New Roman" w:hAnsi="MetaNormalLF-Roman" w:cstheme="minorHAnsi"/>
          <w:vanish/>
          <w:sz w:val="22"/>
          <w:szCs w:val="22"/>
        </w:rPr>
      </w:pPr>
      <w:r w:rsidRPr="00C26B69">
        <w:rPr>
          <w:rFonts w:ascii="MetaNormalLF-Roman" w:eastAsia="Times New Roman" w:hAnsi="MetaNormalLF-Roman" w:cstheme="minorHAnsi"/>
          <w:vanish/>
          <w:sz w:val="22"/>
          <w:szCs w:val="22"/>
        </w:rPr>
        <w:t>Formularende</w:t>
      </w:r>
    </w:p>
    <w:p w14:paraId="38585137" w14:textId="26591D05" w:rsidR="00413E71" w:rsidRPr="00C26B69" w:rsidRDefault="00AE0930" w:rsidP="00C26B69">
      <w:pPr>
        <w:pBdr>
          <w:bottom w:val="single" w:sz="6" w:space="1" w:color="auto"/>
        </w:pBdr>
        <w:jc w:val="center"/>
        <w:rPr>
          <w:rFonts w:ascii="MetaNormalLF-Roman" w:eastAsia="Times New Roman" w:hAnsi="MetaNormalLF-Roman" w:cstheme="minorHAnsi"/>
          <w:vanish/>
          <w:sz w:val="22"/>
          <w:szCs w:val="22"/>
        </w:rPr>
      </w:pPr>
      <w:r w:rsidRPr="00C26B69">
        <w:rPr>
          <w:rFonts w:ascii="MetaNormalLF-Roman" w:eastAsia="Times New Roman" w:hAnsi="MetaNormalLF-Roman" w:cstheme="minorHAnsi"/>
          <w:vanish/>
          <w:sz w:val="22"/>
          <w:szCs w:val="22"/>
        </w:rPr>
        <w:t>Formularbegi</w:t>
      </w:r>
    </w:p>
    <w:sectPr w:rsidR="00413E71" w:rsidRPr="00C26B69" w:rsidSect="00EE3E41">
      <w:headerReference w:type="default" r:id="rId7"/>
      <w:footerReference w:type="default" r:id="rId8"/>
      <w:headerReference w:type="first" r:id="rId9"/>
      <w:footerReference w:type="first" r:id="rId10"/>
      <w:pgSz w:w="11906" w:h="16838"/>
      <w:pgMar w:top="1418" w:right="1418" w:bottom="851" w:left="1418" w:header="45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8513A" w14:textId="77777777" w:rsidR="00504875" w:rsidRDefault="00504875" w:rsidP="00D95BF4">
      <w:r>
        <w:separator/>
      </w:r>
    </w:p>
  </w:endnote>
  <w:endnote w:type="continuationSeparator" w:id="0">
    <w:p w14:paraId="3858513B" w14:textId="77777777" w:rsidR="00504875" w:rsidRDefault="00504875" w:rsidP="00D95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etaNormalLF-Roman">
    <w:altName w:val="Calibri"/>
    <w:charset w:val="00"/>
    <w:family w:val="swiss"/>
    <w:pitch w:val="variable"/>
    <w:sig w:usb0="8000002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sz w:val="22"/>
        <w:szCs w:val="22"/>
      </w:rPr>
      <w:id w:val="19248311"/>
      <w:docPartObj>
        <w:docPartGallery w:val="Page Numbers (Bottom of Page)"/>
        <w:docPartUnique/>
      </w:docPartObj>
    </w:sdtPr>
    <w:sdtContent>
      <w:p w14:paraId="3858513D" w14:textId="77777777" w:rsidR="00504875" w:rsidRPr="009E1C10" w:rsidRDefault="00504875" w:rsidP="009E1C10">
        <w:pPr>
          <w:pStyle w:val="Fuzeile"/>
          <w:tabs>
            <w:tab w:val="clear" w:pos="9072"/>
            <w:tab w:val="left" w:pos="1276"/>
            <w:tab w:val="right" w:pos="9070"/>
          </w:tabs>
          <w:ind w:left="1276" w:hanging="567"/>
          <w:jc w:val="center"/>
          <w:rPr>
            <w:rFonts w:asciiTheme="minorHAnsi" w:hAnsiTheme="minorHAnsi"/>
            <w:b/>
            <w:sz w:val="18"/>
            <w:szCs w:val="22"/>
          </w:rPr>
        </w:pPr>
        <w:r w:rsidRPr="009E1C10">
          <w:rPr>
            <w:rFonts w:asciiTheme="minorHAnsi" w:hAnsiTheme="minorHAnsi" w:cstheme="minorHAnsi"/>
            <w:b/>
            <w:sz w:val="18"/>
            <w:szCs w:val="22"/>
          </w:rPr>
          <w:t>©</w:t>
        </w:r>
        <w:r w:rsidRPr="009E1C10">
          <w:rPr>
            <w:rFonts w:asciiTheme="minorHAnsi" w:hAnsiTheme="minorHAnsi"/>
            <w:b/>
            <w:sz w:val="18"/>
            <w:szCs w:val="22"/>
          </w:rPr>
          <w:t xml:space="preserve"> Institut für Psychologie in Bildung und Erziehung –</w:t>
        </w:r>
      </w:p>
      <w:p w14:paraId="3858513E" w14:textId="77777777" w:rsidR="00504875" w:rsidRPr="00D95BF4" w:rsidRDefault="00504875" w:rsidP="009E1C10">
        <w:pPr>
          <w:pStyle w:val="Fuzeile"/>
          <w:tabs>
            <w:tab w:val="left" w:pos="2418"/>
          </w:tabs>
          <w:ind w:left="1276" w:hanging="567"/>
          <w:jc w:val="center"/>
          <w:rPr>
            <w:rFonts w:asciiTheme="minorHAnsi" w:hAnsiTheme="minorHAnsi"/>
            <w:sz w:val="22"/>
            <w:szCs w:val="22"/>
          </w:rPr>
        </w:pPr>
        <w:r>
          <w:rPr>
            <w:rFonts w:asciiTheme="minorHAnsi" w:hAnsiTheme="minorHAnsi"/>
            <w:b/>
            <w:sz w:val="18"/>
            <w:szCs w:val="22"/>
          </w:rPr>
          <w:tab/>
        </w:r>
        <w:r>
          <w:rPr>
            <w:rFonts w:asciiTheme="minorHAnsi" w:hAnsiTheme="minorHAnsi"/>
            <w:b/>
            <w:sz w:val="18"/>
            <w:szCs w:val="22"/>
          </w:rPr>
          <w:tab/>
        </w:r>
        <w:r w:rsidRPr="009E1C10">
          <w:rPr>
            <w:rFonts w:asciiTheme="minorHAnsi" w:hAnsiTheme="minorHAnsi"/>
            <w:b/>
            <w:sz w:val="18"/>
            <w:szCs w:val="22"/>
          </w:rPr>
          <w:t>Westfälische Wilhelms-Universität  Münster – Holodynski, Gold</w:t>
        </w:r>
        <w:r>
          <w:rPr>
            <w:rFonts w:asciiTheme="minorHAnsi" w:hAnsiTheme="minorHAnsi"/>
            <w:sz w:val="22"/>
            <w:szCs w:val="22"/>
          </w:rPr>
          <w:tab/>
        </w:r>
        <w:r>
          <w:rPr>
            <w:rFonts w:asciiTheme="minorHAnsi" w:hAnsiTheme="minorHAnsi"/>
            <w:sz w:val="22"/>
            <w:szCs w:val="22"/>
          </w:rPr>
          <w:tab/>
        </w:r>
        <w:r>
          <w:fldChar w:fldCharType="begin"/>
        </w:r>
        <w:r>
          <w:instrText xml:space="preserve"> PAGE   \* MERGEFORMAT </w:instrText>
        </w:r>
        <w:r>
          <w:fldChar w:fldCharType="separate"/>
        </w:r>
        <w:r w:rsidRPr="00EE3E41">
          <w:rPr>
            <w:rFonts w:asciiTheme="minorHAnsi" w:hAnsiTheme="minorHAnsi"/>
            <w:noProof/>
            <w:sz w:val="22"/>
            <w:szCs w:val="22"/>
          </w:rPr>
          <w:t>7</w:t>
        </w:r>
        <w:r>
          <w:rPr>
            <w:rFonts w:asciiTheme="minorHAnsi" w:hAnsiTheme="minorHAnsi"/>
            <w:noProof/>
            <w:sz w:val="22"/>
            <w:szCs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85140" w14:textId="77777777" w:rsidR="00504875" w:rsidRDefault="00504875" w:rsidP="00FC20F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85138" w14:textId="77777777" w:rsidR="00504875" w:rsidRDefault="00504875" w:rsidP="00D95BF4">
      <w:r>
        <w:separator/>
      </w:r>
    </w:p>
  </w:footnote>
  <w:footnote w:type="continuationSeparator" w:id="0">
    <w:p w14:paraId="38585139" w14:textId="77777777" w:rsidR="00504875" w:rsidRDefault="00504875" w:rsidP="00D95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8513C" w14:textId="77777777" w:rsidR="00504875" w:rsidRDefault="00504875">
    <w:pPr>
      <w:pStyle w:val="Kopfzeile"/>
    </w:pPr>
    <w:r>
      <w:rPr>
        <w:noProof/>
      </w:rPr>
      <w:drawing>
        <wp:anchor distT="0" distB="0" distL="114300" distR="114300" simplePos="0" relativeHeight="251658240" behindDoc="0" locked="0" layoutInCell="1" allowOverlap="1" wp14:anchorId="38585141" wp14:editId="38585142">
          <wp:simplePos x="0" y="0"/>
          <wp:positionH relativeFrom="margin">
            <wp:posOffset>-424180</wp:posOffset>
          </wp:positionH>
          <wp:positionV relativeFrom="margin">
            <wp:posOffset>-694690</wp:posOffset>
          </wp:positionV>
          <wp:extent cx="3295015" cy="539750"/>
          <wp:effectExtent l="0" t="0" r="635" b="0"/>
          <wp:wrapSquare wrapText="bothSides"/>
          <wp:docPr id="1" name="Grafik 0" descr="WWU_Logo1_1c_100%schwa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U_Logo1_1c_100%schwarz.jpg"/>
                  <pic:cNvPicPr/>
                </pic:nvPicPr>
                <pic:blipFill>
                  <a:blip r:embed="rId1"/>
                  <a:stretch>
                    <a:fillRect/>
                  </a:stretch>
                </pic:blipFill>
                <pic:spPr>
                  <a:xfrm>
                    <a:off x="0" y="0"/>
                    <a:ext cx="3295015" cy="5397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38585143" wp14:editId="38585144">
          <wp:simplePos x="0" y="0"/>
          <wp:positionH relativeFrom="column">
            <wp:posOffset>3561715</wp:posOffset>
          </wp:positionH>
          <wp:positionV relativeFrom="paragraph">
            <wp:posOffset>-85090</wp:posOffset>
          </wp:positionV>
          <wp:extent cx="2574000" cy="644400"/>
          <wp:effectExtent l="0" t="0" r="0" b="3810"/>
          <wp:wrapTight wrapText="bothSides">
            <wp:wrapPolygon edited="0">
              <wp:start x="0" y="0"/>
              <wp:lineTo x="0" y="21089"/>
              <wp:lineTo x="21424" y="21089"/>
              <wp:lineTo x="21424" y="0"/>
              <wp:lineTo x="0" y="0"/>
            </wp:wrapPolygon>
          </wp:wrapTight>
          <wp:docPr id="81" name="Grafi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U_RG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74000" cy="6444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8513F" w14:textId="77777777" w:rsidR="00504875" w:rsidRDefault="00504875">
    <w:pPr>
      <w:pStyle w:val="Kopfzeile"/>
    </w:pPr>
    <w:r w:rsidRPr="007D01AF">
      <w:rPr>
        <w:noProof/>
      </w:rPr>
      <w:drawing>
        <wp:anchor distT="0" distB="0" distL="114300" distR="114300" simplePos="0" relativeHeight="251664384" behindDoc="0" locked="0" layoutInCell="1" allowOverlap="1" wp14:anchorId="38585145" wp14:editId="38585146">
          <wp:simplePos x="0" y="0"/>
          <wp:positionH relativeFrom="margin">
            <wp:posOffset>-271780</wp:posOffset>
          </wp:positionH>
          <wp:positionV relativeFrom="margin">
            <wp:posOffset>-542290</wp:posOffset>
          </wp:positionV>
          <wp:extent cx="3295015" cy="539750"/>
          <wp:effectExtent l="0" t="0" r="635" b="0"/>
          <wp:wrapSquare wrapText="bothSides"/>
          <wp:docPr id="82" name="Grafik 0" descr="WWU_Logo1_1c_100%schwa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U_Logo1_1c_100%schwarz.jpg"/>
                  <pic:cNvPicPr/>
                </pic:nvPicPr>
                <pic:blipFill>
                  <a:blip r:embed="rId1"/>
                  <a:stretch>
                    <a:fillRect/>
                  </a:stretch>
                </pic:blipFill>
                <pic:spPr>
                  <a:xfrm>
                    <a:off x="0" y="0"/>
                    <a:ext cx="3295015" cy="539750"/>
                  </a:xfrm>
                  <a:prstGeom prst="rect">
                    <a:avLst/>
                  </a:prstGeom>
                </pic:spPr>
              </pic:pic>
            </a:graphicData>
          </a:graphic>
          <wp14:sizeRelH relativeFrom="margin">
            <wp14:pctWidth>0</wp14:pctWidth>
          </wp14:sizeRelH>
          <wp14:sizeRelV relativeFrom="margin">
            <wp14:pctHeight>0</wp14:pctHeight>
          </wp14:sizeRelV>
        </wp:anchor>
      </w:drawing>
    </w:r>
    <w:r w:rsidRPr="007D01AF">
      <w:rPr>
        <w:noProof/>
      </w:rPr>
      <w:drawing>
        <wp:anchor distT="0" distB="0" distL="114300" distR="114300" simplePos="0" relativeHeight="251665408" behindDoc="1" locked="0" layoutInCell="1" allowOverlap="1" wp14:anchorId="38585147" wp14:editId="38585148">
          <wp:simplePos x="0" y="0"/>
          <wp:positionH relativeFrom="column">
            <wp:posOffset>3714115</wp:posOffset>
          </wp:positionH>
          <wp:positionV relativeFrom="paragraph">
            <wp:posOffset>67310</wp:posOffset>
          </wp:positionV>
          <wp:extent cx="2574000" cy="644400"/>
          <wp:effectExtent l="0" t="0" r="0" b="3810"/>
          <wp:wrapTight wrapText="bothSides">
            <wp:wrapPolygon edited="0">
              <wp:start x="0" y="0"/>
              <wp:lineTo x="0" y="21089"/>
              <wp:lineTo x="21424" y="21089"/>
              <wp:lineTo x="21424" y="0"/>
              <wp:lineTo x="0" y="0"/>
            </wp:wrapPolygon>
          </wp:wrapTight>
          <wp:docPr id="83" name="Grafi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U_RG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74000" cy="644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Beschreibung: http://www.unipark.de/uc/ms_ba_muenster_holodynski_ls/2b25/layout/t.gif" style="width:.75pt;height:.75pt;visibility:visible" o:bullet="t">
        <v:imagedata r:id="rId1" o:title="t"/>
      </v:shape>
    </w:pict>
  </w:numPicBullet>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Cambria"/>
      </w:rPr>
    </w:lvl>
    <w:lvl w:ilvl="1">
      <w:start w:val="1"/>
      <w:numFmt w:val="bullet"/>
      <w:lvlText w:val=""/>
      <w:lvlJc w:val="left"/>
      <w:pPr>
        <w:tabs>
          <w:tab w:val="num" w:pos="1080"/>
        </w:tabs>
        <w:ind w:left="1080" w:hanging="360"/>
      </w:pPr>
      <w:rPr>
        <w:rFonts w:ascii="Symbol" w:hAnsi="Symbol" w:cs="Cambria"/>
      </w:rPr>
    </w:lvl>
    <w:lvl w:ilvl="2">
      <w:start w:val="1"/>
      <w:numFmt w:val="bullet"/>
      <w:lvlText w:val=""/>
      <w:lvlJc w:val="left"/>
      <w:pPr>
        <w:tabs>
          <w:tab w:val="num" w:pos="1440"/>
        </w:tabs>
        <w:ind w:left="1440" w:hanging="360"/>
      </w:pPr>
      <w:rPr>
        <w:rFonts w:ascii="Symbol" w:hAnsi="Symbol" w:cs="Cambria"/>
      </w:rPr>
    </w:lvl>
    <w:lvl w:ilvl="3">
      <w:start w:val="1"/>
      <w:numFmt w:val="bullet"/>
      <w:lvlText w:val=""/>
      <w:lvlJc w:val="left"/>
      <w:pPr>
        <w:tabs>
          <w:tab w:val="num" w:pos="1800"/>
        </w:tabs>
        <w:ind w:left="1800" w:hanging="360"/>
      </w:pPr>
      <w:rPr>
        <w:rFonts w:ascii="Symbol" w:hAnsi="Symbol" w:cs="Cambria"/>
      </w:rPr>
    </w:lvl>
    <w:lvl w:ilvl="4">
      <w:start w:val="1"/>
      <w:numFmt w:val="bullet"/>
      <w:lvlText w:val=""/>
      <w:lvlJc w:val="left"/>
      <w:pPr>
        <w:tabs>
          <w:tab w:val="num" w:pos="2160"/>
        </w:tabs>
        <w:ind w:left="2160" w:hanging="360"/>
      </w:pPr>
      <w:rPr>
        <w:rFonts w:ascii="Symbol" w:hAnsi="Symbol" w:cs="Cambria"/>
      </w:rPr>
    </w:lvl>
    <w:lvl w:ilvl="5">
      <w:start w:val="1"/>
      <w:numFmt w:val="bullet"/>
      <w:lvlText w:val=""/>
      <w:lvlJc w:val="left"/>
      <w:pPr>
        <w:tabs>
          <w:tab w:val="num" w:pos="2520"/>
        </w:tabs>
        <w:ind w:left="2520" w:hanging="360"/>
      </w:pPr>
      <w:rPr>
        <w:rFonts w:ascii="Symbol" w:hAnsi="Symbol" w:cs="Cambria"/>
      </w:rPr>
    </w:lvl>
    <w:lvl w:ilvl="6">
      <w:start w:val="1"/>
      <w:numFmt w:val="bullet"/>
      <w:lvlText w:val=""/>
      <w:lvlJc w:val="left"/>
      <w:pPr>
        <w:tabs>
          <w:tab w:val="num" w:pos="2880"/>
        </w:tabs>
        <w:ind w:left="2880" w:hanging="360"/>
      </w:pPr>
      <w:rPr>
        <w:rFonts w:ascii="Symbol" w:hAnsi="Symbol" w:cs="Cambria"/>
      </w:rPr>
    </w:lvl>
    <w:lvl w:ilvl="7">
      <w:start w:val="1"/>
      <w:numFmt w:val="bullet"/>
      <w:lvlText w:val=""/>
      <w:lvlJc w:val="left"/>
      <w:pPr>
        <w:tabs>
          <w:tab w:val="num" w:pos="3240"/>
        </w:tabs>
        <w:ind w:left="3240" w:hanging="360"/>
      </w:pPr>
      <w:rPr>
        <w:rFonts w:ascii="Symbol" w:hAnsi="Symbol" w:cs="Cambria"/>
      </w:rPr>
    </w:lvl>
    <w:lvl w:ilvl="8">
      <w:start w:val="1"/>
      <w:numFmt w:val="bullet"/>
      <w:lvlText w:val=""/>
      <w:lvlJc w:val="left"/>
      <w:pPr>
        <w:tabs>
          <w:tab w:val="num" w:pos="3600"/>
        </w:tabs>
        <w:ind w:left="3600" w:hanging="360"/>
      </w:pPr>
      <w:rPr>
        <w:rFonts w:ascii="Symbol" w:hAnsi="Symbol" w:cs="Cambria"/>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Cambria"/>
      </w:rPr>
    </w:lvl>
    <w:lvl w:ilvl="1">
      <w:start w:val="1"/>
      <w:numFmt w:val="bullet"/>
      <w:lvlText w:val=""/>
      <w:lvlJc w:val="left"/>
      <w:pPr>
        <w:tabs>
          <w:tab w:val="num" w:pos="1080"/>
        </w:tabs>
        <w:ind w:left="1080" w:hanging="360"/>
      </w:pPr>
      <w:rPr>
        <w:rFonts w:ascii="Symbol" w:hAnsi="Symbol" w:cs="Cambria"/>
      </w:rPr>
    </w:lvl>
    <w:lvl w:ilvl="2">
      <w:start w:val="1"/>
      <w:numFmt w:val="bullet"/>
      <w:lvlText w:val=""/>
      <w:lvlJc w:val="left"/>
      <w:pPr>
        <w:tabs>
          <w:tab w:val="num" w:pos="1440"/>
        </w:tabs>
        <w:ind w:left="1440" w:hanging="360"/>
      </w:pPr>
      <w:rPr>
        <w:rFonts w:ascii="Symbol" w:hAnsi="Symbol" w:cs="Cambria"/>
      </w:rPr>
    </w:lvl>
    <w:lvl w:ilvl="3">
      <w:start w:val="1"/>
      <w:numFmt w:val="bullet"/>
      <w:lvlText w:val=""/>
      <w:lvlJc w:val="left"/>
      <w:pPr>
        <w:tabs>
          <w:tab w:val="num" w:pos="1800"/>
        </w:tabs>
        <w:ind w:left="1800" w:hanging="360"/>
      </w:pPr>
      <w:rPr>
        <w:rFonts w:ascii="Symbol" w:hAnsi="Symbol" w:cs="Cambria"/>
      </w:rPr>
    </w:lvl>
    <w:lvl w:ilvl="4">
      <w:start w:val="1"/>
      <w:numFmt w:val="bullet"/>
      <w:lvlText w:val=""/>
      <w:lvlJc w:val="left"/>
      <w:pPr>
        <w:tabs>
          <w:tab w:val="num" w:pos="2160"/>
        </w:tabs>
        <w:ind w:left="2160" w:hanging="360"/>
      </w:pPr>
      <w:rPr>
        <w:rFonts w:ascii="Symbol" w:hAnsi="Symbol" w:cs="Cambria"/>
      </w:rPr>
    </w:lvl>
    <w:lvl w:ilvl="5">
      <w:start w:val="1"/>
      <w:numFmt w:val="bullet"/>
      <w:lvlText w:val=""/>
      <w:lvlJc w:val="left"/>
      <w:pPr>
        <w:tabs>
          <w:tab w:val="num" w:pos="2520"/>
        </w:tabs>
        <w:ind w:left="2520" w:hanging="360"/>
      </w:pPr>
      <w:rPr>
        <w:rFonts w:ascii="Symbol" w:hAnsi="Symbol" w:cs="Cambria"/>
      </w:rPr>
    </w:lvl>
    <w:lvl w:ilvl="6">
      <w:start w:val="1"/>
      <w:numFmt w:val="bullet"/>
      <w:lvlText w:val=""/>
      <w:lvlJc w:val="left"/>
      <w:pPr>
        <w:tabs>
          <w:tab w:val="num" w:pos="2880"/>
        </w:tabs>
        <w:ind w:left="2880" w:hanging="360"/>
      </w:pPr>
      <w:rPr>
        <w:rFonts w:ascii="Symbol" w:hAnsi="Symbol" w:cs="Cambria"/>
      </w:rPr>
    </w:lvl>
    <w:lvl w:ilvl="7">
      <w:start w:val="1"/>
      <w:numFmt w:val="bullet"/>
      <w:lvlText w:val=""/>
      <w:lvlJc w:val="left"/>
      <w:pPr>
        <w:tabs>
          <w:tab w:val="num" w:pos="3240"/>
        </w:tabs>
        <w:ind w:left="3240" w:hanging="360"/>
      </w:pPr>
      <w:rPr>
        <w:rFonts w:ascii="Symbol" w:hAnsi="Symbol" w:cs="Cambria"/>
      </w:rPr>
    </w:lvl>
    <w:lvl w:ilvl="8">
      <w:start w:val="1"/>
      <w:numFmt w:val="bullet"/>
      <w:lvlText w:val=""/>
      <w:lvlJc w:val="left"/>
      <w:pPr>
        <w:tabs>
          <w:tab w:val="num" w:pos="3600"/>
        </w:tabs>
        <w:ind w:left="3600" w:hanging="360"/>
      </w:pPr>
      <w:rPr>
        <w:rFonts w:ascii="Symbol" w:hAnsi="Symbol" w:cs="Cambria"/>
      </w:rPr>
    </w:lvl>
  </w:abstractNum>
  <w:abstractNum w:abstractNumId="3" w15:restartNumberingAfterBreak="0">
    <w:nsid w:val="080A178C"/>
    <w:multiLevelType w:val="hybridMultilevel"/>
    <w:tmpl w:val="250A5ABC"/>
    <w:lvl w:ilvl="0" w:tplc="B2141DCA">
      <w:numFmt w:val="bullet"/>
      <w:lvlText w:val="-"/>
      <w:lvlJc w:val="left"/>
      <w:pPr>
        <w:ind w:left="720" w:hanging="360"/>
      </w:pPr>
      <w:rPr>
        <w:rFonts w:ascii="Calibri" w:eastAsia="Times New Roman" w:hAnsi="Calibr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18A47A23"/>
    <w:multiLevelType w:val="hybridMultilevel"/>
    <w:tmpl w:val="E19A4B08"/>
    <w:lvl w:ilvl="0" w:tplc="038C7D18">
      <w:start w:val="1"/>
      <w:numFmt w:val="bullet"/>
      <w:lvlText w:val=""/>
      <w:lvlPicBulletId w:val="0"/>
      <w:lvlJc w:val="left"/>
      <w:pPr>
        <w:tabs>
          <w:tab w:val="num" w:pos="720"/>
        </w:tabs>
        <w:ind w:left="720" w:hanging="360"/>
      </w:pPr>
      <w:rPr>
        <w:rFonts w:ascii="Symbol" w:hAnsi="Symbol" w:hint="default"/>
      </w:rPr>
    </w:lvl>
    <w:lvl w:ilvl="1" w:tplc="9260EC5C" w:tentative="1">
      <w:start w:val="1"/>
      <w:numFmt w:val="bullet"/>
      <w:lvlText w:val=""/>
      <w:lvlJc w:val="left"/>
      <w:pPr>
        <w:tabs>
          <w:tab w:val="num" w:pos="1440"/>
        </w:tabs>
        <w:ind w:left="1440" w:hanging="360"/>
      </w:pPr>
      <w:rPr>
        <w:rFonts w:ascii="Symbol" w:hAnsi="Symbol" w:hint="default"/>
      </w:rPr>
    </w:lvl>
    <w:lvl w:ilvl="2" w:tplc="0B52BBC8" w:tentative="1">
      <w:start w:val="1"/>
      <w:numFmt w:val="bullet"/>
      <w:lvlText w:val=""/>
      <w:lvlJc w:val="left"/>
      <w:pPr>
        <w:tabs>
          <w:tab w:val="num" w:pos="2160"/>
        </w:tabs>
        <w:ind w:left="2160" w:hanging="360"/>
      </w:pPr>
      <w:rPr>
        <w:rFonts w:ascii="Symbol" w:hAnsi="Symbol" w:hint="default"/>
      </w:rPr>
    </w:lvl>
    <w:lvl w:ilvl="3" w:tplc="5B46018E" w:tentative="1">
      <w:start w:val="1"/>
      <w:numFmt w:val="bullet"/>
      <w:lvlText w:val=""/>
      <w:lvlJc w:val="left"/>
      <w:pPr>
        <w:tabs>
          <w:tab w:val="num" w:pos="2880"/>
        </w:tabs>
        <w:ind w:left="2880" w:hanging="360"/>
      </w:pPr>
      <w:rPr>
        <w:rFonts w:ascii="Symbol" w:hAnsi="Symbol" w:hint="default"/>
      </w:rPr>
    </w:lvl>
    <w:lvl w:ilvl="4" w:tplc="F43AE600" w:tentative="1">
      <w:start w:val="1"/>
      <w:numFmt w:val="bullet"/>
      <w:lvlText w:val=""/>
      <w:lvlJc w:val="left"/>
      <w:pPr>
        <w:tabs>
          <w:tab w:val="num" w:pos="3600"/>
        </w:tabs>
        <w:ind w:left="3600" w:hanging="360"/>
      </w:pPr>
      <w:rPr>
        <w:rFonts w:ascii="Symbol" w:hAnsi="Symbol" w:hint="default"/>
      </w:rPr>
    </w:lvl>
    <w:lvl w:ilvl="5" w:tplc="43E646BA" w:tentative="1">
      <w:start w:val="1"/>
      <w:numFmt w:val="bullet"/>
      <w:lvlText w:val=""/>
      <w:lvlJc w:val="left"/>
      <w:pPr>
        <w:tabs>
          <w:tab w:val="num" w:pos="4320"/>
        </w:tabs>
        <w:ind w:left="4320" w:hanging="360"/>
      </w:pPr>
      <w:rPr>
        <w:rFonts w:ascii="Symbol" w:hAnsi="Symbol" w:hint="default"/>
      </w:rPr>
    </w:lvl>
    <w:lvl w:ilvl="6" w:tplc="9A564D5C" w:tentative="1">
      <w:start w:val="1"/>
      <w:numFmt w:val="bullet"/>
      <w:lvlText w:val=""/>
      <w:lvlJc w:val="left"/>
      <w:pPr>
        <w:tabs>
          <w:tab w:val="num" w:pos="5040"/>
        </w:tabs>
        <w:ind w:left="5040" w:hanging="360"/>
      </w:pPr>
      <w:rPr>
        <w:rFonts w:ascii="Symbol" w:hAnsi="Symbol" w:hint="default"/>
      </w:rPr>
    </w:lvl>
    <w:lvl w:ilvl="7" w:tplc="5000A4CE" w:tentative="1">
      <w:start w:val="1"/>
      <w:numFmt w:val="bullet"/>
      <w:lvlText w:val=""/>
      <w:lvlJc w:val="left"/>
      <w:pPr>
        <w:tabs>
          <w:tab w:val="num" w:pos="5760"/>
        </w:tabs>
        <w:ind w:left="5760" w:hanging="360"/>
      </w:pPr>
      <w:rPr>
        <w:rFonts w:ascii="Symbol" w:hAnsi="Symbol" w:hint="default"/>
      </w:rPr>
    </w:lvl>
    <w:lvl w:ilvl="8" w:tplc="1368E8C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C42177A"/>
    <w:multiLevelType w:val="hybridMultilevel"/>
    <w:tmpl w:val="B5DC4D6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A44BD1"/>
    <w:multiLevelType w:val="hybridMultilevel"/>
    <w:tmpl w:val="899813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BC07B3F"/>
    <w:multiLevelType w:val="hybridMultilevel"/>
    <w:tmpl w:val="217CED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
  </w:num>
  <w:num w:numId="5">
    <w:abstractNumId w:val="5"/>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o:colormenu v:ext="edit" fillcolor="none"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A7"/>
    <w:rsid w:val="000007CB"/>
    <w:rsid w:val="0000096A"/>
    <w:rsid w:val="000146CB"/>
    <w:rsid w:val="00066D69"/>
    <w:rsid w:val="000724A7"/>
    <w:rsid w:val="000753DD"/>
    <w:rsid w:val="0007760F"/>
    <w:rsid w:val="000923B8"/>
    <w:rsid w:val="000931FB"/>
    <w:rsid w:val="00096F60"/>
    <w:rsid w:val="000B0158"/>
    <w:rsid w:val="000D2625"/>
    <w:rsid w:val="000D3AD5"/>
    <w:rsid w:val="000D4B56"/>
    <w:rsid w:val="000E7965"/>
    <w:rsid w:val="000F57B2"/>
    <w:rsid w:val="00104B04"/>
    <w:rsid w:val="00112F81"/>
    <w:rsid w:val="001272F6"/>
    <w:rsid w:val="0013024A"/>
    <w:rsid w:val="00130B77"/>
    <w:rsid w:val="001341E1"/>
    <w:rsid w:val="001356EA"/>
    <w:rsid w:val="00137861"/>
    <w:rsid w:val="001631BF"/>
    <w:rsid w:val="001A0ECF"/>
    <w:rsid w:val="001F05A3"/>
    <w:rsid w:val="001F1DA9"/>
    <w:rsid w:val="001F6E2F"/>
    <w:rsid w:val="00232C41"/>
    <w:rsid w:val="002439A4"/>
    <w:rsid w:val="00247053"/>
    <w:rsid w:val="00257B24"/>
    <w:rsid w:val="00264F63"/>
    <w:rsid w:val="002729C5"/>
    <w:rsid w:val="00274F76"/>
    <w:rsid w:val="00281C20"/>
    <w:rsid w:val="002912B3"/>
    <w:rsid w:val="00292DC1"/>
    <w:rsid w:val="002D6D1F"/>
    <w:rsid w:val="003338B7"/>
    <w:rsid w:val="00335045"/>
    <w:rsid w:val="00357964"/>
    <w:rsid w:val="00373B67"/>
    <w:rsid w:val="003E091A"/>
    <w:rsid w:val="003E7C92"/>
    <w:rsid w:val="003F2B2B"/>
    <w:rsid w:val="00407C9F"/>
    <w:rsid w:val="00413E71"/>
    <w:rsid w:val="00431F33"/>
    <w:rsid w:val="004348B9"/>
    <w:rsid w:val="004519A2"/>
    <w:rsid w:val="0045266C"/>
    <w:rsid w:val="00454EAF"/>
    <w:rsid w:val="00477B5F"/>
    <w:rsid w:val="00493DEA"/>
    <w:rsid w:val="004A4D0E"/>
    <w:rsid w:val="004C055B"/>
    <w:rsid w:val="004D3333"/>
    <w:rsid w:val="004D797E"/>
    <w:rsid w:val="004E4829"/>
    <w:rsid w:val="00504875"/>
    <w:rsid w:val="00526E43"/>
    <w:rsid w:val="00531226"/>
    <w:rsid w:val="0053343C"/>
    <w:rsid w:val="0053361E"/>
    <w:rsid w:val="00540D02"/>
    <w:rsid w:val="005431BE"/>
    <w:rsid w:val="00547720"/>
    <w:rsid w:val="005610FD"/>
    <w:rsid w:val="00570457"/>
    <w:rsid w:val="00582B34"/>
    <w:rsid w:val="00586307"/>
    <w:rsid w:val="00586858"/>
    <w:rsid w:val="005B3946"/>
    <w:rsid w:val="005C5279"/>
    <w:rsid w:val="005E18D6"/>
    <w:rsid w:val="005F07B2"/>
    <w:rsid w:val="005F214A"/>
    <w:rsid w:val="00640F1A"/>
    <w:rsid w:val="006431F0"/>
    <w:rsid w:val="00692057"/>
    <w:rsid w:val="0069411A"/>
    <w:rsid w:val="006B1CB0"/>
    <w:rsid w:val="006D2D3A"/>
    <w:rsid w:val="006E0ECB"/>
    <w:rsid w:val="006F0ECA"/>
    <w:rsid w:val="006F2CC8"/>
    <w:rsid w:val="006F4972"/>
    <w:rsid w:val="00700BE6"/>
    <w:rsid w:val="007071E4"/>
    <w:rsid w:val="007164DB"/>
    <w:rsid w:val="007352AA"/>
    <w:rsid w:val="00746D0B"/>
    <w:rsid w:val="007645C8"/>
    <w:rsid w:val="007710BC"/>
    <w:rsid w:val="00790E34"/>
    <w:rsid w:val="0079693B"/>
    <w:rsid w:val="007D01AF"/>
    <w:rsid w:val="007D79B3"/>
    <w:rsid w:val="008229AD"/>
    <w:rsid w:val="00832AD1"/>
    <w:rsid w:val="00837905"/>
    <w:rsid w:val="0085736D"/>
    <w:rsid w:val="00860CC9"/>
    <w:rsid w:val="00863FE7"/>
    <w:rsid w:val="00865C47"/>
    <w:rsid w:val="008809CF"/>
    <w:rsid w:val="00886471"/>
    <w:rsid w:val="008A4213"/>
    <w:rsid w:val="008D409E"/>
    <w:rsid w:val="008D6043"/>
    <w:rsid w:val="00910AED"/>
    <w:rsid w:val="00914FC2"/>
    <w:rsid w:val="009464DB"/>
    <w:rsid w:val="00954456"/>
    <w:rsid w:val="00961680"/>
    <w:rsid w:val="00966D30"/>
    <w:rsid w:val="009A21E7"/>
    <w:rsid w:val="009B338E"/>
    <w:rsid w:val="009C6A6B"/>
    <w:rsid w:val="009D2E03"/>
    <w:rsid w:val="009E1C10"/>
    <w:rsid w:val="009E2106"/>
    <w:rsid w:val="009E6424"/>
    <w:rsid w:val="009F3518"/>
    <w:rsid w:val="00A4318D"/>
    <w:rsid w:val="00A46819"/>
    <w:rsid w:val="00A518F0"/>
    <w:rsid w:val="00A56354"/>
    <w:rsid w:val="00A87E38"/>
    <w:rsid w:val="00A93669"/>
    <w:rsid w:val="00AA1437"/>
    <w:rsid w:val="00AB63FD"/>
    <w:rsid w:val="00AE0930"/>
    <w:rsid w:val="00AE659C"/>
    <w:rsid w:val="00AF1A68"/>
    <w:rsid w:val="00B30037"/>
    <w:rsid w:val="00B84575"/>
    <w:rsid w:val="00B85697"/>
    <w:rsid w:val="00BB7D66"/>
    <w:rsid w:val="00BD486A"/>
    <w:rsid w:val="00BF713C"/>
    <w:rsid w:val="00C15DA2"/>
    <w:rsid w:val="00C26B69"/>
    <w:rsid w:val="00C33AD3"/>
    <w:rsid w:val="00C358A3"/>
    <w:rsid w:val="00C55EE9"/>
    <w:rsid w:val="00C561EA"/>
    <w:rsid w:val="00C57639"/>
    <w:rsid w:val="00C8006F"/>
    <w:rsid w:val="00C90379"/>
    <w:rsid w:val="00CB0053"/>
    <w:rsid w:val="00CC1575"/>
    <w:rsid w:val="00CC1C27"/>
    <w:rsid w:val="00CD641A"/>
    <w:rsid w:val="00CF469E"/>
    <w:rsid w:val="00CF7423"/>
    <w:rsid w:val="00D0164D"/>
    <w:rsid w:val="00D076D5"/>
    <w:rsid w:val="00D305FC"/>
    <w:rsid w:val="00D4449D"/>
    <w:rsid w:val="00D93DC8"/>
    <w:rsid w:val="00D94708"/>
    <w:rsid w:val="00D95BF4"/>
    <w:rsid w:val="00D97A70"/>
    <w:rsid w:val="00D97F89"/>
    <w:rsid w:val="00DA2450"/>
    <w:rsid w:val="00DD0516"/>
    <w:rsid w:val="00DD6AB5"/>
    <w:rsid w:val="00DD6D32"/>
    <w:rsid w:val="00DE5963"/>
    <w:rsid w:val="00DE79BC"/>
    <w:rsid w:val="00DE7B11"/>
    <w:rsid w:val="00DF3BED"/>
    <w:rsid w:val="00E00AA5"/>
    <w:rsid w:val="00E172D8"/>
    <w:rsid w:val="00E34C75"/>
    <w:rsid w:val="00E379AF"/>
    <w:rsid w:val="00E41EC0"/>
    <w:rsid w:val="00E767B4"/>
    <w:rsid w:val="00EB108C"/>
    <w:rsid w:val="00ED140F"/>
    <w:rsid w:val="00EE3E41"/>
    <w:rsid w:val="00EF236E"/>
    <w:rsid w:val="00F12CFB"/>
    <w:rsid w:val="00F1515A"/>
    <w:rsid w:val="00F24166"/>
    <w:rsid w:val="00F42F39"/>
    <w:rsid w:val="00F5421D"/>
    <w:rsid w:val="00F7703F"/>
    <w:rsid w:val="00F86D70"/>
    <w:rsid w:val="00FA0B6D"/>
    <w:rsid w:val="00FB55E7"/>
    <w:rsid w:val="00FC20F9"/>
    <w:rsid w:val="00FD67AB"/>
    <w:rsid w:val="00FD7A12"/>
    <w:rsid w:val="00FE54A0"/>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strokecolor="none"/>
    </o:shapedefaults>
    <o:shapelayout v:ext="edit">
      <o:idmap v:ext="edit" data="1"/>
    </o:shapelayout>
  </w:shapeDefaults>
  <w:decimalSymbol w:val=","/>
  <w:listSeparator w:val=";"/>
  <w14:docId w14:val="38584DCA"/>
  <w15:docId w15:val="{47BCBEAF-17B1-42D4-9B89-F6F3C1ED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724A7"/>
    <w:pPr>
      <w:spacing w:after="0" w:line="240" w:lineRule="auto"/>
    </w:pPr>
    <w:rPr>
      <w:rFonts w:ascii="Times" w:eastAsia="Times" w:hAnsi="Times" w:cs="Times New Roman"/>
      <w:sz w:val="24"/>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72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55E7"/>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586858"/>
    <w:pPr>
      <w:ind w:left="720"/>
      <w:contextualSpacing/>
    </w:pPr>
  </w:style>
  <w:style w:type="paragraph" w:styleId="Kopfzeile">
    <w:name w:val="header"/>
    <w:basedOn w:val="Standard"/>
    <w:link w:val="KopfzeileZchn"/>
    <w:uiPriority w:val="99"/>
    <w:unhideWhenUsed/>
    <w:rsid w:val="00D95BF4"/>
    <w:pPr>
      <w:tabs>
        <w:tab w:val="center" w:pos="4536"/>
        <w:tab w:val="right" w:pos="9072"/>
      </w:tabs>
    </w:pPr>
  </w:style>
  <w:style w:type="character" w:customStyle="1" w:styleId="KopfzeileZchn">
    <w:name w:val="Kopfzeile Zchn"/>
    <w:basedOn w:val="Absatz-Standardschriftart"/>
    <w:link w:val="Kopfzeile"/>
    <w:uiPriority w:val="99"/>
    <w:rsid w:val="00D95BF4"/>
    <w:rPr>
      <w:rFonts w:ascii="Times" w:eastAsia="Times" w:hAnsi="Times" w:cs="Times New Roman"/>
      <w:sz w:val="24"/>
      <w:szCs w:val="20"/>
      <w:lang w:eastAsia="de-DE"/>
    </w:rPr>
  </w:style>
  <w:style w:type="paragraph" w:styleId="Fuzeile">
    <w:name w:val="footer"/>
    <w:basedOn w:val="Standard"/>
    <w:link w:val="FuzeileZchn"/>
    <w:uiPriority w:val="99"/>
    <w:unhideWhenUsed/>
    <w:rsid w:val="00D95BF4"/>
    <w:pPr>
      <w:tabs>
        <w:tab w:val="center" w:pos="4536"/>
        <w:tab w:val="right" w:pos="9072"/>
      </w:tabs>
    </w:pPr>
  </w:style>
  <w:style w:type="character" w:customStyle="1" w:styleId="FuzeileZchn">
    <w:name w:val="Fußzeile Zchn"/>
    <w:basedOn w:val="Absatz-Standardschriftart"/>
    <w:link w:val="Fuzeile"/>
    <w:uiPriority w:val="99"/>
    <w:rsid w:val="00D95BF4"/>
    <w:rPr>
      <w:rFonts w:ascii="Times" w:eastAsia="Times" w:hAnsi="Times" w:cs="Times New Roman"/>
      <w:sz w:val="24"/>
      <w:szCs w:val="20"/>
      <w:lang w:eastAsia="de-DE"/>
    </w:rPr>
  </w:style>
  <w:style w:type="paragraph" w:styleId="StandardWeb">
    <w:name w:val="Normal (Web)"/>
    <w:basedOn w:val="Standard"/>
    <w:uiPriority w:val="99"/>
    <w:semiHidden/>
    <w:unhideWhenUsed/>
    <w:rsid w:val="00FD7A12"/>
    <w:rPr>
      <w:rFonts w:ascii="Times New Roman" w:hAnsi="Times New Roman"/>
      <w:szCs w:val="24"/>
    </w:rPr>
  </w:style>
  <w:style w:type="paragraph" w:styleId="Sprechblasentext">
    <w:name w:val="Balloon Text"/>
    <w:basedOn w:val="Standard"/>
    <w:link w:val="SprechblasentextZchn"/>
    <w:uiPriority w:val="99"/>
    <w:semiHidden/>
    <w:unhideWhenUsed/>
    <w:rsid w:val="008809C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09CF"/>
    <w:rPr>
      <w:rFonts w:ascii="Tahoma" w:eastAsia="Times" w:hAnsi="Tahoma" w:cs="Tahoma"/>
      <w:sz w:val="16"/>
      <w:szCs w:val="16"/>
      <w:lang w:eastAsia="de-DE"/>
    </w:rPr>
  </w:style>
  <w:style w:type="character" w:styleId="Hyperlink">
    <w:name w:val="Hyperlink"/>
    <w:basedOn w:val="Absatz-Standardschriftart"/>
    <w:uiPriority w:val="99"/>
    <w:unhideWhenUsed/>
    <w:rsid w:val="00413E71"/>
    <w:rPr>
      <w:color w:val="0000FF" w:themeColor="hyperlink"/>
      <w:u w:val="single"/>
    </w:rPr>
  </w:style>
  <w:style w:type="character" w:customStyle="1" w:styleId="Absatz-Standardschriftart1">
    <w:name w:val="Absatz-Standardschriftart1"/>
    <w:rsid w:val="00AE0930"/>
  </w:style>
  <w:style w:type="paragraph" w:customStyle="1" w:styleId="berschrift">
    <w:name w:val="Überschrift"/>
    <w:basedOn w:val="Standard"/>
    <w:next w:val="Textkrper"/>
    <w:rsid w:val="00AE0930"/>
    <w:pPr>
      <w:keepNext/>
      <w:widowControl w:val="0"/>
      <w:suppressAutoHyphens/>
      <w:spacing w:before="240" w:after="120"/>
    </w:pPr>
    <w:rPr>
      <w:rFonts w:ascii="Arial" w:eastAsia="SimSun" w:hAnsi="Arial" w:cs="Mangal"/>
      <w:kern w:val="1"/>
      <w:sz w:val="28"/>
      <w:szCs w:val="28"/>
      <w:lang w:eastAsia="hi-IN" w:bidi="hi-IN"/>
    </w:rPr>
  </w:style>
  <w:style w:type="paragraph" w:styleId="Textkrper">
    <w:name w:val="Body Text"/>
    <w:basedOn w:val="Standard"/>
    <w:link w:val="TextkrperZchn"/>
    <w:rsid w:val="00AE0930"/>
    <w:pPr>
      <w:widowControl w:val="0"/>
      <w:suppressAutoHyphens/>
      <w:spacing w:after="120"/>
    </w:pPr>
    <w:rPr>
      <w:rFonts w:ascii="Times New Roman" w:eastAsia="SimSun" w:hAnsi="Times New Roman" w:cs="Mangal"/>
      <w:kern w:val="1"/>
      <w:szCs w:val="24"/>
      <w:lang w:eastAsia="hi-IN" w:bidi="hi-IN"/>
    </w:rPr>
  </w:style>
  <w:style w:type="character" w:customStyle="1" w:styleId="TextkrperZchn">
    <w:name w:val="Textkörper Zchn"/>
    <w:basedOn w:val="Absatz-Standardschriftart"/>
    <w:link w:val="Textkrper"/>
    <w:rsid w:val="00AE0930"/>
    <w:rPr>
      <w:rFonts w:ascii="Times New Roman" w:eastAsia="SimSun" w:hAnsi="Times New Roman" w:cs="Mangal"/>
      <w:kern w:val="1"/>
      <w:sz w:val="24"/>
      <w:szCs w:val="24"/>
      <w:lang w:eastAsia="hi-IN" w:bidi="hi-IN"/>
    </w:rPr>
  </w:style>
  <w:style w:type="paragraph" w:styleId="Liste">
    <w:name w:val="List"/>
    <w:basedOn w:val="Textkrper"/>
    <w:rsid w:val="00AE0930"/>
  </w:style>
  <w:style w:type="paragraph" w:customStyle="1" w:styleId="Beschriftung1">
    <w:name w:val="Beschriftung1"/>
    <w:basedOn w:val="Standard"/>
    <w:rsid w:val="00AE0930"/>
    <w:pPr>
      <w:widowControl w:val="0"/>
      <w:suppressLineNumbers/>
      <w:suppressAutoHyphens/>
      <w:spacing w:before="120" w:after="120"/>
    </w:pPr>
    <w:rPr>
      <w:rFonts w:ascii="Times New Roman" w:eastAsia="SimSun" w:hAnsi="Times New Roman" w:cs="Mangal"/>
      <w:i/>
      <w:iCs/>
      <w:kern w:val="1"/>
      <w:szCs w:val="24"/>
      <w:lang w:eastAsia="hi-IN" w:bidi="hi-IN"/>
    </w:rPr>
  </w:style>
  <w:style w:type="paragraph" w:customStyle="1" w:styleId="Verzeichnis">
    <w:name w:val="Verzeichnis"/>
    <w:basedOn w:val="Standard"/>
    <w:rsid w:val="00AE0930"/>
    <w:pPr>
      <w:widowControl w:val="0"/>
      <w:suppressLineNumbers/>
      <w:suppressAutoHyphens/>
    </w:pPr>
    <w:rPr>
      <w:rFonts w:ascii="Times New Roman" w:eastAsia="SimSun" w:hAnsi="Times New Roman" w:cs="Mangal"/>
      <w:kern w:val="1"/>
      <w:szCs w:val="24"/>
      <w:lang w:eastAsia="hi-IN" w:bidi="hi-IN"/>
    </w:rPr>
  </w:style>
  <w:style w:type="paragraph" w:customStyle="1" w:styleId="Listenabsatz1">
    <w:name w:val="Listenabsatz1"/>
    <w:basedOn w:val="Standard"/>
    <w:rsid w:val="00AE0930"/>
    <w:pPr>
      <w:widowControl w:val="0"/>
      <w:suppressAutoHyphens/>
    </w:pPr>
    <w:rPr>
      <w:rFonts w:ascii="Times New Roman" w:eastAsia="SimSun" w:hAnsi="Times New Roman" w:cs="Mangal"/>
      <w:kern w:val="1"/>
      <w:szCs w:val="24"/>
      <w:lang w:eastAsia="hi-IN" w:bidi="hi-IN"/>
    </w:rPr>
  </w:style>
  <w:style w:type="paragraph" w:customStyle="1" w:styleId="TabellenInhalt">
    <w:name w:val="Tabellen Inhalt"/>
    <w:basedOn w:val="Standard"/>
    <w:rsid w:val="00AE0930"/>
    <w:pPr>
      <w:widowControl w:val="0"/>
      <w:suppressLineNumbers/>
      <w:suppressAutoHyphens/>
    </w:pPr>
    <w:rPr>
      <w:rFonts w:ascii="Times New Roman" w:eastAsia="SimSun" w:hAnsi="Times New Roman" w:cs="Mangal"/>
      <w:kern w:val="1"/>
      <w:szCs w:val="24"/>
      <w:lang w:eastAsia="hi-IN" w:bidi="hi-IN"/>
    </w:rPr>
  </w:style>
  <w:style w:type="paragraph" w:customStyle="1" w:styleId="Tabellenberschrift">
    <w:name w:val="Tabellen Überschrift"/>
    <w:basedOn w:val="TabellenInhalt"/>
    <w:rsid w:val="00AE0930"/>
    <w:pPr>
      <w:jc w:val="center"/>
    </w:pPr>
    <w:rPr>
      <w:b/>
      <w:bCs/>
    </w:rPr>
  </w:style>
  <w:style w:type="paragraph" w:styleId="Kommentartext">
    <w:name w:val="annotation text"/>
    <w:basedOn w:val="Standard"/>
    <w:link w:val="KommentartextZchn"/>
    <w:uiPriority w:val="99"/>
    <w:semiHidden/>
    <w:unhideWhenUsed/>
    <w:rsid w:val="00AE0930"/>
    <w:pPr>
      <w:widowControl w:val="0"/>
      <w:suppressAutoHyphens/>
    </w:pPr>
    <w:rPr>
      <w:rFonts w:ascii="Times New Roman" w:eastAsia="SimSun" w:hAnsi="Times New Roman" w:cs="Mangal"/>
      <w:kern w:val="1"/>
      <w:sz w:val="20"/>
      <w:szCs w:val="18"/>
      <w:lang w:eastAsia="hi-IN" w:bidi="hi-IN"/>
    </w:rPr>
  </w:style>
  <w:style w:type="character" w:customStyle="1" w:styleId="KommentartextZchn">
    <w:name w:val="Kommentartext Zchn"/>
    <w:basedOn w:val="Absatz-Standardschriftart"/>
    <w:link w:val="Kommentartext"/>
    <w:uiPriority w:val="99"/>
    <w:semiHidden/>
    <w:rsid w:val="00AE0930"/>
    <w:rPr>
      <w:rFonts w:ascii="Times New Roman" w:eastAsia="SimSun" w:hAnsi="Times New Roman" w:cs="Mangal"/>
      <w:kern w:val="1"/>
      <w:sz w:val="20"/>
      <w:szCs w:val="18"/>
      <w:lang w:eastAsia="hi-IN" w:bidi="hi-IN"/>
    </w:rPr>
  </w:style>
  <w:style w:type="character" w:customStyle="1" w:styleId="KommentarthemaZchn">
    <w:name w:val="Kommentarthema Zchn"/>
    <w:basedOn w:val="KommentartextZchn"/>
    <w:link w:val="Kommentarthema"/>
    <w:uiPriority w:val="99"/>
    <w:semiHidden/>
    <w:rsid w:val="00AE0930"/>
    <w:rPr>
      <w:rFonts w:ascii="Times New Roman" w:eastAsia="SimSun" w:hAnsi="Times New Roman" w:cs="Mangal"/>
      <w:b/>
      <w:bCs/>
      <w:kern w:val="1"/>
      <w:sz w:val="20"/>
      <w:szCs w:val="18"/>
      <w:lang w:eastAsia="hi-IN" w:bidi="hi-IN"/>
    </w:rPr>
  </w:style>
  <w:style w:type="paragraph" w:styleId="Kommentarthema">
    <w:name w:val="annotation subject"/>
    <w:basedOn w:val="Kommentartext"/>
    <w:next w:val="Kommentartext"/>
    <w:link w:val="KommentarthemaZchn"/>
    <w:uiPriority w:val="99"/>
    <w:semiHidden/>
    <w:unhideWhenUsed/>
    <w:rsid w:val="00AE0930"/>
    <w:rPr>
      <w:b/>
      <w:bCs/>
    </w:rPr>
  </w:style>
  <w:style w:type="paragraph" w:customStyle="1" w:styleId="FarbigeListe-Akzent11">
    <w:name w:val="Farbige Liste - Akzent 11"/>
    <w:basedOn w:val="Standard"/>
    <w:uiPriority w:val="34"/>
    <w:qFormat/>
    <w:rsid w:val="00AE0930"/>
    <w:pPr>
      <w:spacing w:after="200" w:line="276" w:lineRule="auto"/>
      <w:ind w:left="720"/>
      <w:contextualSpacing/>
    </w:pPr>
    <w:rPr>
      <w:rFonts w:ascii="Cambria" w:eastAsia="Times New Roman" w:hAnsi="Cambria"/>
      <w:sz w:val="22"/>
      <w:szCs w:val="22"/>
    </w:rPr>
  </w:style>
  <w:style w:type="character" w:customStyle="1" w:styleId="submit">
    <w:name w:val="submit"/>
    <w:basedOn w:val="Absatz-Standardschriftart"/>
    <w:rsid w:val="00AE0930"/>
    <w:rPr>
      <w:sz w:val="24"/>
      <w:szCs w:val="24"/>
    </w:rPr>
  </w:style>
  <w:style w:type="character" w:customStyle="1" w:styleId="single">
    <w:name w:val="single"/>
    <w:basedOn w:val="Absatz-Standardschriftart"/>
    <w:rsid w:val="00AE0930"/>
    <w:rPr>
      <w:sz w:val="24"/>
      <w:szCs w:val="24"/>
    </w:rPr>
  </w:style>
  <w:style w:type="paragraph" w:styleId="z-Formularbeginn">
    <w:name w:val="HTML Top of Form"/>
    <w:basedOn w:val="Standard"/>
    <w:next w:val="Standard"/>
    <w:link w:val="z-FormularbeginnZchn"/>
    <w:hidden/>
    <w:uiPriority w:val="99"/>
    <w:unhideWhenUsed/>
    <w:rsid w:val="00AE0930"/>
    <w:pPr>
      <w:pBdr>
        <w:bottom w:val="single" w:sz="6" w:space="1" w:color="auto"/>
      </w:pBdr>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rsid w:val="00AE0930"/>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AE0930"/>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AE0930"/>
    <w:pPr>
      <w:pBdr>
        <w:top w:val="single" w:sz="6" w:space="1" w:color="auto"/>
      </w:pBdr>
      <w:jc w:val="center"/>
    </w:pPr>
    <w:rPr>
      <w:rFonts w:ascii="Arial" w:eastAsia="Times New Roman" w:hAnsi="Arial" w:cs="Arial"/>
      <w:vanish/>
      <w:sz w:val="16"/>
      <w:szCs w:val="16"/>
    </w:rPr>
  </w:style>
  <w:style w:type="character" w:styleId="Seitenzahl">
    <w:name w:val="page number"/>
    <w:basedOn w:val="Absatz-Standardschriftart"/>
    <w:rsid w:val="00AE0930"/>
  </w:style>
  <w:style w:type="paragraph" w:customStyle="1" w:styleId="MittleresRaster21">
    <w:name w:val="Mittleres Raster 21"/>
    <w:uiPriority w:val="1"/>
    <w:qFormat/>
    <w:rsid w:val="00AE0930"/>
    <w:pPr>
      <w:spacing w:after="0"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rsid w:val="00CB00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9012">
      <w:bodyDiv w:val="1"/>
      <w:marLeft w:val="0"/>
      <w:marRight w:val="0"/>
      <w:marTop w:val="0"/>
      <w:marBottom w:val="0"/>
      <w:divBdr>
        <w:top w:val="none" w:sz="0" w:space="0" w:color="auto"/>
        <w:left w:val="none" w:sz="0" w:space="0" w:color="auto"/>
        <w:bottom w:val="none" w:sz="0" w:space="0" w:color="auto"/>
        <w:right w:val="none" w:sz="0" w:space="0" w:color="auto"/>
      </w:divBdr>
    </w:div>
    <w:div w:id="223225713">
      <w:bodyDiv w:val="1"/>
      <w:marLeft w:val="0"/>
      <w:marRight w:val="0"/>
      <w:marTop w:val="0"/>
      <w:marBottom w:val="0"/>
      <w:divBdr>
        <w:top w:val="none" w:sz="0" w:space="0" w:color="auto"/>
        <w:left w:val="none" w:sz="0" w:space="0" w:color="auto"/>
        <w:bottom w:val="none" w:sz="0" w:space="0" w:color="auto"/>
        <w:right w:val="none" w:sz="0" w:space="0" w:color="auto"/>
      </w:divBdr>
    </w:div>
    <w:div w:id="276909878">
      <w:bodyDiv w:val="1"/>
      <w:marLeft w:val="0"/>
      <w:marRight w:val="0"/>
      <w:marTop w:val="0"/>
      <w:marBottom w:val="0"/>
      <w:divBdr>
        <w:top w:val="none" w:sz="0" w:space="0" w:color="auto"/>
        <w:left w:val="none" w:sz="0" w:space="0" w:color="auto"/>
        <w:bottom w:val="none" w:sz="0" w:space="0" w:color="auto"/>
        <w:right w:val="none" w:sz="0" w:space="0" w:color="auto"/>
      </w:divBdr>
    </w:div>
    <w:div w:id="401371430">
      <w:bodyDiv w:val="1"/>
      <w:marLeft w:val="0"/>
      <w:marRight w:val="0"/>
      <w:marTop w:val="0"/>
      <w:marBottom w:val="0"/>
      <w:divBdr>
        <w:top w:val="none" w:sz="0" w:space="0" w:color="auto"/>
        <w:left w:val="none" w:sz="0" w:space="0" w:color="auto"/>
        <w:bottom w:val="none" w:sz="0" w:space="0" w:color="auto"/>
        <w:right w:val="none" w:sz="0" w:space="0" w:color="auto"/>
      </w:divBdr>
    </w:div>
    <w:div w:id="517543743">
      <w:bodyDiv w:val="1"/>
      <w:marLeft w:val="0"/>
      <w:marRight w:val="0"/>
      <w:marTop w:val="0"/>
      <w:marBottom w:val="0"/>
      <w:divBdr>
        <w:top w:val="none" w:sz="0" w:space="0" w:color="auto"/>
        <w:left w:val="none" w:sz="0" w:space="0" w:color="auto"/>
        <w:bottom w:val="none" w:sz="0" w:space="0" w:color="auto"/>
        <w:right w:val="none" w:sz="0" w:space="0" w:color="auto"/>
      </w:divBdr>
    </w:div>
    <w:div w:id="556092941">
      <w:bodyDiv w:val="1"/>
      <w:marLeft w:val="0"/>
      <w:marRight w:val="0"/>
      <w:marTop w:val="0"/>
      <w:marBottom w:val="0"/>
      <w:divBdr>
        <w:top w:val="none" w:sz="0" w:space="0" w:color="auto"/>
        <w:left w:val="none" w:sz="0" w:space="0" w:color="auto"/>
        <w:bottom w:val="none" w:sz="0" w:space="0" w:color="auto"/>
        <w:right w:val="none" w:sz="0" w:space="0" w:color="auto"/>
      </w:divBdr>
    </w:div>
    <w:div w:id="748960097">
      <w:bodyDiv w:val="1"/>
      <w:marLeft w:val="0"/>
      <w:marRight w:val="0"/>
      <w:marTop w:val="0"/>
      <w:marBottom w:val="0"/>
      <w:divBdr>
        <w:top w:val="none" w:sz="0" w:space="0" w:color="auto"/>
        <w:left w:val="none" w:sz="0" w:space="0" w:color="auto"/>
        <w:bottom w:val="none" w:sz="0" w:space="0" w:color="auto"/>
        <w:right w:val="none" w:sz="0" w:space="0" w:color="auto"/>
      </w:divBdr>
    </w:div>
    <w:div w:id="781651168">
      <w:bodyDiv w:val="1"/>
      <w:marLeft w:val="0"/>
      <w:marRight w:val="0"/>
      <w:marTop w:val="0"/>
      <w:marBottom w:val="0"/>
      <w:divBdr>
        <w:top w:val="none" w:sz="0" w:space="0" w:color="auto"/>
        <w:left w:val="none" w:sz="0" w:space="0" w:color="auto"/>
        <w:bottom w:val="none" w:sz="0" w:space="0" w:color="auto"/>
        <w:right w:val="none" w:sz="0" w:space="0" w:color="auto"/>
      </w:divBdr>
    </w:div>
    <w:div w:id="876283812">
      <w:bodyDiv w:val="1"/>
      <w:marLeft w:val="0"/>
      <w:marRight w:val="0"/>
      <w:marTop w:val="0"/>
      <w:marBottom w:val="0"/>
      <w:divBdr>
        <w:top w:val="none" w:sz="0" w:space="0" w:color="auto"/>
        <w:left w:val="none" w:sz="0" w:space="0" w:color="auto"/>
        <w:bottom w:val="none" w:sz="0" w:space="0" w:color="auto"/>
        <w:right w:val="none" w:sz="0" w:space="0" w:color="auto"/>
      </w:divBdr>
    </w:div>
    <w:div w:id="1443183465">
      <w:bodyDiv w:val="1"/>
      <w:marLeft w:val="0"/>
      <w:marRight w:val="0"/>
      <w:marTop w:val="0"/>
      <w:marBottom w:val="0"/>
      <w:divBdr>
        <w:top w:val="none" w:sz="0" w:space="0" w:color="auto"/>
        <w:left w:val="none" w:sz="0" w:space="0" w:color="auto"/>
        <w:bottom w:val="none" w:sz="0" w:space="0" w:color="auto"/>
        <w:right w:val="none" w:sz="0" w:space="0" w:color="auto"/>
      </w:divBdr>
    </w:div>
    <w:div w:id="1473714479">
      <w:bodyDiv w:val="1"/>
      <w:marLeft w:val="0"/>
      <w:marRight w:val="0"/>
      <w:marTop w:val="0"/>
      <w:marBottom w:val="0"/>
      <w:divBdr>
        <w:top w:val="none" w:sz="0" w:space="0" w:color="auto"/>
        <w:left w:val="none" w:sz="0" w:space="0" w:color="auto"/>
        <w:bottom w:val="none" w:sz="0" w:space="0" w:color="auto"/>
        <w:right w:val="none" w:sz="0" w:space="0" w:color="auto"/>
      </w:divBdr>
    </w:div>
    <w:div w:id="1476413013">
      <w:bodyDiv w:val="1"/>
      <w:marLeft w:val="0"/>
      <w:marRight w:val="0"/>
      <w:marTop w:val="0"/>
      <w:marBottom w:val="0"/>
      <w:divBdr>
        <w:top w:val="none" w:sz="0" w:space="0" w:color="auto"/>
        <w:left w:val="none" w:sz="0" w:space="0" w:color="auto"/>
        <w:bottom w:val="none" w:sz="0" w:space="0" w:color="auto"/>
        <w:right w:val="none" w:sz="0" w:space="0" w:color="auto"/>
      </w:divBdr>
    </w:div>
    <w:div w:id="1546019225">
      <w:bodyDiv w:val="1"/>
      <w:marLeft w:val="0"/>
      <w:marRight w:val="0"/>
      <w:marTop w:val="0"/>
      <w:marBottom w:val="0"/>
      <w:divBdr>
        <w:top w:val="none" w:sz="0" w:space="0" w:color="auto"/>
        <w:left w:val="none" w:sz="0" w:space="0" w:color="auto"/>
        <w:bottom w:val="none" w:sz="0" w:space="0" w:color="auto"/>
        <w:right w:val="none" w:sz="0" w:space="0" w:color="auto"/>
      </w:divBdr>
    </w:div>
    <w:div w:id="1843809864">
      <w:bodyDiv w:val="1"/>
      <w:marLeft w:val="0"/>
      <w:marRight w:val="0"/>
      <w:marTop w:val="0"/>
      <w:marBottom w:val="0"/>
      <w:divBdr>
        <w:top w:val="none" w:sz="0" w:space="0" w:color="auto"/>
        <w:left w:val="none" w:sz="0" w:space="0" w:color="auto"/>
        <w:bottom w:val="none" w:sz="0" w:space="0" w:color="auto"/>
        <w:right w:val="none" w:sz="0" w:space="0" w:color="auto"/>
      </w:divBdr>
    </w:div>
    <w:div w:id="2036467075">
      <w:bodyDiv w:val="1"/>
      <w:marLeft w:val="0"/>
      <w:marRight w:val="0"/>
      <w:marTop w:val="0"/>
      <w:marBottom w:val="0"/>
      <w:divBdr>
        <w:top w:val="none" w:sz="0" w:space="0" w:color="auto"/>
        <w:left w:val="none" w:sz="0" w:space="0" w:color="auto"/>
        <w:bottom w:val="none" w:sz="0" w:space="0" w:color="auto"/>
        <w:right w:val="none" w:sz="0" w:space="0" w:color="auto"/>
      </w:divBdr>
    </w:div>
    <w:div w:id="206112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1678</Words>
  <Characters>10577</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WWU Muenster</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Frau Vanessa Urban</dc:creator>
  <cp:lastModifiedBy>Klatt, Mandy</cp:lastModifiedBy>
  <cp:revision>3</cp:revision>
  <cp:lastPrinted>2014-03-21T15:22:00Z</cp:lastPrinted>
  <dcterms:created xsi:type="dcterms:W3CDTF">2021-06-02T13:55:00Z</dcterms:created>
  <dcterms:modified xsi:type="dcterms:W3CDTF">2021-06-02T14:06:00Z</dcterms:modified>
</cp:coreProperties>
</file>