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"media/image1.jpg"</w:t>
      </w:r>
      <w:r>
        <w:rPr>
          <w:rStyle w:val="NormalTok"/>
        </w:rPr>
        <w:t xml:space="preserve"> </w:t>
      </w:r>
      <w:r>
        <w:rPr>
          <w:rStyle w:val="ErrorTok"/>
        </w:rPr>
        <w:t xml:space="preserve">style</w:t>
      </w:r>
      <w:r>
        <w:rPr>
          <w:rStyle w:val="OtherTok"/>
        </w:rPr>
        <w:t xml:space="preserve">=</w:t>
      </w:r>
      <w:r>
        <w:rPr>
          <w:rStyle w:val="StringTok"/>
        </w:rPr>
        <w:t xml:space="preserve">"width:2.03125in;height:1.52083in"</w:t>
      </w:r>
      <w:r>
        <w:br/>
      </w:r>
      <w:r>
        <w:rPr>
          <w:rStyle w:val="OtherTok"/>
        </w:rPr>
        <w:t xml:space="preserve">alt=</w:t>
      </w:r>
      <w:r>
        <w:rPr>
          <w:rStyle w:val="StringTok"/>
        </w:rPr>
        <w:t xml:space="preserve">"BDlogo"</w:t>
      </w:r>
      <w:r>
        <w:rPr>
          <w:rStyle w:val="NormalTok"/>
        </w:rPr>
        <w:t xml:space="preserve"> </w:t>
      </w:r>
      <w:r>
        <w:rPr>
          <w:rStyle w:val="DataTypeTok"/>
        </w:rPr>
        <w:t xml:space="preserve">/&gt;</w:t>
      </w:r>
      <w:r>
        <w:br/>
      </w:r>
      <w:r>
        <w:br/>
      </w:r>
      <w:r>
        <w:rPr>
          <w:rStyle w:val="NormalTok"/>
        </w:rPr>
        <w:t xml:space="preserve">**HANDOVER PLAN**</w:t>
      </w:r>
      <w:r>
        <w:br/>
      </w:r>
      <w:r>
        <w:br/>
      </w:r>
      <w:r>
        <w:rPr>
          <w:rStyle w:val="NormalTok"/>
        </w:rPr>
        <w:t xml:space="preserve">**&lt;span class="smallcaps"&gt;FOR&lt;/span&gt;**</w:t>
      </w:r>
      <w:r>
        <w:br/>
      </w:r>
      <w:r>
        <w:br/>
      </w:r>
      <w:r>
        <w:rPr>
          <w:rStyle w:val="NormalTok"/>
        </w:rPr>
        <w:t xml:space="preserve">**&lt;span class="smallcaps"&gt;COMBINED SYSTEM DEVELOPMENT SERVICES&lt;/span&gt;**</w:t>
      </w:r>
      <w:r>
        <w:br/>
      </w:r>
      <w:r>
        <w:br/>
      </w:r>
      <w:r>
        <w:rPr>
          <w:rStyle w:val="NormalTok"/>
        </w:rPr>
        <w:t xml:space="preserve">**&lt;span class="smallcaps"&gt;FOR&lt;/span&gt;**</w:t>
      </w:r>
      <w:r>
        <w:br/>
      </w:r>
      <w:r>
        <w:br/>
      </w:r>
      <w:r>
        <w:rPr>
          <w:rStyle w:val="NormalTok"/>
        </w:rPr>
        <w:t xml:space="preserve">**&lt;span class="smallcaps"&gt;LICENSING SELF-CERTIFICATION PORTAL&lt;/span&gt;**</w:t>
      </w:r>
      <w:r>
        <w:br/>
      </w:r>
      <w:r>
        <w:br/>
      </w:r>
      <w:r>
        <w:rPr>
          <w:rStyle w:val="NormalTok"/>
        </w:rPr>
        <w:t xml:space="preserve">**&lt;span class="smallcaps"&gt;FOR&lt;/span&gt;**</w:t>
      </w:r>
      <w:r>
        <w:br/>
      </w:r>
      <w:r>
        <w:br/>
      </w:r>
      <w:r>
        <w:rPr>
          <w:rStyle w:val="NormalTok"/>
        </w:rPr>
        <w:t xml:space="preserve">**&lt;span class="smallcaps"&gt;BUILDINGS DEPARTMENT&lt;/span&gt;**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w:t>
      </w:r>
      <w:r>
        <w:br/>
      </w:r>
      <w:r>
        <w:rPr>
          <w:rStyle w:val="NormalTok"/>
        </w:rPr>
        <w:t xml:space="preserve">reproduced in whole or in part without the express permission of the Government of the HKSAR.</w:t>
      </w:r>
      <w:r>
        <w:br/>
      </w:r>
      <w:r>
        <w:br/>
      </w:r>
      <w:r>
        <w:rPr>
          <w:rStyle w:val="NormalTok"/>
        </w:rPr>
        <w:t xml:space="preserve">| **Distribution** |                                         |</w:t>
      </w:r>
      <w:r>
        <w:br/>
      </w:r>
      <w:r>
        <w:rPr>
          <w:rStyle w:val="NormalTok"/>
        </w:rPr>
        <w:t xml:space="preserve">|------------------|-----------------------------------------|</w:t>
      </w:r>
      <w:r>
        <w:br/>
      </w:r>
      <w:r>
        <w:rPr>
          <w:rStyle w:val="NormalTok"/>
        </w:rPr>
        <w:t xml:space="preserve">| Copy No.         | Holder                                  |</w:t>
      </w:r>
      <w:r>
        <w:br/>
      </w:r>
      <w:r>
        <w:rPr>
          <w:rStyle w:val="NormalTok"/>
        </w:rPr>
        <w:t xml:space="preserve">| 1                | Buildings Department (BD)               |</w:t>
      </w:r>
      <w:r>
        <w:br/>
      </w:r>
      <w:r>
        <w:rPr>
          <w:rStyle w:val="NormalTok"/>
        </w:rPr>
        <w:t xml:space="preserve">| 2                | Master Concept (Hong Kong) Limited (MC) |</w:t>
      </w:r>
      <w:r>
        <w:br/>
      </w:r>
      <w:r>
        <w:br/>
      </w:r>
      <w:r>
        <w:rPr>
          <w:rStyle w:val="DataTypeTok"/>
        </w:rPr>
        <w:t xml:space="preserve">&lt;</w:t>
      </w:r>
      <w:r>
        <w:rPr>
          <w:rStyle w:val="KeywordTok"/>
        </w:rPr>
        <w:t xml:space="preserve">table</w:t>
      </w:r>
      <w:r>
        <w:rPr>
          <w:rStyle w:val="DataTypeTok"/>
        </w:rPr>
        <w:t xml:space="preserve">&gt;</w:t>
      </w:r>
      <w:r>
        <w:br/>
      </w:r>
      <w:r>
        <w:rPr>
          <w:rStyle w:val="NormalTok"/>
        </w:rPr>
        <w:t xml:space="preserve">  </w:t>
      </w:r>
      <w:r>
        <w:rPr>
          <w:rStyle w:val="DataTypeTok"/>
        </w:rPr>
        <w:t xml:space="preserve">&lt;</w:t>
      </w:r>
      <w:r>
        <w:rPr>
          <w:rStyle w:val="KeywordTok"/>
        </w:rPr>
        <w:t xml:space="preserve">colgroup</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11%"</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22%"</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22%"</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14%"</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14%"</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15%"</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colgroup</w:t>
      </w:r>
      <w:r>
        <w:rPr>
          <w:rStyle w:val="DataTypeTok"/>
        </w:rPr>
        <w:t xml:space="preserve">&gt;</w:t>
      </w:r>
      <w:r>
        <w:br/>
      </w:r>
      <w:r>
        <w:rPr>
          <w:rStyle w:val="NormalTok"/>
        </w:rPr>
        <w:t xml:space="preserve">  </w:t>
      </w:r>
      <w:r>
        <w:rPr>
          <w:rStyle w:val="DataTypeTok"/>
        </w:rPr>
        <w:t xml:space="preserve">&lt;</w:t>
      </w:r>
      <w:r>
        <w:rPr>
          <w:rStyle w:val="KeywordTok"/>
        </w:rPr>
        <w:t xml:space="preserve">thead</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NormalTok"/>
        </w:rPr>
        <w:t xml:space="preserve"> </w:t>
      </w:r>
      <w:r>
        <w:rPr>
          <w:rStyle w:val="ErrorTok"/>
        </w:rPr>
        <w:t xml:space="preserve">colspan</w:t>
      </w:r>
      <w:r>
        <w:rPr>
          <w:rStyle w:val="OtherTok"/>
        </w:rPr>
        <w:t xml:space="preserve">=</w:t>
      </w:r>
      <w:r>
        <w:rPr>
          <w:rStyle w:val="StringTok"/>
        </w:rPr>
        <w:t xml:space="preserve">"6"</w:t>
      </w:r>
      <w:r>
        <w:rPr>
          <w:rStyle w:val="DataTypeTok"/>
        </w:rPr>
        <w:t xml:space="preserve">&gt;&lt;</w:t>
      </w:r>
      <w:r>
        <w:rPr>
          <w:rStyle w:val="KeywordTok"/>
        </w:rPr>
        <w:t xml:space="preserve">blockquote</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Amendment History</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Change Number</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Revision Description</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Pages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Affected</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Revision</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Number</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Date</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Approved Reference</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1</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1st draft</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All</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0.1</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16/01/2024</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thead</w:t>
      </w:r>
      <w:r>
        <w:rPr>
          <w:rStyle w:val="DataTypeTok"/>
        </w:rPr>
        <w:t xml:space="preserve">&gt;</w:t>
      </w:r>
      <w:r>
        <w:br/>
      </w:r>
      <w:r>
        <w:rPr>
          <w:rStyle w:val="NormalTok"/>
        </w:rPr>
        <w:t xml:space="preserve">  </w:t>
      </w:r>
      <w:r>
        <w:rPr>
          <w:rStyle w:val="DataTypeTok"/>
        </w:rPr>
        <w:t xml:space="preserve">&lt;</w:t>
      </w:r>
      <w:r>
        <w:rPr>
          <w:rStyle w:val="KeywordTok"/>
        </w:rPr>
        <w:t xml:space="preserve">tbody</w:t>
      </w:r>
      <w:r>
        <w:rPr>
          <w:rStyle w:val="DataTypeTok"/>
        </w:rPr>
        <w:t xml:space="preserve">&gt;&lt;/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**TABLE OF CONTENTS**</w:t>
      </w:r>
      <w:r>
        <w:br/>
      </w:r>
      <w:r>
        <w:br/>
      </w:r>
      <w:r>
        <w:rPr>
          <w:rStyle w:val="CommentTok"/>
        </w:rPr>
        <w:t xml:space="preserve">[</w:t>
      </w:r>
      <w:r>
        <w:rPr>
          <w:rStyle w:val="OtherTok"/>
        </w:rPr>
        <w:t xml:space="preserve">1. Environment Description</w:t>
      </w:r>
      <w:r>
        <w:rPr>
          <w:rStyle w:val="CommentTok"/>
        </w:rPr>
        <w:t xml:space="preserve">](#environment-description)</w:t>
      </w:r>
      <w:r>
        <w:br/>
      </w:r>
      <w:r>
        <w:rPr>
          <w:rStyle w:val="SpecialStringTok"/>
        </w:rPr>
        <w:t xml:space="preserve">  * </w:t>
      </w:r>
      <w:r>
        <w:rPr>
          <w:rStyle w:val="CommentTok"/>
        </w:rPr>
        <w:t xml:space="preserve">[</w:t>
      </w:r>
      <w:r>
        <w:rPr>
          <w:rStyle w:val="OtherTok"/>
        </w:rPr>
        <w:t xml:space="preserve">1.1 Production and UAT Environment</w:t>
      </w:r>
      <w:r>
        <w:rPr>
          <w:rStyle w:val="CommentTok"/>
        </w:rPr>
        <w:t xml:space="preserve">](#production-and-uat-environment)</w:t>
      </w:r>
      <w:r>
        <w:br/>
      </w:r>
      <w:r>
        <w:rPr>
          <w:rStyle w:val="SpecialStringTok"/>
        </w:rPr>
        <w:t xml:space="preserve">  * </w:t>
      </w:r>
      <w:r>
        <w:rPr>
          <w:rStyle w:val="CommentTok"/>
        </w:rPr>
        <w:t xml:space="preserve">[</w:t>
      </w:r>
      <w:r>
        <w:rPr>
          <w:rStyle w:val="OtherTok"/>
        </w:rPr>
        <w:t xml:space="preserve">1.2 DR Environment</w:t>
      </w:r>
      <w:r>
        <w:rPr>
          <w:rStyle w:val="CommentTok"/>
        </w:rPr>
        <w:t xml:space="preserve">](#dr-environment)</w:t>
      </w:r>
      <w:r>
        <w:br/>
      </w:r>
      <w:r>
        <w:rPr>
          <w:rStyle w:val="CommentTok"/>
        </w:rPr>
        <w:t xml:space="preserve">[</w:t>
      </w:r>
      <w:r>
        <w:rPr>
          <w:rStyle w:val="OtherTok"/>
        </w:rPr>
        <w:t xml:space="preserve">2. Purpose</w:t>
      </w:r>
      <w:r>
        <w:rPr>
          <w:rStyle w:val="CommentTok"/>
        </w:rPr>
        <w:t xml:space="preserve">](#purpose)</w:t>
      </w:r>
      <w:r>
        <w:br/>
      </w:r>
      <w:r>
        <w:rPr>
          <w:rStyle w:val="SpecialStringTok"/>
        </w:rPr>
        <w:t xml:space="preserve">  * </w:t>
      </w:r>
      <w:r>
        <w:rPr>
          <w:rStyle w:val="CommentTok"/>
        </w:rPr>
        <w:t xml:space="preserve">[</w:t>
      </w:r>
      <w:r>
        <w:rPr>
          <w:rStyle w:val="OtherTok"/>
        </w:rPr>
        <w:t xml:space="preserve">2.1 Schedule</w:t>
      </w:r>
      <w:r>
        <w:rPr>
          <w:rStyle w:val="CommentTok"/>
        </w:rPr>
        <w:t xml:space="preserve">](#schedule)</w:t>
      </w:r>
      <w:r>
        <w:br/>
      </w:r>
      <w:r>
        <w:rPr>
          <w:rStyle w:val="SpecialStringTok"/>
        </w:rPr>
        <w:t xml:space="preserve">  * </w:t>
      </w:r>
      <w:r>
        <w:rPr>
          <w:rStyle w:val="CommentTok"/>
        </w:rPr>
        <w:t xml:space="preserve">[</w:t>
      </w:r>
      <w:r>
        <w:rPr>
          <w:rStyle w:val="OtherTok"/>
        </w:rPr>
        <w:t xml:space="preserve">2.2 Verification</w:t>
      </w:r>
      <w:r>
        <w:rPr>
          <w:rStyle w:val="CommentTok"/>
        </w:rPr>
        <w:t xml:space="preserve">](#verification)</w:t>
      </w:r>
      <w:r>
        <w:br/>
      </w:r>
      <w:r>
        <w:rPr>
          <w:rStyle w:val="CommentTok"/>
        </w:rPr>
        <w:t xml:space="preserve">[</w:t>
      </w:r>
      <w:r>
        <w:rPr>
          <w:rStyle w:val="OtherTok"/>
        </w:rPr>
        <w:t xml:space="preserve">3. Documentation</w:t>
      </w:r>
      <w:r>
        <w:rPr>
          <w:rStyle w:val="CommentTok"/>
        </w:rPr>
        <w:t xml:space="preserve">](#documentation)</w:t>
      </w:r>
      <w:r>
        <w:br/>
      </w:r>
      <w:r>
        <w:rPr>
          <w:rStyle w:val="CommentTok"/>
        </w:rPr>
        <w:t xml:space="preserve">[</w:t>
      </w:r>
      <w:r>
        <w:rPr>
          <w:rStyle w:val="OtherTok"/>
        </w:rPr>
        <w:t xml:space="preserve">4. Program Source Code</w:t>
      </w:r>
      <w:r>
        <w:rPr>
          <w:rStyle w:val="CommentTok"/>
        </w:rPr>
        <w:t xml:space="preserve">](#program-source-code)</w:t>
      </w:r>
      <w:r>
        <w:br/>
      </w:r>
      <w:r>
        <w:rPr>
          <w:rStyle w:val="CommentTok"/>
        </w:rPr>
        <w:t xml:space="preserve">[</w:t>
      </w:r>
      <w:r>
        <w:rPr>
          <w:rStyle w:val="OtherTok"/>
        </w:rPr>
        <w:t xml:space="preserve">5. Administration Accounts Checklist</w:t>
      </w:r>
      <w:r>
        <w:rPr>
          <w:rStyle w:val="CommentTok"/>
        </w:rPr>
        <w:t xml:space="preserve">](#administration-accounts-checklist)</w:t>
      </w:r>
      <w:r>
        <w:br/>
      </w:r>
      <w:r>
        <w:rPr>
          <w:rStyle w:val="CommentTok"/>
        </w:rPr>
        <w:t xml:space="preserve">[</w:t>
      </w:r>
      <w:r>
        <w:rPr>
          <w:rStyle w:val="OtherTok"/>
        </w:rPr>
        <w:t xml:space="preserve">6. Backup</w:t>
      </w:r>
      <w:r>
        <w:rPr>
          <w:rStyle w:val="CommentTok"/>
        </w:rPr>
        <w:t xml:space="preserve">](#backup)</w:t>
      </w:r>
      <w:r>
        <w:br/>
      </w:r>
      <w:r>
        <w:rPr>
          <w:rStyle w:val="SpecialStringTok"/>
        </w:rPr>
        <w:t xml:space="preserve">  * </w:t>
      </w:r>
      <w:r>
        <w:rPr>
          <w:rStyle w:val="CommentTok"/>
        </w:rPr>
        <w:t xml:space="preserve">[</w:t>
      </w:r>
      <w:r>
        <w:rPr>
          <w:rStyle w:val="OtherTok"/>
        </w:rPr>
        <w:t xml:space="preserve">6.1 VM Backup</w:t>
      </w:r>
      <w:r>
        <w:rPr>
          <w:rStyle w:val="CommentTok"/>
        </w:rPr>
        <w:t xml:space="preserve">](#vm-backup)</w:t>
      </w:r>
      <w:r>
        <w:br/>
      </w:r>
      <w:r>
        <w:rPr>
          <w:rStyle w:val="SpecialStringTok"/>
        </w:rPr>
        <w:t xml:space="preserve">  * </w:t>
      </w:r>
      <w:r>
        <w:rPr>
          <w:rStyle w:val="CommentTok"/>
        </w:rPr>
        <w:t xml:space="preserve">[</w:t>
      </w:r>
      <w:r>
        <w:rPr>
          <w:rStyle w:val="OtherTok"/>
        </w:rPr>
        <w:t xml:space="preserve">6.2 Database Backup</w:t>
      </w:r>
      <w:r>
        <w:rPr>
          <w:rStyle w:val="CommentTok"/>
        </w:rPr>
        <w:t xml:space="preserve">](#database-backup)</w:t>
      </w:r>
      <w:r>
        <w:br/>
      </w:r>
      <w:r>
        <w:rPr>
          <w:rStyle w:val="CommentTok"/>
        </w:rPr>
        <w:t xml:space="preserve">[</w:t>
      </w:r>
      <w:r>
        <w:rPr>
          <w:rStyle w:val="OtherTok"/>
        </w:rPr>
        <w:t xml:space="preserve">7. Outstanding Items/Issues</w:t>
      </w:r>
      <w:r>
        <w:rPr>
          <w:rStyle w:val="CommentTok"/>
        </w:rPr>
        <w:t xml:space="preserve">](#outstanding-itemsissues)</w:t>
      </w:r>
      <w:r>
        <w:br/>
      </w:r>
      <w:r>
        <w:rPr>
          <w:rStyle w:val="CommentTok"/>
        </w:rPr>
        <w:t xml:space="preserve">[</w:t>
      </w:r>
      <w:r>
        <w:rPr>
          <w:rStyle w:val="OtherTok"/>
        </w:rPr>
        <w:t xml:space="preserve">8. Licensed Software</w:t>
      </w:r>
      <w:r>
        <w:rPr>
          <w:rStyle w:val="CommentTok"/>
        </w:rPr>
        <w:t xml:space="preserve">](#licensed-software)</w:t>
      </w:r>
      <w:r>
        <w:br/>
      </w:r>
      <w:r>
        <w:rPr>
          <w:rStyle w:val="CommentTok"/>
        </w:rPr>
        <w:t xml:space="preserve">[</w:t>
      </w:r>
      <w:r>
        <w:rPr>
          <w:rStyle w:val="OtherTok"/>
        </w:rPr>
        <w:t xml:space="preserve">9. Database Administration</w:t>
      </w:r>
      <w:r>
        <w:rPr>
          <w:rStyle w:val="CommentTok"/>
        </w:rPr>
        <w:t xml:space="preserve">](#database-administration)</w:t>
      </w:r>
      <w:r>
        <w:br/>
      </w:r>
      <w:r>
        <w:rPr>
          <w:rStyle w:val="SpecialStringTok"/>
        </w:rPr>
        <w:t xml:space="preserve">  * </w:t>
      </w:r>
      <w:r>
        <w:rPr>
          <w:rStyle w:val="CommentTok"/>
        </w:rPr>
        <w:t xml:space="preserve">[</w:t>
      </w:r>
      <w:r>
        <w:rPr>
          <w:rStyle w:val="OtherTok"/>
        </w:rPr>
        <w:t xml:space="preserve">9.1 Clean Database Transaction Logs</w:t>
      </w:r>
      <w:r>
        <w:rPr>
          <w:rStyle w:val="CommentTok"/>
        </w:rPr>
        <w:t xml:space="preserve">](#clean-database-transaction-logs)</w:t>
      </w:r>
      <w:r>
        <w:br/>
      </w:r>
      <w:r>
        <w:rPr>
          <w:rStyle w:val="SpecialStringTok"/>
        </w:rPr>
        <w:t xml:space="preserve">  * </w:t>
      </w:r>
      <w:r>
        <w:rPr>
          <w:rStyle w:val="CommentTok"/>
        </w:rPr>
        <w:t xml:space="preserve">[</w:t>
      </w:r>
      <w:r>
        <w:rPr>
          <w:rStyle w:val="OtherTok"/>
        </w:rPr>
        <w:t xml:space="preserve">9.2 Database Backup</w:t>
      </w:r>
      <w:r>
        <w:rPr>
          <w:rStyle w:val="CommentTok"/>
        </w:rPr>
        <w:t xml:space="preserve">](#database-backup-procedure)</w:t>
      </w:r>
      <w:r>
        <w:br/>
      </w:r>
      <w:r>
        <w:rPr>
          <w:rStyle w:val="CommentTok"/>
        </w:rPr>
        <w:t xml:space="preserve">[</w:t>
      </w:r>
      <w:r>
        <w:rPr>
          <w:rStyle w:val="OtherTok"/>
        </w:rPr>
        <w:t xml:space="preserve">10. Log Management</w:t>
      </w:r>
      <w:r>
        <w:rPr>
          <w:rStyle w:val="CommentTok"/>
        </w:rPr>
        <w:t xml:space="preserve">](#log-management)</w:t>
      </w:r>
      <w:r>
        <w:br/>
      </w:r>
      <w:r>
        <w:br/>
      </w:r>
      <w:r>
        <w:rPr>
          <w:rStyle w:val="FunctionTok"/>
        </w:rPr>
        <w:t xml:space="preserve"># 1. Environment Description</w:t>
      </w:r>
      <w:r>
        <w:br/>
      </w:r>
      <w:r>
        <w:br/>
      </w:r>
      <w:r>
        <w:rPr>
          <w:rStyle w:val="NormalTok"/>
        </w:rPr>
        <w:t xml:space="preserve">This section describes the Production, UAT, and DR environments for the Licensing Self-Certification Portal (LSCP).</w:t>
      </w:r>
      <w:r>
        <w:br/>
      </w:r>
      <w:r>
        <w:br/>
      </w:r>
      <w:r>
        <w:rPr>
          <w:rStyle w:val="FunctionTok"/>
        </w:rPr>
        <w:t xml:space="preserve">## 1.1 Production and UAT Environment</w:t>
      </w:r>
      <w:r>
        <w:br/>
      </w:r>
      <w:r>
        <w:br/>
      </w:r>
      <w:r>
        <w:rPr>
          <w:rStyle w:val="NormalTok"/>
        </w:rPr>
        <w:t xml:space="preserve">Production and UAT environments are hosted in two datacenters: On-premise (WKGO) and Government Cloud Infrastructure Services (GCIS).</w:t>
      </w:r>
      <w:r>
        <w:br/>
      </w:r>
      <w:r>
        <w:br/>
      </w:r>
      <w:r>
        <w:rPr>
          <w:rStyle w:val="NormalTok"/>
        </w:rPr>
        <w:t xml:space="preserve">**System Architecture Overview**</w:t>
      </w:r>
      <w:r>
        <w:br/>
      </w:r>
      <w:r>
        <w:br/>
      </w:r>
      <w:r>
        <w:rPr>
          <w:rStyle w:val="NormalTok"/>
        </w:rPr>
        <w:t xml:space="preserve">The system is designed with a multi-layered architecture for security and scalability.</w:t>
      </w:r>
      <w:r>
        <w:br/>
      </w:r>
      <w:r>
        <w:br/>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"media/image2.png"</w:t>
      </w:r>
      <w:r>
        <w:rPr>
          <w:rStyle w:val="NormalTok"/>
        </w:rPr>
        <w:t xml:space="preserve"> </w:t>
      </w:r>
      <w:r>
        <w:rPr>
          <w:rStyle w:val="ErrorTok"/>
        </w:rPr>
        <w:t xml:space="preserve">style</w:t>
      </w:r>
      <w:r>
        <w:rPr>
          <w:rStyle w:val="OtherTok"/>
        </w:rPr>
        <w:t xml:space="preserve">=</w:t>
      </w:r>
      <w:r>
        <w:rPr>
          <w:rStyle w:val="StringTok"/>
        </w:rPr>
        <w:t xml:space="preserve">"width:6.62605in;height:5.91667in"</w:t>
      </w:r>
      <w:r>
        <w:rPr>
          <w:rStyle w:val="NormalTok"/>
        </w:rPr>
        <w:t xml:space="preserve"> </w:t>
      </w:r>
      <w:r>
        <w:rPr>
          <w:rStyle w:val="DataTypeTok"/>
        </w:rPr>
        <w:t xml:space="preserve">/&gt;</w:t>
      </w:r>
      <w:r>
        <w:br/>
      </w:r>
      <w:r>
        <w:br/>
      </w:r>
      <w:r>
        <w:rPr>
          <w:rStyle w:val="NormalTok"/>
        </w:rPr>
        <w:t xml:space="preserve">The architecture can also be visualized as follows:</w:t>
      </w:r>
      <w:r>
        <w:br/>
      </w:r>
      <w:r>
        <w:br/>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"media/image3.png"</w:t>
      </w:r>
      <w:r>
        <w:rPr>
          <w:rStyle w:val="NormalTok"/>
        </w:rPr>
        <w:t xml:space="preserve"> </w:t>
      </w:r>
      <w:r>
        <w:rPr>
          <w:rStyle w:val="ErrorTok"/>
        </w:rPr>
        <w:t xml:space="preserve">style</w:t>
      </w:r>
      <w:r>
        <w:rPr>
          <w:rStyle w:val="OtherTok"/>
        </w:rPr>
        <w:t xml:space="preserve">=</w:t>
      </w:r>
      <w:r>
        <w:rPr>
          <w:rStyle w:val="StringTok"/>
        </w:rPr>
        <w:t xml:space="preserve">"width:6.62605in;height:5.81944in"</w:t>
      </w:r>
      <w:r>
        <w:rPr>
          <w:rStyle w:val="NormalTok"/>
        </w:rPr>
        <w:t xml:space="preserve"> </w:t>
      </w:r>
      <w:r>
        <w:rPr>
          <w:rStyle w:val="DataTypeTok"/>
        </w:rPr>
        <w:t xml:space="preserve">/&gt;</w:t>
      </w:r>
      <w:r>
        <w:br/>
      </w:r>
      <w:r>
        <w:br/>
      </w:r>
      <w:r>
        <w:rPr>
          <w:rStyle w:val="NormalTok"/>
        </w:rPr>
        <w:t xml:space="preserve">**WKGO (On-Premise)**:</w:t>
      </w:r>
      <w:r>
        <w:br/>
      </w:r>
      <w:r>
        <w:rPr>
          <w:rStyle w:val="NormalTok"/>
        </w:rPr>
        <w:t xml:space="preserve">The on-premise system at WKGO is behind an internal firewall with NAT, segmented into Production, UAT, and DEV subnets for internal users. A reverse proxy server with load balancing enhances security and distributes incoming requests to frontend web servers.</w:t>
      </w:r>
      <w:r>
        <w:br/>
      </w:r>
      <w:r>
        <w:br/>
      </w:r>
      <w:r>
        <w:rPr>
          <w:rStyle w:val="NormalTok"/>
        </w:rPr>
        <w:t xml:space="preserve">**GCIS (Government Cloud Infrastructure Services)**:</w:t>
      </w:r>
      <w:r>
        <w:br/>
      </w:r>
      <w:r>
        <w:rPr>
          <w:rStyle w:val="NormalTok"/>
        </w:rPr>
        <w:t xml:space="preserve">The GCIS environment is divided into Internet DMZ (iDMZ), Trusted Zone, and Gnet DMZ (gDMZ). Both iDMZ and gDMZ include reverse proxy servers and a Web Application Firewall (WAF) in front of the iDMZ for enhanced security.</w:t>
      </w:r>
      <w:r>
        <w:br/>
      </w:r>
      <w:r>
        <w:br/>
      </w:r>
      <w:r>
        <w:rPr>
          <w:rStyle w:val="NormalTok"/>
        </w:rPr>
        <w:t xml:space="preserve">**Key Components:**</w:t>
      </w:r>
      <w:r>
        <w:br/>
      </w:r>
      <w:r>
        <w:br/>
      </w:r>
      <w:r>
        <w:rPr>
          <w:rStyle w:val="SpecialStringTok"/>
        </w:rPr>
        <w:t xml:space="preserve">*   </w:t>
      </w:r>
      <w:r>
        <w:rPr>
          <w:rStyle w:val="NormalTok"/>
        </w:rPr>
        <w:t xml:space="preserve">**External Application Server**: Serves static web content (HTML, CSS, JavaScript) to the internet via IIS and proxies backend APIs to web application servers.</w:t>
      </w:r>
      <w:r>
        <w:br/>
      </w:r>
      <w:r>
        <w:rPr>
          <w:rStyle w:val="SpecialStringTok"/>
        </w:rPr>
        <w:t xml:space="preserve">*   </w:t>
      </w:r>
      <w:r>
        <w:rPr>
          <w:rStyle w:val="NormalTok"/>
        </w:rPr>
        <w:t xml:space="preserve">**External Web Server**: Hosts backend APIs (ExpressJS) for business logic and database operations, acting as an intermediary between the frontend and data storage.</w:t>
      </w:r>
      <w:r>
        <w:br/>
      </w:r>
      <w:r>
        <w:rPr>
          <w:rStyle w:val="SpecialStringTok"/>
        </w:rPr>
        <w:t xml:space="preserve">*   </w:t>
      </w:r>
      <w:r>
        <w:rPr>
          <w:rStyle w:val="NormalTok"/>
        </w:rPr>
        <w:t xml:space="preserve">**BD Web Servers**: Backend portal for internal BD users, utilizing the same technology stack as External Application Servers but deployed in different zones for security and internal access.</w:t>
      </w:r>
      <w:r>
        <w:br/>
      </w:r>
      <w:r>
        <w:rPr>
          <w:rStyle w:val="SpecialStringTok"/>
        </w:rPr>
        <w:t xml:space="preserve">*   </w:t>
      </w:r>
      <w:r>
        <w:rPr>
          <w:rStyle w:val="NormalTok"/>
        </w:rPr>
        <w:t xml:space="preserve">**Database Management Servers**: Microsoft SQL Server database engine for both internal and external LSCP applications.</w:t>
      </w:r>
      <w:r>
        <w:br/>
      </w:r>
      <w:r>
        <w:br/>
      </w:r>
      <w:r>
        <w:rPr>
          <w:rStyle w:val="NormalTok"/>
        </w:rPr>
        <w:t xml:space="preserve">**Web Browser Support**</w:t>
      </w:r>
      <w:r>
        <w:br/>
      </w:r>
      <w:r>
        <w:br/>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"media/image4.png"</w:t>
      </w:r>
      <w:r>
        <w:rPr>
          <w:rStyle w:val="NormalTok"/>
        </w:rPr>
        <w:t xml:space="preserve"> </w:t>
      </w:r>
      <w:r>
        <w:rPr>
          <w:rStyle w:val="ErrorTok"/>
        </w:rPr>
        <w:t xml:space="preserve">style</w:t>
      </w:r>
      <w:r>
        <w:rPr>
          <w:rStyle w:val="OtherTok"/>
        </w:rPr>
        <w:t xml:space="preserve">=</w:t>
      </w:r>
      <w:r>
        <w:rPr>
          <w:rStyle w:val="StringTok"/>
        </w:rPr>
        <w:t xml:space="preserve">"width:6.62605in;height:2.375in"</w:t>
      </w:r>
      <w:r>
        <w:rPr>
          <w:rStyle w:val="NormalTok"/>
        </w:rPr>
        <w:t xml:space="preserve"> </w:t>
      </w:r>
      <w:r>
        <w:rPr>
          <w:rStyle w:val="DataTypeTok"/>
        </w:rPr>
        <w:t xml:space="preserve">/&gt;</w:t>
      </w:r>
      <w:r>
        <w:br/>
      </w:r>
      <w:r>
        <w:br/>
      </w:r>
      <w:r>
        <w:rPr>
          <w:rStyle w:val="NormalTok"/>
        </w:rPr>
        <w:t xml:space="preserve">**Integration with External Systems:**</w:t>
      </w:r>
      <w:r>
        <w:br/>
      </w:r>
      <w:r>
        <w:br/>
      </w:r>
      <w:r>
        <w:rPr>
          <w:rStyle w:val="SpecialStringTok"/>
        </w:rPr>
        <w:t xml:space="preserve">*   </w:t>
      </w:r>
      <w:r>
        <w:rPr>
          <w:rStyle w:val="NormalTok"/>
        </w:rPr>
        <w:t xml:space="preserve">**iAM Smart**: Provides secure login and user information retrieval.</w:t>
      </w:r>
      <w:r>
        <w:br/>
      </w:r>
      <w:r>
        <w:rPr>
          <w:rStyle w:val="SpecialStringTok"/>
        </w:rPr>
        <w:t xml:space="preserve">*   </w:t>
      </w:r>
      <w:r>
        <w:rPr>
          <w:rStyle w:val="NormalTok"/>
        </w:rPr>
        <w:t xml:space="preserve">**Departmental Portal**: BD web service for user identity pass-through within BD intranet.</w:t>
      </w:r>
      <w:r>
        <w:br/>
      </w:r>
      <w:r>
        <w:rPr>
          <w:rStyle w:val="SpecialStringTok"/>
        </w:rPr>
        <w:t xml:space="preserve">*   </w:t>
      </w:r>
      <w:r>
        <w:rPr>
          <w:rStyle w:val="NormalTok"/>
        </w:rPr>
        <w:t xml:space="preserve">**SMTPX**: CIS-provided SMTP service for OTP and email notifications.</w:t>
      </w:r>
      <w:r>
        <w:br/>
      </w:r>
      <w:r>
        <w:rPr>
          <w:rStyle w:val="SpecialStringTok"/>
        </w:rPr>
        <w:t xml:space="preserve">*   </w:t>
      </w:r>
      <w:r>
        <w:rPr>
          <w:rStyle w:val="NormalTok"/>
        </w:rPr>
        <w:t xml:space="preserve">**MWMS**: Provides AP/RSE/RGE/AS data snapshots via SFTP for batch processing.</w:t>
      </w:r>
      <w:r>
        <w:br/>
      </w:r>
      <w:r>
        <w:rPr>
          <w:rStyle w:val="SpecialStringTok"/>
        </w:rPr>
        <w:t xml:space="preserve">*   </w:t>
      </w:r>
      <w:r>
        <w:rPr>
          <w:rStyle w:val="NormalTok"/>
        </w:rPr>
        <w:t xml:space="preserve">**BCIS**: Provides address and BD case data, synced via SQL queries nightly and real-time for new BD cases.</w:t>
      </w:r>
      <w:r>
        <w:br/>
      </w:r>
      <w:r>
        <w:br/>
      </w:r>
      <w:r>
        <w:rPr>
          <w:rStyle w:val="NormalTok"/>
        </w:rPr>
        <w:t xml:space="preserve">**List of Machines and Virtual Machines (Production &amp; UAT):**</w:t>
      </w:r>
      <w:r>
        <w:br/>
      </w:r>
      <w:r>
        <w:br/>
      </w:r>
      <w:r>
        <w:rPr>
          <w:rStyle w:val="NormalTok"/>
        </w:rPr>
        <w:t xml:space="preserve">**WKGO Production Environment:**</w:t>
      </w:r>
      <w:r>
        <w:br/>
      </w:r>
      <w:r>
        <w:br/>
      </w:r>
      <w:r>
        <w:rPr>
          <w:rStyle w:val="NormalTok"/>
        </w:rPr>
        <w:t xml:space="preserve">| **Hostname (Physical Machine)** | **Hostname (Virtual Machine)** | **Purpose**                     | **IP**                  |</w:t>
      </w:r>
      <w:r>
        <w:br/>
      </w:r>
      <w:r>
        <w:rPr>
          <w:rStyle w:val="NormalTok"/>
        </w:rPr>
        <w:t xml:space="preserve">|---------------------------------|--------------------------------|---------------------------------|-------------------------|</w:t>
      </w:r>
      <w:r>
        <w:br/>
      </w:r>
      <w:r>
        <w:rPr>
          <w:rStyle w:val="NormalTok"/>
        </w:rPr>
        <w:t xml:space="preserve">| prd-scs-admin-server-01         | prd-scs-vcenter-01             | vCenter Server                  | 192.168.10.24 / 10.5.161.210|</w:t>
      </w:r>
      <w:r>
        <w:br/>
      </w:r>
      <w:r>
        <w:rPr>
          <w:rStyle w:val="NormalTok"/>
        </w:rPr>
        <w:t xml:space="preserve">|                                 | prd-scs-log-01                 | Kiwi Log Server                 | 192.168.10.11 / 10.5.161.223|</w:t>
      </w:r>
      <w:r>
        <w:br/>
      </w:r>
      <w:r>
        <w:rPr>
          <w:rStyle w:val="NormalTok"/>
        </w:rPr>
        <w:t xml:space="preserve">|                                 | prd-scs-admin-api-01           | API Server                      | 192.168.12.11           |</w:t>
      </w:r>
      <w:r>
        <w:br/>
      </w:r>
      <w:r>
        <w:rPr>
          <w:rStyle w:val="NormalTok"/>
        </w:rPr>
        <w:t xml:space="preserve">|                                 | prd-scs-admin-frontend-01      | Frontend Server                 | 192.168.12.12           |</w:t>
      </w:r>
      <w:r>
        <w:br/>
      </w:r>
      <w:r>
        <w:rPr>
          <w:rStyle w:val="NormalTok"/>
        </w:rPr>
        <w:t xml:space="preserve">|                                 | prd-scs-admin-backend-01       | Backend Server                  | 192.168.12.13           |</w:t>
      </w:r>
      <w:r>
        <w:br/>
      </w:r>
      <w:r>
        <w:rPr>
          <w:rStyle w:val="NormalTok"/>
        </w:rPr>
        <w:t xml:space="preserve">|                                 | prd-scs-db-01                  | Database Server                 | 192.168.12.14           |</w:t>
      </w:r>
      <w:r>
        <w:br/>
      </w:r>
      <w:r>
        <w:rPr>
          <w:rStyle w:val="NormalTok"/>
        </w:rPr>
        <w:t xml:space="preserve">|                                 | prd-scs-filer                  | File Server                     | 192.168.12.20           |</w:t>
      </w:r>
      <w:r>
        <w:br/>
      </w:r>
      <w:r>
        <w:rPr>
          <w:rStyle w:val="NormalTok"/>
        </w:rPr>
        <w:t xml:space="preserve">|                                 | prd-scs-proxy                  | Reverse Proxy Server            | 192.168.12.15 / 10.5.161.226|</w:t>
      </w:r>
      <w:r>
        <w:br/>
      </w:r>
      <w:r>
        <w:rPr>
          <w:rStyle w:val="NormalTok"/>
        </w:rPr>
        <w:t xml:space="preserve">| prd-scs-admin-server-02         | prd-scs-backup-01              | Veeam Backup Server             | 192.168.10.25 / 10.5.161.211|</w:t>
      </w:r>
      <w:r>
        <w:br/>
      </w:r>
      <w:r>
        <w:rPr>
          <w:rStyle w:val="NormalTok"/>
        </w:rPr>
        <w:t xml:space="preserve">|                                 | prd-scs-esetnod32              | NOD32 Anti-Virus Server         | 192.168.10.34 / 10.5.161.215|</w:t>
      </w:r>
      <w:r>
        <w:br/>
      </w:r>
      <w:r>
        <w:rPr>
          <w:rStyle w:val="NormalTok"/>
        </w:rPr>
        <w:t xml:space="preserve">|                                 | prd-scs-admin-api-02           | API Server                      | 192.168.12.16           |</w:t>
      </w:r>
      <w:r>
        <w:br/>
      </w:r>
      <w:r>
        <w:rPr>
          <w:rStyle w:val="NormalTok"/>
        </w:rPr>
        <w:t xml:space="preserve">|                                 | prd-scs-admin-frontend-02      | Frontend Server                 | 192.168.12.17           |</w:t>
      </w:r>
      <w:r>
        <w:br/>
      </w:r>
      <w:r>
        <w:rPr>
          <w:rStyle w:val="NormalTok"/>
        </w:rPr>
        <w:t xml:space="preserve">|                                 | prd-scs-admin-backend-02       | Backend Server                  | 192.168.12.18           |</w:t>
      </w:r>
      <w:r>
        <w:br/>
      </w:r>
      <w:r>
        <w:rPr>
          <w:rStyle w:val="NormalTok"/>
        </w:rPr>
        <w:t xml:space="preserve">|                                 | prd-scs-db-02                  | Database Server                 | 192.168.12.19           |</w:t>
      </w:r>
      <w:r>
        <w:br/>
      </w:r>
      <w:r>
        <w:rPr>
          <w:rStyle w:val="NormalTok"/>
        </w:rPr>
        <w:t xml:space="preserve">| prd-scs-nas                     |                                | NAS                             | 192.168.10.35 / 10.5.161.218|</w:t>
      </w:r>
      <w:r>
        <w:br/>
      </w:r>
      <w:r>
        <w:br/>
      </w:r>
      <w:r>
        <w:rPr>
          <w:rStyle w:val="NormalTok"/>
        </w:rPr>
        <w:t xml:space="preserve">**GCIS Production Environment (P1):**</w:t>
      </w:r>
      <w:r>
        <w:br/>
      </w:r>
      <w:r>
        <w:br/>
      </w:r>
      <w:r>
        <w:rPr>
          <w:rStyle w:val="NormalTok"/>
        </w:rPr>
        <w:t xml:space="preserve">| **Hostname (Physical Machine)** | **Hostname (Virtual Machine)** | **Purpose**                     | **IP**                  |</w:t>
      </w:r>
      <w:r>
        <w:br/>
      </w:r>
      <w:r>
        <w:rPr>
          <w:rStyle w:val="NormalTok"/>
        </w:rPr>
        <w:t xml:space="preserve">|---------------------------------|--------------------------------|---------------------------------|-------------------------|</w:t>
      </w:r>
      <w:r>
        <w:br/>
      </w:r>
      <w:r>
        <w:rPr>
          <w:rStyle w:val="NormalTok"/>
        </w:rPr>
        <w:t xml:space="preserve">| GCIS Infrastructure             | scspwi                         | Reverse Proxy Server (Internet) | 192.168.0.6 / 45.119.92.84 |</w:t>
      </w:r>
      <w:r>
        <w:br/>
      </w:r>
      <w:r>
        <w:rPr>
          <w:rStyle w:val="NormalTok"/>
        </w:rPr>
        <w:t xml:space="preserve">|                                 | scspwg                         | Reverse Proxy Server (GNET)     | 192.168.4.6 / 10.160.11.211|</w:t>
      </w:r>
      <w:r>
        <w:br/>
      </w:r>
      <w:r>
        <w:rPr>
          <w:rStyle w:val="NormalTok"/>
        </w:rPr>
        <w:t xml:space="preserve">|                                 | scspad                         | Apps Server                     | 192.168.8.6             |</w:t>
      </w:r>
      <w:r>
        <w:br/>
      </w:r>
      <w:r>
        <w:rPr>
          <w:rStyle w:val="NormalTok"/>
        </w:rPr>
        <w:t xml:space="preserve">|                                 | scspdb                         | Database Server                 | 192.168.8.7             |</w:t>
      </w:r>
      <w:r>
        <w:br/>
      </w:r>
      <w:r>
        <w:rPr>
          <w:rStyle w:val="NormalTok"/>
        </w:rPr>
        <w:t xml:space="preserve">|                                 | scspbk2                        | Veeam Backup Server             | 192.168.8.9             |</w:t>
      </w:r>
      <w:r>
        <w:br/>
      </w:r>
      <w:r>
        <w:rPr>
          <w:rStyle w:val="NormalTok"/>
        </w:rPr>
        <w:t xml:space="preserve">|                                 | scsplog                        | Kiwi Log Server                 | 192.168.8.10            |</w:t>
      </w:r>
      <w:r>
        <w:br/>
      </w:r>
      <w:r>
        <w:br/>
      </w:r>
      <w:r>
        <w:rPr>
          <w:rStyle w:val="NormalTok"/>
        </w:rPr>
        <w:t xml:space="preserve">**WKGO UAT Environment:**</w:t>
      </w:r>
      <w:r>
        <w:br/>
      </w:r>
      <w:r>
        <w:br/>
      </w:r>
      <w:r>
        <w:rPr>
          <w:rStyle w:val="NormalTok"/>
        </w:rPr>
        <w:t xml:space="preserve">| **Hostname (Physical Machine)** | **Hostname (Virtual Machine)** | **Purpose**                     | **IP**                  |</w:t>
      </w:r>
      <w:r>
        <w:br/>
      </w:r>
      <w:r>
        <w:rPr>
          <w:rStyle w:val="NormalTok"/>
        </w:rPr>
        <w:t xml:space="preserve">|---------------------------------|--------------------------------|---------------------------------|-------------------------|</w:t>
      </w:r>
      <w:r>
        <w:br/>
      </w:r>
      <w:r>
        <w:rPr>
          <w:rStyle w:val="NormalTok"/>
        </w:rPr>
        <w:t xml:space="preserve">| prd-scs-admin-server-01         | uat-scs-admin-api-01           | API Server                      | 192.168.13.10           |</w:t>
      </w:r>
      <w:r>
        <w:br/>
      </w:r>
      <w:r>
        <w:rPr>
          <w:rStyle w:val="NormalTok"/>
        </w:rPr>
        <w:t xml:space="preserve">|                                 | uat-scs-admin-frontend-01      | Frontend Server                 | 192.168.13.11           |</w:t>
      </w:r>
      <w:r>
        <w:br/>
      </w:r>
      <w:r>
        <w:rPr>
          <w:rStyle w:val="NormalTok"/>
        </w:rPr>
        <w:t xml:space="preserve">|                                 | uat-scs-admin-backend-01       | Backend Server                  | 192.168.13.12           |</w:t>
      </w:r>
      <w:r>
        <w:br/>
      </w:r>
      <w:r>
        <w:rPr>
          <w:rStyle w:val="NormalTok"/>
        </w:rPr>
        <w:t xml:space="preserve">|                                 | uat-scs-db-01                  | Database Server                 | 192.168.13.13           |</w:t>
      </w:r>
      <w:r>
        <w:br/>
      </w:r>
      <w:r>
        <w:rPr>
          <w:rStyle w:val="NormalTok"/>
        </w:rPr>
        <w:t xml:space="preserve">|                                 | uat-scs-filer                  | File Server                     | 192.168.13.15           |</w:t>
      </w:r>
      <w:r>
        <w:br/>
      </w:r>
      <w:r>
        <w:rPr>
          <w:rStyle w:val="NormalTok"/>
        </w:rPr>
        <w:t xml:space="preserve">|                                 | uat-scs-proxy                  | Reverse Proxy Server            | 192.168.13.14 / 10.5.161.224|</w:t>
      </w:r>
      <w:r>
        <w:br/>
      </w:r>
      <w:r>
        <w:br/>
      </w:r>
      <w:r>
        <w:rPr>
          <w:rStyle w:val="NormalTok"/>
        </w:rPr>
        <w:t xml:space="preserve">**GCIS UAT Environment (T1):**</w:t>
      </w:r>
      <w:r>
        <w:br/>
      </w:r>
      <w:r>
        <w:br/>
      </w:r>
      <w:r>
        <w:rPr>
          <w:rStyle w:val="NormalTok"/>
        </w:rPr>
        <w:t xml:space="preserve">| **Hostname (Physical Machine)** | **Hostname (Virtual Machine)** | **Purpose**                     | **IP**                  |</w:t>
      </w:r>
      <w:r>
        <w:br/>
      </w:r>
      <w:r>
        <w:rPr>
          <w:rStyle w:val="NormalTok"/>
        </w:rPr>
        <w:t xml:space="preserve">|---------------------------------|--------------------------------|---------------------------------|-------------------------|</w:t>
      </w:r>
      <w:r>
        <w:br/>
      </w:r>
      <w:r>
        <w:rPr>
          <w:rStyle w:val="NormalTok"/>
        </w:rPr>
        <w:t xml:space="preserve">| GCIS Infrastructure             | scsuwi                         | Reverse Proxy Server (Internet) | 192.168.0.7 / 45.119.94.99 |</w:t>
      </w:r>
      <w:r>
        <w:br/>
      </w:r>
      <w:r>
        <w:rPr>
          <w:rStyle w:val="NormalTok"/>
        </w:rPr>
        <w:t xml:space="preserve">|                                 | scsuwg                         | Reverse Proxy Server (GNET)     | 192.168.4.7 / 10.148.11.220|</w:t>
      </w:r>
      <w:r>
        <w:br/>
      </w:r>
      <w:r>
        <w:rPr>
          <w:rStyle w:val="NormalTok"/>
        </w:rPr>
        <w:t xml:space="preserve">|                                 | scsuad                         | Apps Server                     | 192.168.8.9             |</w:t>
      </w:r>
      <w:r>
        <w:br/>
      </w:r>
      <w:r>
        <w:rPr>
          <w:rStyle w:val="NormalTok"/>
        </w:rPr>
        <w:t xml:space="preserve">|                                 | scsudb                         | Database Server                 | 192.168.8.10            |</w:t>
      </w:r>
      <w:r>
        <w:br/>
      </w:r>
      <w:r>
        <w:br/>
      </w:r>
      <w:r>
        <w:rPr>
          <w:rStyle w:val="FunctionTok"/>
        </w:rPr>
        <w:t xml:space="preserve">## 1.2 DR Environment</w:t>
      </w:r>
      <w:r>
        <w:br/>
      </w:r>
      <w:r>
        <w:br/>
      </w:r>
      <w:r>
        <w:rPr>
          <w:rStyle w:val="NormalTok"/>
        </w:rPr>
        <w:t xml:space="preserve">The Disaster Recovery (DR) environment mirrors the Production environment to ensure business continuity in case of a disaster.</w:t>
      </w:r>
      <w:r>
        <w:br/>
      </w:r>
      <w:r>
        <w:br/>
      </w:r>
      <w:r>
        <w:rPr>
          <w:rStyle w:val="NormalTok"/>
        </w:rPr>
        <w:t xml:space="preserve">**System Architecture Overview (DR)**</w:t>
      </w:r>
      <w:r>
        <w:br/>
      </w:r>
      <w:r>
        <w:br/>
      </w:r>
      <w:r>
        <w:rPr>
          <w:rStyle w:val="NormalTok"/>
        </w:rPr>
        <w:t xml:space="preserve">The DR environment maintains a similar architecture to the production environment.</w:t>
      </w:r>
      <w:r>
        <w:br/>
      </w:r>
      <w:r>
        <w:br/>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"media/image5.png"</w:t>
      </w:r>
      <w:r>
        <w:rPr>
          <w:rStyle w:val="NormalTok"/>
        </w:rPr>
        <w:t xml:space="preserve"> </w:t>
      </w:r>
      <w:r>
        <w:rPr>
          <w:rStyle w:val="ErrorTok"/>
        </w:rPr>
        <w:t xml:space="preserve">style</w:t>
      </w:r>
      <w:r>
        <w:rPr>
          <w:rStyle w:val="OtherTok"/>
        </w:rPr>
        <w:t xml:space="preserve">=</w:t>
      </w:r>
      <w:r>
        <w:rPr>
          <w:rStyle w:val="StringTok"/>
        </w:rPr>
        <w:t xml:space="preserve">"width:6.62605in;height:6.44444in"</w:t>
      </w:r>
      <w:r>
        <w:rPr>
          <w:rStyle w:val="NormalTok"/>
        </w:rPr>
        <w:t xml:space="preserve"> </w:t>
      </w:r>
      <w:r>
        <w:rPr>
          <w:rStyle w:val="DataTypeTok"/>
        </w:rPr>
        <w:t xml:space="preserve">/&gt;</w:t>
      </w:r>
      <w:r>
        <w:br/>
      </w:r>
      <w:r>
        <w:br/>
      </w:r>
      <w:r>
        <w:rPr>
          <w:rStyle w:val="NormalTok"/>
        </w:rPr>
        <w:t xml:space="preserve">**List of Machines and Virtual Machines (DR):**</w:t>
      </w:r>
      <w:r>
        <w:br/>
      </w:r>
      <w:r>
        <w:br/>
      </w:r>
      <w:r>
        <w:rPr>
          <w:rStyle w:val="NormalTok"/>
        </w:rPr>
        <w:t xml:space="preserve">**AIA DR Environment:**</w:t>
      </w:r>
      <w:r>
        <w:br/>
      </w:r>
      <w:r>
        <w:br/>
      </w:r>
      <w:r>
        <w:rPr>
          <w:rStyle w:val="NormalTok"/>
        </w:rPr>
        <w:t xml:space="preserve">| **Hostname (Physical Machine)** | **Hostname (Virtual Machine)** | **Purpose**                     | **IP**                  |</w:t>
      </w:r>
      <w:r>
        <w:br/>
      </w:r>
      <w:r>
        <w:rPr>
          <w:rStyle w:val="NormalTok"/>
        </w:rPr>
        <w:t xml:space="preserve">|---------------------------------|--------------------------------|---------------------------------|-------------------------|</w:t>
      </w:r>
      <w:r>
        <w:br/>
      </w:r>
      <w:r>
        <w:rPr>
          <w:rStyle w:val="NormalTok"/>
        </w:rPr>
        <w:t xml:space="preserve">| dr-scs-admin-server-01          | dr-scs-vcenter-01              | vCenter Server                  | 192.168.20.18 / 10.5.174.225|</w:t>
      </w:r>
      <w:r>
        <w:br/>
      </w:r>
      <w:r>
        <w:rPr>
          <w:rStyle w:val="NormalTok"/>
        </w:rPr>
        <w:t xml:space="preserve">|                                 | dr-scs-backup-01               | Veeam Backup Server             | 192.168.20.19 / 10.5.161.224|</w:t>
      </w:r>
      <w:r>
        <w:br/>
      </w:r>
      <w:r>
        <w:rPr>
          <w:rStyle w:val="NormalTok"/>
        </w:rPr>
        <w:t xml:space="preserve">|                                 | dr-scs-log-01                  | Kiwi Log Server                 | 192.168.20.10           |</w:t>
      </w:r>
      <w:r>
        <w:br/>
      </w:r>
      <w:r>
        <w:rPr>
          <w:rStyle w:val="NormalTok"/>
        </w:rPr>
        <w:t xml:space="preserve">|                                 | dr-scs-admin-api-01            | API Server                      | 192.168.22.11           |</w:t>
      </w:r>
      <w:r>
        <w:br/>
      </w:r>
      <w:r>
        <w:rPr>
          <w:rStyle w:val="NormalTok"/>
        </w:rPr>
        <w:t xml:space="preserve">|                                 | dr-scs-admin-frontend-01       | Frontend Server                 | 192.168.22.12           |</w:t>
      </w:r>
      <w:r>
        <w:br/>
      </w:r>
      <w:r>
        <w:rPr>
          <w:rStyle w:val="NormalTok"/>
        </w:rPr>
        <w:t xml:space="preserve">|                                 | dr-scs-admin-backend-01        | Backend Server                  | 192.168.22.13           |</w:t>
      </w:r>
      <w:r>
        <w:br/>
      </w:r>
      <w:r>
        <w:rPr>
          <w:rStyle w:val="NormalTok"/>
        </w:rPr>
        <w:t xml:space="preserve">|                                 | dr-scs-db-01                   | Database Server                 | 192.168.22.14           |</w:t>
      </w:r>
      <w:r>
        <w:br/>
      </w:r>
      <w:r>
        <w:rPr>
          <w:rStyle w:val="NormalTok"/>
        </w:rPr>
        <w:t xml:space="preserve">|                                 | dr-scs-filer                   | File Server                     | 192.168.22.16           |</w:t>
      </w:r>
      <w:r>
        <w:br/>
      </w:r>
      <w:r>
        <w:rPr>
          <w:rStyle w:val="NormalTok"/>
        </w:rPr>
        <w:t xml:space="preserve">|                                 | dr-scs-proxy                   | Reverse Proxy Server            | 192.168.22.15 / 10.5.174.228|</w:t>
      </w:r>
      <w:r>
        <w:br/>
      </w:r>
      <w:r>
        <w:rPr>
          <w:rStyle w:val="NormalTok"/>
        </w:rPr>
        <w:t xml:space="preserve">| dr-scs-nas                      |                                | NAS                             | 192.168.20.35 / 10.5.174.225|</w:t>
      </w:r>
      <w:r>
        <w:br/>
      </w:r>
      <w:r>
        <w:br/>
      </w:r>
      <w:r>
        <w:rPr>
          <w:rStyle w:val="NormalTok"/>
        </w:rPr>
        <w:t xml:space="preserve">**GCIS DR Environment (P2):**</w:t>
      </w:r>
      <w:r>
        <w:br/>
      </w:r>
      <w:r>
        <w:br/>
      </w:r>
      <w:r>
        <w:rPr>
          <w:rStyle w:val="NormalTok"/>
        </w:rPr>
        <w:t xml:space="preserve">| **Hostname (Physical Machine)** | **Hostname (Virtual Machine)** | **Purpose**                     | **IP**                  |</w:t>
      </w:r>
      <w:r>
        <w:br/>
      </w:r>
      <w:r>
        <w:rPr>
          <w:rStyle w:val="NormalTok"/>
        </w:rPr>
        <w:t xml:space="preserve">|---------------------------------|--------------------------------|---------------------------------|-------------------------|</w:t>
      </w:r>
      <w:r>
        <w:br/>
      </w:r>
      <w:r>
        <w:rPr>
          <w:rStyle w:val="NormalTok"/>
        </w:rPr>
        <w:t xml:space="preserve">| GCIS Infrastructure             | scspwi                         | Reverse Proxy Server (Internet) | 192.168.0.6 / 45.119.93.84 |</w:t>
      </w:r>
      <w:r>
        <w:br/>
      </w:r>
      <w:r>
        <w:rPr>
          <w:rStyle w:val="NormalTok"/>
        </w:rPr>
        <w:t xml:space="preserve">|                                 | scspwg                         | Reverse Proxy Server (GNET)     | 192.168.4.6 / 10.160.139.211|</w:t>
      </w:r>
      <w:r>
        <w:br/>
      </w:r>
      <w:r>
        <w:rPr>
          <w:rStyle w:val="NormalTok"/>
        </w:rPr>
        <w:t xml:space="preserve">|                                 | scspad                         | Apps Server                     | 192.168.8.6             |</w:t>
      </w:r>
      <w:r>
        <w:br/>
      </w:r>
      <w:r>
        <w:rPr>
          <w:rStyle w:val="NormalTok"/>
        </w:rPr>
        <w:t xml:space="preserve">|                                 | scspdb                         | Database Server                 | 192.168.8.7             |</w:t>
      </w:r>
      <w:r>
        <w:br/>
      </w:r>
      <w:r>
        <w:rPr>
          <w:rStyle w:val="NormalTok"/>
        </w:rPr>
        <w:t xml:space="preserve">|                                 | scspbk2                        | Veeam Backup Server             | 192.168.8.9             |</w:t>
      </w:r>
      <w:r>
        <w:br/>
      </w:r>
      <w:r>
        <w:rPr>
          <w:rStyle w:val="NormalTok"/>
        </w:rPr>
        <w:t xml:space="preserve">|                                 | scsplog                        | Kiwi Log Server                 | 192.168.8.10            |</w:t>
      </w:r>
      <w:r>
        <w:br/>
      </w:r>
      <w:r>
        <w:br/>
      </w:r>
      <w:r>
        <w:rPr>
          <w:rStyle w:val="FunctionTok"/>
        </w:rPr>
        <w:t xml:space="preserve"># 2. Purpose</w:t>
      </w:r>
      <w:r>
        <w:br/>
      </w:r>
      <w:r>
        <w:br/>
      </w:r>
      <w:r>
        <w:rPr>
          <w:rStyle w:val="NormalTok"/>
        </w:rPr>
        <w:t xml:space="preserve">This document serves as a checklist for handover materials within the project scope. It also provides essential information for support and maintenance staff responsible for the ongoing maintenance of the Licensing Self-Certification Portal (LSCP). This handover ensures that all deliverables are properly transferred from the system implementation team of LSCP to the Buildings Department (BD) of the Government of the Hong Kong Special Administrative Region (HKSARG).</w:t>
      </w:r>
      <w:r>
        <w:br/>
      </w:r>
      <w:r>
        <w:br/>
      </w:r>
      <w:r>
        <w:rPr>
          <w:rStyle w:val="NormalTok"/>
        </w:rPr>
        <w:t xml:space="preserve">The hand-over items for this project are categorized as follows:</w:t>
      </w:r>
      <w:r>
        <w:br/>
      </w:r>
      <w:r>
        <w:br/>
      </w:r>
      <w:r>
        <w:rPr>
          <w:rStyle w:val="SpecialStringTok"/>
        </w:rPr>
        <w:t xml:space="preserve">1.  </w:t>
      </w:r>
      <w:r>
        <w:rPr>
          <w:rStyle w:val="NormalTok"/>
        </w:rPr>
        <w:t xml:space="preserve">Documentation</w:t>
      </w:r>
      <w:r>
        <w:br/>
      </w:r>
      <w:r>
        <w:rPr>
          <w:rStyle w:val="SpecialStringTok"/>
        </w:rPr>
        <w:t xml:space="preserve">2.  </w:t>
      </w:r>
      <w:r>
        <w:rPr>
          <w:rStyle w:val="NormalTok"/>
        </w:rPr>
        <w:t xml:space="preserve">Program Source code (Backend Application, Frontend Web App, Frontend Mobile App)</w:t>
      </w:r>
      <w:r>
        <w:br/>
      </w:r>
      <w:r>
        <w:rPr>
          <w:rStyle w:val="SpecialStringTok"/>
        </w:rPr>
        <w:t xml:space="preserve">3.  </w:t>
      </w:r>
      <w:r>
        <w:rPr>
          <w:rStyle w:val="NormalTok"/>
        </w:rPr>
        <w:t xml:space="preserve">Administration Accounts</w:t>
      </w:r>
      <w:r>
        <w:br/>
      </w:r>
      <w:r>
        <w:rPr>
          <w:rStyle w:val="SpecialStringTok"/>
        </w:rPr>
        <w:t xml:space="preserve">4.  </w:t>
      </w:r>
      <w:r>
        <w:rPr>
          <w:rStyle w:val="NormalTok"/>
        </w:rPr>
        <w:t xml:space="preserve">System backup</w:t>
      </w:r>
      <w:r>
        <w:br/>
      </w:r>
      <w:r>
        <w:rPr>
          <w:rStyle w:val="SpecialStringTok"/>
        </w:rPr>
        <w:t xml:space="preserve">5.  </w:t>
      </w:r>
      <w:r>
        <w:rPr>
          <w:rStyle w:val="NormalTok"/>
        </w:rPr>
        <w:t xml:space="preserve">Hardware (Covered in Environment Description)</w:t>
      </w:r>
      <w:r>
        <w:br/>
      </w:r>
      <w:r>
        <w:rPr>
          <w:rStyle w:val="SpecialStringTok"/>
        </w:rPr>
        <w:t xml:space="preserve">6.  </w:t>
      </w:r>
      <w:r>
        <w:rPr>
          <w:rStyle w:val="NormalTok"/>
        </w:rPr>
        <w:t xml:space="preserve">Software Packages and Licenses (Covered in Licensed Software)</w:t>
      </w:r>
      <w:r>
        <w:br/>
      </w:r>
      <w:r>
        <w:br/>
      </w:r>
      <w:r>
        <w:rPr>
          <w:rStyle w:val="FunctionTok"/>
        </w:rPr>
        <w:t xml:space="preserve">## 2.1 Schedule</w:t>
      </w:r>
      <w:r>
        <w:br/>
      </w:r>
      <w:r>
        <w:br/>
      </w:r>
      <w:r>
        <w:rPr>
          <w:rStyle w:val="NormalTok"/>
        </w:rPr>
        <w:t xml:space="preserve">| Action       | Date | Action Parties |</w:t>
      </w:r>
      <w:r>
        <w:br/>
      </w:r>
      <w:r>
        <w:rPr>
          <w:rStyle w:val="NormalTok"/>
        </w:rPr>
        <w:t xml:space="preserve">|--------------|------|----------------|</w:t>
      </w:r>
      <w:r>
        <w:br/>
      </w:r>
      <w:r>
        <w:rPr>
          <w:rStyle w:val="NormalTok"/>
        </w:rPr>
        <w:t xml:space="preserve">| Handover     |      | MC/BD          |</w:t>
      </w:r>
      <w:r>
        <w:br/>
      </w:r>
      <w:r>
        <w:rPr>
          <w:rStyle w:val="NormalTok"/>
        </w:rPr>
        <w:t xml:space="preserve">| Verification |      | BD             |</w:t>
      </w:r>
      <w:r>
        <w:br/>
      </w:r>
      <w:r>
        <w:br/>
      </w:r>
      <w:r>
        <w:rPr>
          <w:rStyle w:val="FunctionTok"/>
        </w:rPr>
        <w:t xml:space="preserve">## 2.2 Verification</w:t>
      </w:r>
      <w:r>
        <w:br/>
      </w:r>
      <w:r>
        <w:br/>
      </w:r>
      <w:r>
        <w:rPr>
          <w:rStyle w:val="NormalTok"/>
        </w:rPr>
        <w:t xml:space="preserve">The verification process ensures the proper functionality and accessibility of the system post-handover.</w:t>
      </w:r>
      <w:r>
        <w:br/>
      </w:r>
      <w:r>
        <w:br/>
      </w:r>
      <w:r>
        <w:rPr>
          <w:rStyle w:val="SpecialStringTok"/>
        </w:rPr>
        <w:t xml:space="preserve">1.  </w:t>
      </w:r>
      <w:r>
        <w:rPr>
          <w:rStyle w:val="NormalTok"/>
        </w:rPr>
        <w:t xml:space="preserve">**Application URL verification**</w:t>
      </w:r>
      <w:r>
        <w:br/>
      </w:r>
      <w:r>
        <w:rPr>
          <w:rStyle w:val="AttributeTok"/>
        </w:rPr>
        <w:t xml:space="preserve">    &gt; Verify access to each application by checking the access links (URLs).</w:t>
      </w:r>
      <w:r>
        <w:br/>
      </w:r>
      <w:r>
        <w:br/>
      </w:r>
      <w:r>
        <w:rPr>
          <w:rStyle w:val="SpecialStringTok"/>
        </w:rPr>
        <w:t xml:space="preserve">2.  </w:t>
      </w:r>
      <w:r>
        <w:rPr>
          <w:rStyle w:val="NormalTok"/>
        </w:rPr>
        <w:t xml:space="preserve">**Login accounts verification**</w:t>
      </w:r>
      <w:r>
        <w:br/>
      </w:r>
      <w:r>
        <w:rPr>
          <w:rStyle w:val="AttributeTok"/>
        </w:rPr>
        <w:t xml:space="preserve">    &gt; Verify login accounts for applications and servers by performing login actions.</w:t>
      </w:r>
      <w:r>
        <w:br/>
      </w:r>
      <w:r>
        <w:br/>
      </w:r>
      <w:r>
        <w:rPr>
          <w:rStyle w:val="FunctionTok"/>
        </w:rPr>
        <w:t xml:space="preserve"># 3. Documentation</w:t>
      </w:r>
      <w:r>
        <w:br/>
      </w:r>
      <w:r>
        <w:br/>
      </w:r>
      <w:r>
        <w:rPr>
          <w:rStyle w:val="NormalTok"/>
        </w:rPr>
        <w:t xml:space="preserve">The following documents are to be handed over as part of the system delivery.</w:t>
      </w:r>
      <w:r>
        <w:br/>
      </w:r>
      <w:r>
        <w:br/>
      </w:r>
      <w:r>
        <w:rPr>
          <w:rStyle w:val="NormalTok"/>
        </w:rPr>
        <w:t xml:space="preserve">| Document                             | File Name | Version |</w:t>
      </w:r>
      <w:r>
        <w:br/>
      </w:r>
      <w:r>
        <w:rPr>
          <w:rStyle w:val="NormalTok"/>
        </w:rPr>
        <w:t xml:space="preserve">|--------------------------------------|-----------|---------|</w:t>
      </w:r>
      <w:r>
        <w:br/>
      </w:r>
      <w:r>
        <w:rPr>
          <w:rStyle w:val="NormalTok"/>
        </w:rPr>
        <w:t xml:space="preserve">| SA&amp;D Report                          | ?         | ?       |</w:t>
      </w:r>
      <w:r>
        <w:br/>
      </w:r>
      <w:r>
        <w:rPr>
          <w:rStyle w:val="NormalTok"/>
        </w:rPr>
        <w:t xml:space="preserve">| Project Initiation Document (PID)    |           |         |</w:t>
      </w:r>
      <w:r>
        <w:br/>
      </w:r>
      <w:r>
        <w:rPr>
          <w:rStyle w:val="NormalTok"/>
        </w:rPr>
        <w:t xml:space="preserve">| Physical Data Design                 |           |         |</w:t>
      </w:r>
      <w:r>
        <w:br/>
      </w:r>
      <w:r>
        <w:rPr>
          <w:rStyle w:val="NormalTok"/>
        </w:rPr>
        <w:t xml:space="preserve">| Process Data Interface               |           |         |</w:t>
      </w:r>
      <w:r>
        <w:br/>
      </w:r>
      <w:r>
        <w:rPr>
          <w:rStyle w:val="NormalTok"/>
        </w:rPr>
        <w:t xml:space="preserve">| Data Catalogue                       |           |         |</w:t>
      </w:r>
      <w:r>
        <w:br/>
      </w:r>
      <w:r>
        <w:rPr>
          <w:rStyle w:val="NormalTok"/>
        </w:rPr>
        <w:t xml:space="preserve">| Program Specifications               |           |         |</w:t>
      </w:r>
      <w:r>
        <w:br/>
      </w:r>
      <w:r>
        <w:rPr>
          <w:rStyle w:val="NormalTok"/>
        </w:rPr>
        <w:t xml:space="preserve">| Performance Optimization Report      |           |         |</w:t>
      </w:r>
      <w:r>
        <w:br/>
      </w:r>
      <w:r>
        <w:rPr>
          <w:rStyle w:val="NormalTok"/>
        </w:rPr>
        <w:t xml:space="preserve">| System Test Plan, Spec and Results   |           |         |</w:t>
      </w:r>
      <w:r>
        <w:br/>
      </w:r>
      <w:r>
        <w:rPr>
          <w:rStyle w:val="NormalTok"/>
        </w:rPr>
        <w:t xml:space="preserve">| Unit Test Cases and Results          |           |         |</w:t>
      </w:r>
      <w:r>
        <w:br/>
      </w:r>
      <w:r>
        <w:rPr>
          <w:rStyle w:val="NormalTok"/>
        </w:rPr>
        <w:t xml:space="preserve">| Load Test Plan and Result            |           |         |</w:t>
      </w:r>
      <w:r>
        <w:br/>
      </w:r>
      <w:r>
        <w:rPr>
          <w:rStyle w:val="NormalTok"/>
        </w:rPr>
        <w:t xml:space="preserve">| Training Plan                        |           |         |</w:t>
      </w:r>
      <w:r>
        <w:br/>
      </w:r>
      <w:r>
        <w:rPr>
          <w:rStyle w:val="NormalTok"/>
        </w:rPr>
        <w:t xml:space="preserve">| User Manual                          |           |         |</w:t>
      </w:r>
      <w:r>
        <w:br/>
      </w:r>
      <w:r>
        <w:rPr>
          <w:rStyle w:val="NormalTok"/>
        </w:rPr>
        <w:t xml:space="preserve">| System Installation Plan Report      |           |         |</w:t>
      </w:r>
      <w:r>
        <w:br/>
      </w:r>
      <w:r>
        <w:rPr>
          <w:rStyle w:val="NormalTok"/>
        </w:rPr>
        <w:t xml:space="preserve">| DR Plan                              |           |         |</w:t>
      </w:r>
      <w:r>
        <w:br/>
      </w:r>
      <w:r>
        <w:rPr>
          <w:rStyle w:val="NormalTok"/>
        </w:rPr>
        <w:t xml:space="preserve">| DR Drill Test result Report          |           |         |</w:t>
      </w:r>
      <w:r>
        <w:br/>
      </w:r>
      <w:r>
        <w:rPr>
          <w:rStyle w:val="NormalTok"/>
        </w:rPr>
        <w:t xml:space="preserve">| WCAG                                 |           |         |</w:t>
      </w:r>
      <w:r>
        <w:br/>
      </w:r>
      <w:r>
        <w:rPr>
          <w:rStyle w:val="NormalTok"/>
        </w:rPr>
        <w:t xml:space="preserve">| UAT Plan and Results                 |           |         |</w:t>
      </w:r>
      <w:r>
        <w:br/>
      </w:r>
      <w:r>
        <w:rPr>
          <w:rStyle w:val="NormalTok"/>
        </w:rPr>
        <w:t xml:space="preserve">| Application Operation manual         |           |         |</w:t>
      </w:r>
      <w:r>
        <w:br/>
      </w:r>
      <w:r>
        <w:rPr>
          <w:rStyle w:val="NormalTok"/>
        </w:rPr>
        <w:t xml:space="preserve">| Computer Operation Procedures Manual | ?         | ?       |</w:t>
      </w:r>
      <w:r>
        <w:br/>
      </w:r>
      <w:r>
        <w:rPr>
          <w:rStyle w:val="NormalTok"/>
        </w:rPr>
        <w:t xml:space="preserve">| Data Manual                          | ?         | ?       |</w:t>
      </w:r>
      <w:r>
        <w:br/>
      </w:r>
      <w:r>
        <w:rPr>
          <w:rStyle w:val="NormalTok"/>
        </w:rPr>
        <w:t xml:space="preserve">| System Maintenance Plan              | ?         | ?       |</w:t>
      </w:r>
      <w:r>
        <w:br/>
      </w:r>
      <w:r>
        <w:rPr>
          <w:rStyle w:val="NormalTok"/>
        </w:rPr>
        <w:t xml:space="preserve">| User Procedures Manual               | ?         | ?       |</w:t>
      </w:r>
      <w:r>
        <w:br/>
      </w:r>
      <w:r>
        <w:rPr>
          <w:rStyle w:val="NormalTok"/>
        </w:rPr>
        <w:t xml:space="preserve">| Security Incident Handling Procedure | ?         | ?       |</w:t>
      </w:r>
      <w:r>
        <w:br/>
      </w:r>
      <w:r>
        <w:rPr>
          <w:rStyle w:val="NormalTok"/>
        </w:rPr>
        <w:t xml:space="preserve">| Handover Plan                        | ?         | ?       |</w:t>
      </w:r>
      <w:r>
        <w:br/>
      </w:r>
      <w:r>
        <w:rPr>
          <w:rStyle w:val="NormalTok"/>
        </w:rPr>
        <w:t xml:space="preserve">| System Manual                        | ?         | ?       |</w:t>
      </w:r>
      <w:r>
        <w:br/>
      </w:r>
      <w:r>
        <w:rPr>
          <w:rStyle w:val="NormalTok"/>
        </w:rPr>
        <w:t xml:space="preserve">| Program Manual                       | ?         | ?       |</w:t>
      </w:r>
      <w:r>
        <w:br/>
      </w:r>
      <w:r>
        <w:rPr>
          <w:rStyle w:val="NormalTok"/>
        </w:rPr>
        <w:t xml:space="preserve">| Project Evaluation Report            | ?         | ?       |</w:t>
      </w:r>
      <w:r>
        <w:br/>
      </w:r>
      <w:r>
        <w:br/>
      </w:r>
      <w:r>
        <w:rPr>
          <w:rStyle w:val="FunctionTok"/>
        </w:rPr>
        <w:t xml:space="preserve"># 4. Program Source Code</w:t>
      </w:r>
      <w:r>
        <w:br/>
      </w:r>
      <w:r>
        <w:br/>
      </w:r>
      <w:r>
        <w:rPr>
          <w:rStyle w:val="NormalTok"/>
        </w:rPr>
        <w:t xml:space="preserve">Locations for program source code handover.</w:t>
      </w:r>
      <w:r>
        <w:br/>
      </w:r>
      <w:r>
        <w:br/>
      </w:r>
      <w:r>
        <w:rPr>
          <w:rStyle w:val="NormalTok"/>
        </w:rPr>
        <w:t xml:space="preserve">| Component            | Machine | Directory |</w:t>
      </w:r>
      <w:r>
        <w:br/>
      </w:r>
      <w:r>
        <w:rPr>
          <w:rStyle w:val="NormalTok"/>
        </w:rPr>
        <w:t xml:space="preserve">|----------------------|---------|-----------|</w:t>
      </w:r>
      <w:r>
        <w:br/>
      </w:r>
      <w:r>
        <w:rPr>
          <w:rStyle w:val="NormalTok"/>
        </w:rPr>
        <w:t xml:space="preserve">| Frontend Application |         |           |</w:t>
      </w:r>
      <w:r>
        <w:br/>
      </w:r>
      <w:r>
        <w:rPr>
          <w:rStyle w:val="NormalTok"/>
        </w:rPr>
        <w:t xml:space="preserve">| Backend Application  |         |           |</w:t>
      </w:r>
      <w:r>
        <w:br/>
      </w:r>
      <w:r>
        <w:rPr>
          <w:rStyle w:val="NormalTok"/>
        </w:rPr>
        <w:t xml:space="preserve">|                      |         |           |</w:t>
      </w:r>
      <w:r>
        <w:br/>
      </w:r>
      <w:r>
        <w:br/>
      </w:r>
      <w:r>
        <w:rPr>
          <w:rStyle w:val="FunctionTok"/>
        </w:rPr>
        <w:t xml:space="preserve"># 5. Administration Accounts Checklist</w:t>
      </w:r>
      <w:r>
        <w:br/>
      </w:r>
      <w:r>
        <w:br/>
      </w:r>
      <w:r>
        <w:rPr>
          <w:rStyle w:val="NormalTok"/>
        </w:rPr>
        <w:t xml:space="preserve">This section lists user accounts for system management across different areas.</w:t>
      </w:r>
      <w:r>
        <w:br/>
      </w:r>
      <w:r>
        <w:br/>
      </w:r>
      <w:r>
        <w:rPr>
          <w:rStyle w:val="DataTypeTok"/>
        </w:rPr>
        <w:t xml:space="preserve">&lt;</w:t>
      </w:r>
      <w:r>
        <w:rPr>
          <w:rStyle w:val="KeywordTok"/>
        </w:rPr>
        <w:t xml:space="preserve">table</w:t>
      </w:r>
      <w:r>
        <w:rPr>
          <w:rStyle w:val="DataTypeTok"/>
        </w:rPr>
        <w:t xml:space="preserve">&gt;</w:t>
      </w:r>
      <w:r>
        <w:br/>
      </w:r>
      <w:r>
        <w:rPr>
          <w:rStyle w:val="NormalTok"/>
        </w:rPr>
        <w:t xml:space="preserve">  </w:t>
      </w:r>
      <w:r>
        <w:rPr>
          <w:rStyle w:val="DataTypeTok"/>
        </w:rPr>
        <w:t xml:space="preserve">&lt;</w:t>
      </w:r>
      <w:r>
        <w:rPr>
          <w:rStyle w:val="KeywordTok"/>
        </w:rPr>
        <w:t xml:space="preserve">colgroup</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18%"</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15%"</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NormalTok"/>
        </w:rPr>
        <w:t xml:space="preserve">  </w:t>
      </w:r>
      <w:r>
        <w:rPr>
          <w:rStyle w:val="DataTypeTok"/>
        </w:rPr>
        <w:t xml:space="preserve">&lt;/</w:t>
      </w:r>
      <w:r>
        <w:rPr>
          <w:rStyle w:val="KeywordTok"/>
        </w:rPr>
        <w:t xml:space="preserve">colgroup</w:t>
      </w:r>
      <w:r>
        <w:rPr>
          <w:rStyle w:val="DataTypeTok"/>
        </w:rPr>
        <w:t xml:space="preserve">&gt;</w:t>
      </w:r>
      <w:r>
        <w:br/>
      </w:r>
      <w:r>
        <w:rPr>
          <w:rStyle w:val="NormalTok"/>
        </w:rPr>
        <w:t xml:space="preserve">  </w:t>
      </w:r>
      <w:r>
        <w:rPr>
          <w:rStyle w:val="DataTypeTok"/>
        </w:rPr>
        <w:t xml:space="preserve">&lt;</w:t>
      </w:r>
      <w:r>
        <w:rPr>
          <w:rStyle w:val="KeywordTok"/>
        </w:rPr>
        <w:t xml:space="preserve">thead</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User Type</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Hostname</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Internal IP Address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BD Network IP Address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Access method</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User account</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Password</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Blade Servers</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Hypervisiors</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Windows Server</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Hypervisior Controller</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Storage Server</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Firewall</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Network Switch</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SQL Database</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Symantec Endpoint Protection Manager (SEPM)</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w:t>
      </w:r>
      <w:r>
        <w:rPr>
          <w:rStyle w:val="NormalTok"/>
        </w:rPr>
        <w:t xml:space="preserve">Syslog</w:t>
      </w:r>
      <w:r>
        <w:rPr>
          <w:rStyle w:val="DataTypeTok"/>
        </w:rPr>
        <w:t xml:space="preserve">&lt;/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NormalTok"/>
        </w:rPr>
        <w:t xml:space="preserve">    </w:t>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thead</w:t>
      </w:r>
      <w:r>
        <w:rPr>
          <w:rStyle w:val="DataTypeTok"/>
        </w:rPr>
        <w:t xml:space="preserve">&gt;</w:t>
      </w:r>
      <w:r>
        <w:br/>
      </w:r>
      <w:r>
        <w:rPr>
          <w:rStyle w:val="NormalTok"/>
        </w:rPr>
        <w:t xml:space="preserve">  </w:t>
      </w:r>
      <w:r>
        <w:rPr>
          <w:rStyle w:val="DataTypeTok"/>
        </w:rPr>
        <w:t xml:space="preserve">&lt;</w:t>
      </w:r>
      <w:r>
        <w:rPr>
          <w:rStyle w:val="KeywordTok"/>
        </w:rPr>
        <w:t xml:space="preserve">tbody</w:t>
      </w:r>
      <w:r>
        <w:rPr>
          <w:rStyle w:val="DataTypeTok"/>
        </w:rPr>
        <w:t xml:space="preserve">&gt;&lt;/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**Administration Accounts on LSCP**</w:t>
      </w:r>
      <w:r>
        <w:br/>
      </w:r>
      <w:r>
        <w:br/>
      </w:r>
      <w:r>
        <w:rPr>
          <w:rStyle w:val="NormalTok"/>
        </w:rPr>
        <w:t xml:space="preserve">| Environment | User Type | User account | Password |</w:t>
      </w:r>
      <w:r>
        <w:br/>
      </w:r>
      <w:r>
        <w:rPr>
          <w:rStyle w:val="NormalTok"/>
        </w:rPr>
        <w:t xml:space="preserve">|-------------|-----------|--------------|----------|</w:t>
      </w:r>
      <w:r>
        <w:br/>
      </w:r>
      <w:r>
        <w:rPr>
          <w:rStyle w:val="NormalTok"/>
        </w:rPr>
        <w:t xml:space="preserve">| UAT         | BD Admin  |              |          |</w:t>
      </w:r>
      <w:r>
        <w:br/>
      </w:r>
      <w:r>
        <w:rPr>
          <w:rStyle w:val="NormalTok"/>
        </w:rPr>
        <w:t xml:space="preserve">| PRD / DR    | BD Admin  |              |          |</w:t>
      </w:r>
      <w:r>
        <w:br/>
      </w:r>
      <w:r>
        <w:rPr>
          <w:rStyle w:val="NormalTok"/>
        </w:rPr>
        <w:t xml:space="preserve">|             |           |              |          |</w:t>
      </w:r>
      <w:r>
        <w:br/>
      </w:r>
      <w:r>
        <w:br/>
      </w:r>
      <w:r>
        <w:rPr>
          <w:rStyle w:val="FunctionTok"/>
        </w:rPr>
        <w:t xml:space="preserve"># 6. Backup</w:t>
      </w:r>
      <w:r>
        <w:br/>
      </w:r>
      <w:r>
        <w:br/>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"mark"</w:t>
      </w:r>
      <w:r>
        <w:rPr>
          <w:rStyle w:val="DataTypeTok"/>
        </w:rPr>
        <w:t xml:space="preserve">&gt;</w:t>
      </w:r>
      <w:r>
        <w:rPr>
          <w:rStyle w:val="SpecialCharTok"/>
        </w:rPr>
        <w:t xml:space="preserve">\[</w:t>
      </w:r>
      <w:r>
        <w:rPr>
          <w:rStyle w:val="NormalTok"/>
        </w:rPr>
        <w:t xml:space="preserve">RY Note: Following content needs to check</w:t>
      </w:r>
      <w:r>
        <w:rPr>
          <w:rStyle w:val="SpecialCharTok"/>
        </w:rPr>
        <w:t xml:space="preserve">\]</w:t>
      </w:r>
      <w:r>
        <w:rPr>
          <w:rStyle w:val="DataTypeTok"/>
        </w:rPr>
        <w:t xml:space="preserve">&lt;/</w:t>
      </w:r>
      <w:r>
        <w:rPr>
          <w:rStyle w:val="KeywordTok"/>
        </w:rPr>
        <w:t xml:space="preserve">span</w:t>
      </w:r>
      <w:r>
        <w:rPr>
          <w:rStyle w:val="DataTypeTok"/>
        </w:rPr>
        <w:t xml:space="preserve">&gt;</w:t>
      </w:r>
      <w:r>
        <w:br/>
      </w:r>
      <w:r>
        <w:br/>
      </w:r>
      <w:r>
        <w:rPr>
          <w:rStyle w:val="FunctionTok"/>
        </w:rPr>
        <w:t xml:space="preserve">## 6.1 VM Backup</w:t>
      </w:r>
      <w:r>
        <w:br/>
      </w:r>
      <w:r>
        <w:br/>
      </w:r>
      <w:r>
        <w:rPr>
          <w:rStyle w:val="NormalTok"/>
        </w:rPr>
        <w:t xml:space="preserve">VM backup services are managed by dedicated backup servers.</w:t>
      </w:r>
      <w:r>
        <w:br/>
      </w:r>
      <w:r>
        <w:br/>
      </w:r>
      <w:r>
        <w:rPr>
          <w:rStyle w:val="SpecialStringTok"/>
        </w:rPr>
        <w:t xml:space="preserve">*   </w:t>
      </w:r>
      <w:r>
        <w:rPr>
          <w:rStyle w:val="NormalTok"/>
        </w:rPr>
        <w:t xml:space="preserve">**Daily VM Image Backup**: Performed daily and stored on backup servers.</w:t>
      </w:r>
      <w:r>
        <w:br/>
      </w:r>
      <w:r>
        <w:rPr>
          <w:rStyle w:val="SpecialStringTok"/>
        </w:rPr>
        <w:t xml:space="preserve">*   </w:t>
      </w:r>
      <w:r>
        <w:rPr>
          <w:rStyle w:val="NormalTok"/>
        </w:rPr>
        <w:t xml:space="preserve">**DR Copy**: Production VM images are copied to the DR site's backup server for redundancy.</w:t>
      </w:r>
      <w:r>
        <w:br/>
      </w:r>
      <w:r>
        <w:br/>
      </w:r>
      <w:r>
        <w:rPr>
          <w:rStyle w:val="FunctionTok"/>
        </w:rPr>
        <w:t xml:space="preserve">## 6.2 Database Backup</w:t>
      </w:r>
      <w:r>
        <w:br/>
      </w:r>
      <w:r>
        <w:br/>
      </w:r>
      <w:r>
        <w:rPr>
          <w:rStyle w:val="SpecialStringTok"/>
        </w:rPr>
        <w:t xml:space="preserve">*   </w:t>
      </w:r>
      <w:r>
        <w:rPr>
          <w:rStyle w:val="NormalTok"/>
        </w:rPr>
        <w:t xml:space="preserve">**Database Full Export Backup**: Includes full database export of schemas, table structures, packages, stored procedures, and data.</w:t>
      </w:r>
      <w:r>
        <w:br/>
      </w:r>
      <w:r>
        <w:rPr>
          <w:rStyle w:val="SpecialStringTok"/>
        </w:rPr>
        <w:t xml:space="preserve">*   </w:t>
      </w:r>
      <w:r>
        <w:rPr>
          <w:rStyle w:val="NormalTok"/>
        </w:rPr>
        <w:t xml:space="preserve">**Daily Backup**: Full export backups are performed daily on DB servers and stored locally. These backups are further protected by VM backups.</w:t>
      </w:r>
      <w:r>
        <w:br/>
      </w:r>
      <w:r>
        <w:br/>
      </w:r>
      <w:r>
        <w:rPr>
          <w:rStyle w:val="NormalTok"/>
        </w:rPr>
        <w:t xml:space="preserve">**Backup Strategy Details (From System Manual)**</w:t>
      </w:r>
      <w:r>
        <w:br/>
      </w:r>
      <w:r>
        <w:br/>
      </w:r>
      <w:r>
        <w:rPr>
          <w:rStyle w:val="NormalTok"/>
        </w:rPr>
        <w:t xml:space="preserve">Production, UAT, and DEV environments at WKGO and DR at AIA are backed up by backup servers (prd-scs-backup-01 and dr-scs-backup-01).</w:t>
      </w:r>
      <w:r>
        <w:br/>
      </w:r>
      <w:r>
        <w:br/>
      </w:r>
      <w:r>
        <w:rPr>
          <w:rStyle w:val="SpecialStringTok"/>
        </w:rPr>
        <w:t xml:space="preserve">*   </w:t>
      </w:r>
      <w:r>
        <w:rPr>
          <w:rStyle w:val="NormalTok"/>
        </w:rPr>
        <w:t xml:space="preserve">**Backup Frequency**: Daily VM image backups, weekly backups to tape, and daily copies to AIA (for WKGO environments). GCIS environments are backed up by GCIS-provided services with offsite replication to DR GCIS P2.</w:t>
      </w:r>
      <w:r>
        <w:br/>
      </w:r>
      <w:r>
        <w:rPr>
          <w:rStyle w:val="SpecialStringTok"/>
        </w:rPr>
        <w:t xml:space="preserve">*   </w:t>
      </w:r>
      <w:r>
        <w:rPr>
          <w:rStyle w:val="NormalTok"/>
        </w:rPr>
        <w:t xml:space="preserve">**Scope**: All instances, including system files, database backups, and data files, are backed up as VM images managed by Veeam.</w:t>
      </w:r>
      <w:r>
        <w:br/>
      </w:r>
      <w:r>
        <w:rPr>
          <w:rStyle w:val="SpecialStringTok"/>
        </w:rPr>
        <w:t xml:space="preserve">*   </w:t>
      </w:r>
      <w:r>
        <w:rPr>
          <w:rStyle w:val="NormalTok"/>
        </w:rPr>
        <w:t xml:space="preserve">**Database Server Backup**: Database servers perform local database backups stored on local hard disks, which are then backed up by the VM backup server and copied to AIA.</w:t>
      </w:r>
      <w:r>
        <w:br/>
      </w:r>
      <w:r>
        <w:rPr>
          <w:rStyle w:val="SpecialStringTok"/>
        </w:rPr>
        <w:t xml:space="preserve">*   </w:t>
      </w:r>
      <w:r>
        <w:rPr>
          <w:rStyle w:val="NormalTok"/>
        </w:rPr>
        <w:t xml:space="preserve">**GCIS Backup**: Production environments on GCIS P1 are backed up by GCIS backup services with offsite copy and replication to DR GCIS P2. Production database servers on GCIS P1 also perform local backups, additionally backed up by Veeam backup server (scspbk2). UAT and DEV environments on GCIS are backed up by GCIS-provided services.</w:t>
      </w:r>
      <w:r>
        <w:br/>
      </w:r>
      <w:r>
        <w:br/>
      </w:r>
      <w:r>
        <w:rPr>
          <w:rStyle w:val="NormalTok"/>
        </w:rPr>
        <w:t xml:space="preserve">**Backup Schedule (From System Manual)**</w:t>
      </w:r>
      <w:r>
        <w:br/>
      </w:r>
      <w:r>
        <w:br/>
      </w:r>
      <w:r>
        <w:rPr>
          <w:rStyle w:val="NormalTok"/>
        </w:rPr>
        <w:t xml:space="preserve">|                                         | Schedule                                        |</w:t>
      </w:r>
      <w:r>
        <w:br/>
      </w:r>
      <w:r>
        <w:rPr>
          <w:rStyle w:val="NormalTok"/>
        </w:rPr>
        <w:t xml:space="preserve">|-----------------------------------------|-------------------------------------------------|</w:t>
      </w:r>
      <w:r>
        <w:br/>
      </w:r>
      <w:r>
        <w:rPr>
          <w:rStyle w:val="NormalTok"/>
        </w:rPr>
        <w:t xml:space="preserve">| PROD VM Backup Job 3 Daily              | Daily 12:01 AM (Full)                           |</w:t>
      </w:r>
      <w:r>
        <w:br/>
      </w:r>
      <w:r>
        <w:rPr>
          <w:rStyle w:val="NormalTok"/>
        </w:rPr>
        <w:t xml:space="preserve">| PROD VM Backup to Tape Job 3 Weekly     | Every Sunday 09:00 AM (Full)                    |</w:t>
      </w:r>
      <w:r>
        <w:br/>
      </w:r>
      <w:r>
        <w:rPr>
          <w:rStyle w:val="NormalTok"/>
        </w:rPr>
        <w:t xml:space="preserve">| PROD UAT VM Backup Job 1 Daily          | Daily 08:00 PM (Full)                           |</w:t>
      </w:r>
      <w:r>
        <w:br/>
      </w:r>
      <w:r>
        <w:rPr>
          <w:rStyle w:val="NormalTok"/>
        </w:rPr>
        <w:t xml:space="preserve">| PROD UAT VM Backup to Tape Job 1 Weekly | Every Sunday 06:00 AM (Full)                    |</w:t>
      </w:r>
      <w:r>
        <w:br/>
      </w:r>
      <w:r>
        <w:rPr>
          <w:rStyle w:val="NormalTok"/>
        </w:rPr>
        <w:t xml:space="preserve">| PROD DEV VM Backup Job 2 Daily          | Daily 10:00 PM (Full)                           |</w:t>
      </w:r>
      <w:r>
        <w:br/>
      </w:r>
      <w:r>
        <w:rPr>
          <w:rStyle w:val="NormalTok"/>
        </w:rPr>
        <w:t xml:space="preserve">| PROD DEV VM Backup to Tape Job 2 Weekly | Every Sunday 03:00 AM (Full)                    |</w:t>
      </w:r>
      <w:r>
        <w:br/>
      </w:r>
      <w:r>
        <w:rPr>
          <w:rStyle w:val="NormalTok"/>
        </w:rPr>
        <w:t xml:space="preserve">| PROD All jobs to DR Backup Copy Job 1   | After every PROD VM Backup Job 1, 2 and 3 Daily |</w:t>
      </w:r>
      <w:r>
        <w:br/>
      </w:r>
      <w:r>
        <w:rPr>
          <w:rStyle w:val="NormalTok"/>
        </w:rPr>
        <w:t xml:space="preserve">| DR VM Backup Job 4 Daily                | Daily 08:00 PM (Full)                           |</w:t>
      </w:r>
      <w:r>
        <w:br/>
      </w:r>
      <w:r>
        <w:br/>
      </w:r>
      <w:r>
        <w:rPr>
          <w:rStyle w:val="FunctionTok"/>
        </w:rPr>
        <w:t xml:space="preserve"># 7. Outstanding Items/Issues</w:t>
      </w:r>
      <w:r>
        <w:br/>
      </w:r>
      <w:r>
        <w:br/>
      </w:r>
      <w:r>
        <w:rPr>
          <w:rStyle w:val="NormalTok"/>
        </w:rPr>
        <w:t xml:space="preserve">Nil.</w:t>
      </w:r>
      <w:r>
        <w:br/>
      </w:r>
      <w:r>
        <w:br/>
      </w:r>
      <w:r>
        <w:rPr>
          <w:rStyle w:val="FunctionTok"/>
        </w:rPr>
        <w:t xml:space="preserve"># 8. Licensed Software</w:t>
      </w:r>
      <w:r>
        <w:br/>
      </w:r>
      <w:r>
        <w:br/>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"mark"</w:t>
      </w:r>
      <w:r>
        <w:rPr>
          <w:rStyle w:val="DataTypeTok"/>
        </w:rPr>
        <w:t xml:space="preserve">&gt;</w:t>
      </w:r>
      <w:r>
        <w:rPr>
          <w:rStyle w:val="SpecialCharTok"/>
        </w:rPr>
        <w:t xml:space="preserve">\[</w:t>
      </w:r>
      <w:r>
        <w:rPr>
          <w:rStyle w:val="NormalTok"/>
        </w:rPr>
        <w:t xml:space="preserve">RY Note: Items are for reference only. They are incorrect</w:t>
      </w:r>
      <w:r>
        <w:rPr>
          <w:rStyle w:val="SpecialCharTok"/>
        </w:rPr>
        <w:t xml:space="preserve">\]</w:t>
      </w:r>
      <w:r>
        <w:rPr>
          <w:rStyle w:val="DataTypeTok"/>
        </w:rPr>
        <w:t xml:space="preserve">&lt;/</w:t>
      </w:r>
      <w:r>
        <w:rPr>
          <w:rStyle w:val="KeywordTok"/>
        </w:rPr>
        <w:t xml:space="preserve">span</w:t>
      </w:r>
      <w:r>
        <w:rPr>
          <w:rStyle w:val="DataTypeTok"/>
        </w:rPr>
        <w:t xml:space="preserve">&gt;</w:t>
      </w:r>
      <w:r>
        <w:br/>
      </w:r>
      <w:r>
        <w:br/>
      </w:r>
      <w:r>
        <w:rPr>
          <w:rStyle w:val="NormalTok"/>
        </w:rPr>
        <w:t xml:space="preserve">| Item                                                                              | Amount | Expire At |</w:t>
      </w:r>
      <w:r>
        <w:br/>
      </w:r>
      <w:r>
        <w:rPr>
          <w:rStyle w:val="NormalTok"/>
        </w:rPr>
        <w:t xml:space="preserve">|-----------------------------------------------------------------------------------|--------|-----------|</w:t>
      </w:r>
      <w:r>
        <w:br/>
      </w:r>
      <w:r>
        <w:rPr>
          <w:rStyle w:val="NormalTok"/>
        </w:rPr>
        <w:t xml:space="preserve">| Windows 2022 Standard (16-Core) - Perpetual                                       |        |           |</w:t>
      </w:r>
      <w:r>
        <w:br/>
      </w:r>
      <w:r>
        <w:rPr>
          <w:rStyle w:val="NormalTok"/>
        </w:rPr>
        <w:t xml:space="preserve">| SQL 2019 Standard (2-Core) - Perpetual                                            |        |           |</w:t>
      </w:r>
      <w:r>
        <w:br/>
      </w:r>
      <w:r>
        <w:rPr>
          <w:rStyle w:val="NormalTok"/>
        </w:rPr>
        <w:t xml:space="preserve">| Veeam Availability Suite Universal License (10-Instance) with 3 year prod support |        |           |</w:t>
      </w:r>
      <w:r>
        <w:br/>
      </w:r>
      <w:r>
        <w:rPr>
          <w:rStyle w:val="NormalTok"/>
        </w:rPr>
        <w:t xml:space="preserve">| Symantec SEP License (3 years)                                                    |        |           |</w:t>
      </w:r>
      <w:r>
        <w:br/>
      </w:r>
      <w:r>
        <w:rPr>
          <w:rStyle w:val="NormalTok"/>
        </w:rPr>
        <w:t xml:space="preserve">| Kiwi Log Servers (with 3 year support &amp; subscription)                             |        |           |</w:t>
      </w:r>
      <w:r>
        <w:br/>
      </w:r>
      <w:r>
        <w:rPr>
          <w:rStyle w:val="NormalTok"/>
        </w:rPr>
        <w:t xml:space="preserve">| vSphere Standard (basic Support with 3years SNS)                                  |        |           |</w:t>
      </w:r>
      <w:r>
        <w:br/>
      </w:r>
      <w:r>
        <w:rPr>
          <w:rStyle w:val="NormalTok"/>
        </w:rPr>
        <w:t xml:space="preserve">| vCenter Standard (basic Support with 3years SNS)                                  |        |           |</w:t>
      </w:r>
      <w:r>
        <w:br/>
      </w:r>
      <w:r>
        <w:br/>
      </w:r>
      <w:r>
        <w:rPr>
          <w:rStyle w:val="FunctionTok"/>
        </w:rPr>
        <w:t xml:space="preserve"># 9. Database Administration</w:t>
      </w:r>
      <w:r>
        <w:br/>
      </w:r>
      <w:r>
        <w:br/>
      </w:r>
      <w:r>
        <w:rPr>
          <w:rStyle w:val="NormalTok"/>
        </w:rPr>
        <w:t xml:space="preserve">This section provides procedures for database administration tasks.</w:t>
      </w:r>
      <w:r>
        <w:br/>
      </w:r>
      <w:r>
        <w:br/>
      </w:r>
      <w:r>
        <w:rPr>
          <w:rStyle w:val="FunctionTok"/>
        </w:rPr>
        <w:t xml:space="preserve">## 9.1 Clean Database Transaction Logs</w:t>
      </w:r>
      <w:r>
        <w:br/>
      </w:r>
      <w:r>
        <w:br/>
      </w:r>
      <w:r>
        <w:rPr>
          <w:rStyle w:val="NormalTok"/>
        </w:rPr>
        <w:t xml:space="preserve">Procedure to clean up transaction logs to reclaim disk space:</w:t>
      </w:r>
      <w:r>
        <w:br/>
      </w:r>
      <w:r>
        <w:br/>
      </w:r>
      <w:r>
        <w:rPr>
          <w:rStyle w:val="SpecialStringTok"/>
        </w:rPr>
        <w:t xml:space="preserve">1.  </w:t>
      </w:r>
      <w:r>
        <w:rPr>
          <w:rStyle w:val="NormalTok"/>
        </w:rPr>
        <w:t xml:space="preserve">Login to the database server and launch SQL Server Management Studio (SSMS).</w:t>
      </w:r>
      <w:r>
        <w:br/>
      </w:r>
      <w:r>
        <w:rPr>
          <w:rStyle w:val="SpecialStringTok"/>
        </w:rPr>
        <w:t xml:space="preserve">2.  </w:t>
      </w:r>
      <w:r>
        <w:rPr>
          <w:rStyle w:val="NormalTok"/>
        </w:rPr>
        <w:t xml:space="preserve">Login to the database with an account having the </w:t>
      </w:r>
      <w:r>
        <w:rPr>
          <w:rStyle w:val="InformationTok"/>
        </w:rPr>
        <w:t xml:space="preserve">`sysadmin`</w:t>
      </w:r>
      <w:r>
        <w:rPr>
          <w:rStyle w:val="NormalTok"/>
        </w:rPr>
        <w:t xml:space="preserve"> role.</w:t>
      </w:r>
      <w:r>
        <w:br/>
      </w:r>
      <w:r>
        <w:rPr>
          <w:rStyle w:val="SpecialStringTok"/>
        </w:rPr>
        <w:t xml:space="preserve">3.  </w:t>
      </w:r>
      <w:r>
        <w:rPr>
          <w:rStyle w:val="NormalTok"/>
        </w:rPr>
        <w:t xml:space="preserve">In SSMS, right-click the database "bd_scs" and select "Properties".</w:t>
      </w:r>
      <w:r>
        <w:br/>
      </w:r>
      <w:r>
        <w:rPr>
          <w:rStyle w:val="SpecialStringTok"/>
        </w:rPr>
        <w:t xml:space="preserve">4.  </w:t>
      </w:r>
      <w:r>
        <w:rPr>
          <w:rStyle w:val="NormalTok"/>
        </w:rPr>
        <w:t xml:space="preserve">Under "Options", change the "Recovery model" to "Simple".</w:t>
      </w:r>
      <w:r>
        <w:br/>
      </w:r>
      <w:r>
        <w:rPr>
          <w:rStyle w:val="SpecialStringTok"/>
        </w:rPr>
        <w:t xml:space="preserve">5.  </w:t>
      </w:r>
      <w:r>
        <w:rPr>
          <w:rStyle w:val="NormalTok"/>
        </w:rPr>
        <w:t xml:space="preserve">Click "OK" to apply the change.</w:t>
      </w:r>
      <w:r>
        <w:br/>
      </w:r>
      <w:r>
        <w:rPr>
          <w:rStyle w:val="SpecialStringTok"/>
        </w:rPr>
        <w:t xml:space="preserve">6.  </w:t>
      </w:r>
      <w:r>
        <w:rPr>
          <w:rStyle w:val="NormalTok"/>
        </w:rPr>
        <w:t xml:space="preserve">Right-click "bd_scs" again, navigate to "Tasks" -&gt; "Shrink", and select "Files".</w:t>
      </w:r>
      <w:r>
        <w:br/>
      </w:r>
      <w:r>
        <w:rPr>
          <w:rStyle w:val="SpecialStringTok"/>
        </w:rPr>
        <w:t xml:space="preserve">7.  </w:t>
      </w:r>
      <w:r>
        <w:rPr>
          <w:rStyle w:val="NormalTok"/>
        </w:rPr>
        <w:t xml:space="preserve">Under "File type", select "Log".</w:t>
      </w:r>
      <w:r>
        <w:br/>
      </w:r>
      <w:r>
        <w:rPr>
          <w:rStyle w:val="SpecialStringTok"/>
        </w:rPr>
        <w:t xml:space="preserve">8.  </w:t>
      </w:r>
      <w:r>
        <w:rPr>
          <w:rStyle w:val="NormalTok"/>
        </w:rPr>
        <w:t xml:space="preserve">Under "Shrink action", select "Reorganize pages before releasing unused space", and click "OK".</w:t>
      </w:r>
      <w:r>
        <w:br/>
      </w:r>
      <w:r>
        <w:rPr>
          <w:rStyle w:val="SpecialStringTok"/>
        </w:rPr>
        <w:t xml:space="preserve">9.  </w:t>
      </w:r>
      <w:r>
        <w:rPr>
          <w:rStyle w:val="NormalTok"/>
        </w:rPr>
        <w:t xml:space="preserve">After shrinking, right-click "bd_scs", select "Properties", and under "Options", change the "Recovery model" back to "Full".</w:t>
      </w:r>
      <w:r>
        <w:br/>
      </w:r>
      <w:r>
        <w:br/>
      </w:r>
      <w:r>
        <w:rPr>
          <w:rStyle w:val="FunctionTok"/>
        </w:rPr>
        <w:t xml:space="preserve">## 9.2 Database Backup</w:t>
      </w:r>
      <w:r>
        <w:br/>
      </w:r>
      <w:r>
        <w:br/>
      </w:r>
      <w:r>
        <w:rPr>
          <w:rStyle w:val="NormalTok"/>
        </w:rPr>
        <w:t xml:space="preserve">**Database Backup Procedure**</w:t>
      </w:r>
      <w:r>
        <w:br/>
      </w:r>
      <w:r>
        <w:br/>
      </w:r>
      <w:r>
        <w:rPr>
          <w:rStyle w:val="NormalTok"/>
        </w:rPr>
        <w:t xml:space="preserve">Steps to perform an additional database backup:</w:t>
      </w:r>
      <w:r>
        <w:br/>
      </w:r>
      <w:r>
        <w:br/>
      </w:r>
      <w:r>
        <w:rPr>
          <w:rStyle w:val="SpecialStringTok"/>
        </w:rPr>
        <w:t xml:space="preserve">1.  </w:t>
      </w:r>
      <w:r>
        <w:rPr>
          <w:rStyle w:val="NormalTok"/>
        </w:rPr>
        <w:t xml:space="preserve">In SSMS, right-click the database "bd_scs", and select "Tasks" -&gt; "Back Up...".</w:t>
      </w:r>
      <w:r>
        <w:br/>
      </w:r>
      <w:r>
        <w:rPr>
          <w:rStyle w:val="SpecialStringTok"/>
        </w:rPr>
        <w:t xml:space="preserve">2.  </w:t>
      </w:r>
      <w:r>
        <w:rPr>
          <w:rStyle w:val="NormalTok"/>
        </w:rPr>
        <w:t xml:space="preserve">In the "Back Up Database - bd_scs" dialog, under "Destination", remove any existing backup destinations by clicking "Remove". Then, click "Add...".</w:t>
      </w:r>
      <w:r>
        <w:br/>
      </w:r>
      <w:r>
        <w:rPr>
          <w:rStyle w:val="SpecialStringTok"/>
        </w:rPr>
        <w:t xml:space="preserve">3.  </w:t>
      </w:r>
      <w:r>
        <w:rPr>
          <w:rStyle w:val="NormalTok"/>
        </w:rPr>
        <w:t xml:space="preserve">In the "Select Backup Destination" dialog, click the "..." button next to the "File name" input field. Choose the desired directory and enter a filename for the backup file, ensuring it ends with ".bak". Click "OK".</w:t>
      </w:r>
      <w:r>
        <w:br/>
      </w:r>
      <w:r>
        <w:rPr>
          <w:rStyle w:val="SpecialStringTok"/>
        </w:rPr>
        <w:t xml:space="preserve">4.  </w:t>
      </w:r>
      <w:r>
        <w:rPr>
          <w:rStyle w:val="NormalTok"/>
        </w:rPr>
        <w:t xml:space="preserve">Verify the backup destination is correctly selected, and then click "OK" in the "Back Up Database - bd_scs" dialog to start the backup process.</w:t>
      </w:r>
      <w:r>
        <w:br/>
      </w:r>
      <w:r>
        <w:rPr>
          <w:rStyle w:val="SpecialStringTok"/>
        </w:rPr>
        <w:t xml:space="preserve">5.  </w:t>
      </w:r>
      <w:r>
        <w:rPr>
          <w:rStyle w:val="NormalTok"/>
        </w:rPr>
        <w:t xml:space="preserve">Once the backup is complete, the ".bak" file will be located in the specified destination.</w:t>
      </w:r>
      <w:r>
        <w:br/>
      </w:r>
      <w:r>
        <w:br/>
      </w:r>
      <w:r>
        <w:rPr>
          <w:rStyle w:val="FunctionTok"/>
        </w:rPr>
        <w:t xml:space="preserve"># 10. Log Management</w:t>
      </w:r>
      <w:r>
        <w:br/>
      </w:r>
      <w:r>
        <w:br/>
      </w:r>
      <w:r>
        <w:rPr>
          <w:rStyle w:val="NormalTok"/>
        </w:rPr>
        <w:t xml:space="preserve">**Log Management Policy**</w:t>
      </w:r>
      <w:r>
        <w:br/>
      </w:r>
      <w:r>
        <w:br/>
      </w:r>
      <w:r>
        <w:rPr>
          <w:rStyle w:val="SpecialStringTok"/>
        </w:rPr>
        <w:t xml:space="preserve">1.  </w:t>
      </w:r>
      <w:r>
        <w:rPr>
          <w:rStyle w:val="NormalTok"/>
        </w:rPr>
        <w:t xml:space="preserve">**Logged Activities**: The following activities are to be logged:</w:t>
      </w:r>
      <w:r>
        <w:br/>
      </w:r>
      <w:r>
        <w:rPr>
          <w:rStyle w:val="SpecialStringTok"/>
        </w:rPr>
        <w:t xml:space="preserve">    *   </w:t>
      </w:r>
      <w:r>
        <w:rPr>
          <w:rStyle w:val="NormalTok"/>
        </w:rPr>
        <w:t xml:space="preserve">Log-in attempts</w:t>
      </w:r>
      <w:r>
        <w:br/>
      </w:r>
      <w:r>
        <w:rPr>
          <w:rStyle w:val="SpecialStringTok"/>
        </w:rPr>
        <w:t xml:space="preserve">    *   </w:t>
      </w:r>
      <w:r>
        <w:rPr>
          <w:rStyle w:val="NormalTok"/>
        </w:rPr>
        <w:t xml:space="preserve">Unauthorized updates/access attempts</w:t>
      </w:r>
      <w:r>
        <w:br/>
      </w:r>
      <w:r>
        <w:rPr>
          <w:rStyle w:val="SpecialStringTok"/>
        </w:rPr>
        <w:t xml:space="preserve">    *   </w:t>
      </w:r>
      <w:r>
        <w:rPr>
          <w:rStyle w:val="NormalTok"/>
        </w:rPr>
        <w:t xml:space="preserve">Failed privilege elevation attempts</w:t>
      </w:r>
      <w:r>
        <w:br/>
      </w:r>
      <w:r>
        <w:rPr>
          <w:rStyle w:val="SpecialStringTok"/>
        </w:rPr>
        <w:t xml:space="preserve">    *   </w:t>
      </w:r>
      <w:r>
        <w:rPr>
          <w:rStyle w:val="NormalTok"/>
        </w:rPr>
        <w:t xml:space="preserve">Password change attempts</w:t>
      </w:r>
      <w:r>
        <w:br/>
      </w:r>
      <w:r>
        <w:rPr>
          <w:rStyle w:val="SpecialStringTok"/>
        </w:rPr>
        <w:t xml:space="preserve">    *   </w:t>
      </w:r>
      <w:r>
        <w:rPr>
          <w:rStyle w:val="NormalTok"/>
        </w:rPr>
        <w:t xml:space="preserve">Access attempts to critical files (e.g., configuration files, password files)</w:t>
      </w:r>
      <w:r>
        <w:br/>
      </w:r>
      <w:r>
        <w:rPr>
          <w:rStyle w:val="SpecialStringTok"/>
        </w:rPr>
        <w:t xml:space="preserve">    *   </w:t>
      </w:r>
      <w:r>
        <w:rPr>
          <w:rStyle w:val="NormalTok"/>
        </w:rPr>
        <w:t xml:space="preserve">Actions by privileged users</w:t>
      </w:r>
      <w:r>
        <w:br/>
      </w:r>
      <w:r>
        <w:rPr>
          <w:rStyle w:val="SpecialStringTok"/>
        </w:rPr>
        <w:t xml:space="preserve">    *   </w:t>
      </w:r>
      <w:r>
        <w:rPr>
          <w:rStyle w:val="NormalTok"/>
        </w:rPr>
        <w:t xml:space="preserve">Use of privileged rights (e.g., user account management)</w:t>
      </w:r>
      <w:r>
        <w:br/>
      </w:r>
      <w:r>
        <w:rPr>
          <w:rStyle w:val="SpecialStringTok"/>
        </w:rPr>
        <w:t xml:space="preserve">    *   </w:t>
      </w:r>
      <w:r>
        <w:rPr>
          <w:rStyle w:val="NormalTok"/>
        </w:rPr>
        <w:t xml:space="preserve">Security-related system failures and alerts</w:t>
      </w:r>
      <w:r>
        <w:br/>
      </w:r>
      <w:r>
        <w:rPr>
          <w:rStyle w:val="SpecialStringTok"/>
        </w:rPr>
        <w:t xml:space="preserve">    *   </w:t>
      </w:r>
      <w:r>
        <w:rPr>
          <w:rStyle w:val="NormalTok"/>
        </w:rPr>
        <w:t xml:space="preserve">Changes to user access rights</w:t>
      </w:r>
      <w:r>
        <w:br/>
      </w:r>
      <w:r>
        <w:rPr>
          <w:rStyle w:val="SpecialStringTok"/>
        </w:rPr>
        <w:t xml:space="preserve">    *   </w:t>
      </w:r>
      <w:r>
        <w:rPr>
          <w:rStyle w:val="NormalTok"/>
        </w:rPr>
        <w:t xml:space="preserve">Failed access attempts to critical systems and files</w:t>
      </w:r>
      <w:r>
        <w:br/>
      </w:r>
      <w:r>
        <w:rPr>
          <w:rStyle w:val="SpecialStringTok"/>
        </w:rPr>
        <w:t xml:space="preserve">    *   </w:t>
      </w:r>
      <w:r>
        <w:rPr>
          <w:rStyle w:val="NormalTok"/>
        </w:rPr>
        <w:t xml:space="preserve">Computer services usage (e.g., file copying, searching)</w:t>
      </w:r>
      <w:r>
        <w:br/>
      </w:r>
      <w:r>
        <w:rPr>
          <w:rStyle w:val="SpecialStringTok"/>
        </w:rPr>
        <w:t xml:space="preserve">    *   </w:t>
      </w:r>
      <w:r>
        <w:rPr>
          <w:rStyle w:val="NormalTok"/>
        </w:rPr>
        <w:t xml:space="preserve">Audit policy modifications</w:t>
      </w:r>
      <w:r>
        <w:br/>
      </w:r>
      <w:r>
        <w:rPr>
          <w:rStyle w:val="SpecialStringTok"/>
        </w:rPr>
        <w:t xml:space="preserve">    *   </w:t>
      </w:r>
      <w:r>
        <w:rPr>
          <w:rStyle w:val="NormalTok"/>
        </w:rPr>
        <w:t xml:space="preserve">Activation/de-activation of protection systems (e.g., anti-malware, IDS)</w:t>
      </w:r>
      <w:r>
        <w:br/>
      </w:r>
      <w:r>
        <w:br/>
      </w:r>
      <w:r>
        <w:rPr>
          <w:rStyle w:val="SpecialStringTok"/>
        </w:rPr>
        <w:t xml:space="preserve">2.  </w:t>
      </w:r>
      <w:r>
        <w:rPr>
          <w:rStyle w:val="NormalTok"/>
        </w:rPr>
        <w:t xml:space="preserve">**Log Retention and Management**:</w:t>
      </w:r>
      <w:r>
        <w:br/>
      </w:r>
      <w:r>
        <w:rPr>
          <w:rStyle w:val="SpecialStringTok"/>
        </w:rPr>
        <w:t xml:space="preserve">    *   </w:t>
      </w:r>
      <w:r>
        <w:rPr>
          <w:rStyle w:val="NormalTok"/>
        </w:rPr>
        <w:t xml:space="preserve">Logs are retained for **180 days**.</w:t>
      </w:r>
      <w:r>
        <w:br/>
      </w:r>
      <w:r>
        <w:rPr>
          <w:rStyle w:val="SpecialStringTok"/>
        </w:rPr>
        <w:t xml:space="preserve">    *   </w:t>
      </w:r>
      <w:r>
        <w:rPr>
          <w:rStyle w:val="NormalTok"/>
        </w:rPr>
        <w:t xml:space="preserve">Logs are centralized and managed by a Syslog server.</w:t>
      </w:r>
      <w:r>
        <w:br/>
      </w:r>
      <w:r>
        <w:rPr>
          <w:rStyle w:val="SpecialStringTok"/>
        </w:rPr>
        <w:t xml:space="preserve">    *   </w:t>
      </w:r>
      <w:r>
        <w:rPr>
          <w:rStyle w:val="NormalTok"/>
        </w:rPr>
        <w:t xml:space="preserve">Access to logs is restricted to authorized personnel.</w:t>
      </w:r>
      <w:r>
        <w:br/>
      </w:r>
      <w:r>
        <w:br/>
      </w:r>
      <w:r>
        <w:rPr>
          <w:rStyle w:val="SpecialStringTok"/>
        </w:rPr>
        <w:t xml:space="preserve">3.  </w:t>
      </w:r>
      <w:r>
        <w:rPr>
          <w:rStyle w:val="NormalTok"/>
        </w:rPr>
        <w:t xml:space="preserve">**Log Review**: Logs are reviewed regularly for security monitoring and audit purposes.</w:t>
      </w:r>
      <w:r>
        <w:br/>
      </w:r>
      <w:r>
        <w:br/>
      </w:r>
      <w:r>
        <w:rPr>
          <w:rStyle w:val="SpecialStringTok"/>
        </w:rPr>
        <w:t xml:space="preserve">4.  </w:t>
      </w:r>
      <w:r>
        <w:rPr>
          <w:rStyle w:val="NormalTok"/>
        </w:rPr>
        <w:t xml:space="preserve">**User Profiling Restriction**: Logs are not to be used for profiling individual user activity unless required for a necessary audit activity authorized by a Directorate rank officer.</w:t>
      </w:r>
      <w:r>
        <w:br/>
      </w:r>
      <w:r>
        <w:br/>
      </w:r>
      <w:r>
        <w:rPr>
          <w:rStyle w:val="SpecialCharTok"/>
        </w:rPr>
        <w:t xml:space="preserve">\&lt;\&lt;\&lt;</w:t>
      </w:r>
      <w:r>
        <w:rPr>
          <w:rStyle w:val="NormalTok"/>
        </w:rPr>
        <w:t xml:space="preserve"> End of document </w:t>
      </w:r>
      <w:r>
        <w:rPr>
          <w:rStyle w:val="SpecialCharTok"/>
        </w:rPr>
        <w:t xml:space="preserve">\&gt;\&gt;\&gt;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2025-04-08T07:36:01Z</dcterms:created>
  <dcterms:modified xsi:type="dcterms:W3CDTF">2025-04-08T07:36:01Z</dcterms:modified>
</cp:coreProperties>
</file>

<file path=docProps/custom.xml><?xml version="1.0" encoding="utf-8"?>
<Properties xmlns="http://schemas.openxmlformats.org/officeDocument/2006/custom-properties" xmlns:vt="http://schemas.openxmlformats.org/officeDocument/2006/docPropsVTypes"/>
</file>