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```markdown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HANDOVER PLAN</w:t>
      </w:r>
    </w:p>
    <w:p>
      <w:pPr>
        <w:pStyle w:val="BodyText"/>
      </w:pPr>
      <w:r>
        <w:rPr>
          <w:bCs/>
          <w:b/>
        </w:rPr>
        <w:t xml:space="preserve">FOR</w:t>
      </w:r>
    </w:p>
    <w:p>
      <w:pPr>
        <w:pStyle w:val="BodyText"/>
      </w:pPr>
      <w:r>
        <w:rPr>
          <w:bCs/>
          <w:b/>
        </w:rPr>
        <w:t xml:space="preserve">COMBINED SYSTEM DEVELOPMENT SERVICES</w:t>
      </w:r>
    </w:p>
    <w:p>
      <w:pPr>
        <w:pStyle w:val="BodyText"/>
      </w:pPr>
      <w:r>
        <w:rPr>
          <w:bCs/>
          <w:b/>
        </w:rPr>
        <w:t xml:space="preserve">FOR</w:t>
      </w:r>
    </w:p>
    <w:p>
      <w:pPr>
        <w:pStyle w:val="BodyText"/>
      </w:pPr>
      <w:r>
        <w:rPr>
          <w:bCs/>
          <w:b/>
        </w:rPr>
        <w:t xml:space="preserve">LICENSING SELF-CERTIFICATION PORTAL</w:t>
      </w:r>
    </w:p>
    <w:p>
      <w:pPr>
        <w:pStyle w:val="BodyText"/>
      </w:pPr>
      <w:r>
        <w:rPr>
          <w:bCs/>
          <w:b/>
        </w:rPr>
        <w:t xml:space="preserve">FOR</w:t>
      </w:r>
    </w:p>
    <w:p>
      <w:pPr>
        <w:pStyle w:val="BodyText"/>
      </w:pPr>
      <w:r>
        <w:rPr>
          <w:bCs/>
          <w:b/>
        </w:rPr>
        <w:t xml:space="preserve">BUILDINGS DEPARTMENT</w:t>
      </w:r>
    </w:p>
    <w:p>
      <w:pPr>
        <w:pStyle w:val="BodyText"/>
      </w:pPr>
      <w:r>
        <w:rPr>
          <w:bCs/>
          <w:b/>
        </w:rPr>
        <w:t xml:space="preserve">Version: 0.1</w:t>
      </w:r>
    </w:p>
    <w:p>
      <w:pPr>
        <w:pStyle w:val="BodyText"/>
      </w:pPr>
      <w:r>
        <w:rPr>
          <w:bCs/>
          <w:b/>
        </w:rPr>
        <w:t xml:space="preserve">Jan 2025</w:t>
      </w:r>
    </w:p>
    <w:p>
      <w:pPr>
        <w:pStyle w:val="BodyText"/>
      </w:pPr>
      <w:r>
        <w:t xml:space="preserve">? The Government of the Hong Kong Special Administrative Region</w:t>
      </w:r>
    </w:p>
    <w:p>
      <w:pPr>
        <w:pStyle w:val="BodyText"/>
      </w:pPr>
      <w:r>
        <w:t xml:space="preserve">The contents of this document remain the property of, and may not be</w:t>
      </w:r>
      <w:r>
        <w:t xml:space="preserve"> </w:t>
      </w:r>
      <w:r>
        <w:t xml:space="preserve">reproduced in whole</w:t>
      </w:r>
    </w:p>
    <w:p>
      <w:pPr>
        <w:pStyle w:val="BodyText"/>
      </w:pPr>
      <w:r>
        <w:t xml:space="preserve">or in part without the express permission of the Government of the</w:t>
      </w:r>
      <w:r>
        <w:t xml:space="preserve"> </w:t>
      </w:r>
      <w:r>
        <w:t xml:space="preserve">HKSAR.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Distribution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Copy 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Holder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Buildings Department (BD)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 Concept (Hong Kong) Limited (MC)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TABLE OF CONTENTS</w:t>
      </w:r>
    </w:p>
    <w:p>
      <w:pPr>
        <w:pStyle w:val="BodyText"/>
      </w:pPr>
      <w:hyperlink w:anchor="environment-description">
        <w:r>
          <w:rPr>
            <w:rStyle w:val="Hyperlink"/>
          </w:rPr>
          <w:t xml:space="preserve">1. Environment Description</w:t>
        </w:r>
      </w:hyperlink>
      <w:r>
        <w:t xml:space="preserve"> </w:t>
      </w:r>
      <w:r>
        <w:t xml:space="preserve">*</w:t>
      </w:r>
      <w:r>
        <w:t xml:space="preserve"> </w:t>
      </w:r>
      <w:hyperlink w:anchor="production-and-uat-environment">
        <w:r>
          <w:rPr>
            <w:rStyle w:val="Hyperlink"/>
          </w:rPr>
          <w:t xml:space="preserve">1.1 Production and UAT Environment</w:t>
        </w:r>
      </w:hyperlink>
      <w:r>
        <w:t xml:space="preserve"> </w:t>
      </w:r>
      <w:r>
        <w:t xml:space="preserve">*</w:t>
      </w:r>
      <w:r>
        <w:t xml:space="preserve"> </w:t>
      </w:r>
      <w:hyperlink w:anchor="dr-environment">
        <w:r>
          <w:rPr>
            <w:rStyle w:val="Hyperlink"/>
          </w:rPr>
          <w:t xml:space="preserve">1.2 DR Environment</w:t>
        </w:r>
      </w:hyperlink>
      <w:r>
        <w:t xml:space="preserve"> </w:t>
      </w:r>
      <w:hyperlink w:anchor="purpose">
        <w:r>
          <w:rPr>
            <w:rStyle w:val="Hyperlink"/>
          </w:rPr>
          <w:t xml:space="preserve">2. Purpose</w:t>
        </w:r>
      </w:hyperlink>
      <w:r>
        <w:t xml:space="preserve"> </w:t>
      </w:r>
      <w:r>
        <w:t xml:space="preserve">*</w:t>
      </w:r>
      <w:r>
        <w:t xml:space="preserve"> </w:t>
      </w:r>
      <w:hyperlink w:anchor="schedule">
        <w:r>
          <w:rPr>
            <w:rStyle w:val="Hyperlink"/>
          </w:rPr>
          <w:t xml:space="preserve">2.1 Schedule</w:t>
        </w:r>
      </w:hyperlink>
      <w:r>
        <w:t xml:space="preserve"> </w:t>
      </w:r>
      <w:r>
        <w:t xml:space="preserve">*</w:t>
      </w:r>
      <w:r>
        <w:t xml:space="preserve"> </w:t>
      </w:r>
      <w:hyperlink w:anchor="verification">
        <w:r>
          <w:rPr>
            <w:rStyle w:val="Hyperlink"/>
          </w:rPr>
          <w:t xml:space="preserve">2.2 Verification</w:t>
        </w:r>
      </w:hyperlink>
      <w:r>
        <w:t xml:space="preserve"> </w:t>
      </w:r>
      <w:hyperlink w:anchor="documentation">
        <w:r>
          <w:rPr>
            <w:rStyle w:val="Hyperlink"/>
          </w:rPr>
          <w:t xml:space="preserve">3. Documentation</w:t>
        </w:r>
      </w:hyperlink>
      <w:r>
        <w:t xml:space="preserve"> </w:t>
      </w:r>
      <w:hyperlink w:anchor="program-source-code">
        <w:r>
          <w:rPr>
            <w:rStyle w:val="Hyperlink"/>
          </w:rPr>
          <w:t xml:space="preserve">4. Program Source Code</w:t>
        </w:r>
      </w:hyperlink>
      <w:r>
        <w:t xml:space="preserve"> </w:t>
      </w:r>
      <w:hyperlink w:anchor="administration-accounts-checklist">
        <w:r>
          <w:rPr>
            <w:rStyle w:val="Hyperlink"/>
          </w:rPr>
          <w:t xml:space="preserve">5. Administration Accounts Checklist</w:t>
        </w:r>
      </w:hyperlink>
      <w:r>
        <w:t xml:space="preserve"> </w:t>
      </w:r>
      <w:hyperlink w:anchor="backup">
        <w:r>
          <w:rPr>
            <w:rStyle w:val="Hyperlink"/>
          </w:rPr>
          <w:t xml:space="preserve">6. Backup</w:t>
        </w:r>
      </w:hyperlink>
      <w:r>
        <w:t xml:space="preserve"> </w:t>
      </w:r>
      <w:r>
        <w:t xml:space="preserve">*</w:t>
      </w:r>
      <w:r>
        <w:t xml:space="preserve"> </w:t>
      </w:r>
      <w:hyperlink w:anchor="vm-backup">
        <w:r>
          <w:rPr>
            <w:rStyle w:val="Hyperlink"/>
          </w:rPr>
          <w:t xml:space="preserve">6.1 VM Backup</w:t>
        </w:r>
      </w:hyperlink>
      <w:r>
        <w:t xml:space="preserve"> </w:t>
      </w:r>
      <w:r>
        <w:t xml:space="preserve">*</w:t>
      </w:r>
      <w:r>
        <w:t xml:space="preserve"> </w:t>
      </w:r>
      <w:hyperlink w:anchor="database-backup">
        <w:r>
          <w:rPr>
            <w:rStyle w:val="Hyperlink"/>
          </w:rPr>
          <w:t xml:space="preserve">6.2 Database Backup</w:t>
        </w:r>
      </w:hyperlink>
      <w:r>
        <w:t xml:space="preserve"> </w:t>
      </w:r>
      <w:r>
        <w:t xml:space="preserve">*</w:t>
      </w:r>
      <w:r>
        <w:t xml:space="preserve"> </w:t>
      </w:r>
      <w:hyperlink w:anchor="database-backup-strategy">
        <w:r>
          <w:rPr>
            <w:rStyle w:val="Hyperlink"/>
          </w:rPr>
          <w:t xml:space="preserve">6.3 Database Backup Strategy</w:t>
        </w:r>
      </w:hyperlink>
      <w:r>
        <w:t xml:space="preserve"> </w:t>
      </w:r>
      <w:r>
        <w:t xml:space="preserve">*</w:t>
      </w:r>
      <w:r>
        <w:t xml:space="preserve"> </w:t>
      </w:r>
      <w:hyperlink w:anchor="recovery">
        <w:r>
          <w:rPr>
            <w:rStyle w:val="Hyperlink"/>
          </w:rPr>
          <w:t xml:space="preserve">6.4 Recovery</w:t>
        </w:r>
      </w:hyperlink>
      <w:r>
        <w:t xml:space="preserve"> </w:t>
      </w:r>
      <w:r>
        <w:t xml:space="preserve">*</w:t>
      </w:r>
      <w:r>
        <w:t xml:space="preserve"> </w:t>
      </w:r>
      <w:hyperlink w:anchor="backup-schedule">
        <w:r>
          <w:rPr>
            <w:rStyle w:val="Hyperlink"/>
          </w:rPr>
          <w:t xml:space="preserve">6.5 Backup Schedule</w:t>
        </w:r>
      </w:hyperlink>
      <w:r>
        <w:t xml:space="preserve"> </w:t>
      </w:r>
      <w:hyperlink w:anchor="outstanding-itemsissues">
        <w:r>
          <w:rPr>
            <w:rStyle w:val="Hyperlink"/>
          </w:rPr>
          <w:t xml:space="preserve">7. Outstanding Items/Issues</w:t>
        </w:r>
      </w:hyperlink>
      <w:r>
        <w:t xml:space="preserve"> </w:t>
      </w:r>
      <w:hyperlink w:anchor="licensed-software">
        <w:r>
          <w:rPr>
            <w:rStyle w:val="Hyperlink"/>
          </w:rPr>
          <w:t xml:space="preserve">8. Licensed Software</w:t>
        </w:r>
      </w:hyperlink>
      <w:r>
        <w:t xml:space="preserve"> </w:t>
      </w:r>
      <w:hyperlink w:anchor="equipment-configuration">
        <w:r>
          <w:rPr>
            <w:rStyle w:val="Hyperlink"/>
          </w:rPr>
          <w:t xml:space="preserve">9. Equipment Configuration</w:t>
        </w:r>
      </w:hyperlink>
      <w:r>
        <w:t xml:space="preserve"> </w:t>
      </w:r>
      <w:r>
        <w:t xml:space="preserve">*</w:t>
      </w:r>
      <w:r>
        <w:t xml:space="preserve"> </w:t>
      </w:r>
      <w:hyperlink w:anchor="computer-hardware">
        <w:r>
          <w:rPr>
            <w:rStyle w:val="Hyperlink"/>
          </w:rPr>
          <w:t xml:space="preserve">9.1 Computer Hardware</w:t>
        </w:r>
      </w:hyperlink>
      <w:r>
        <w:t xml:space="preserve"> </w:t>
      </w:r>
      <w:r>
        <w:t xml:space="preserve">*</w:t>
      </w:r>
      <w:r>
        <w:t xml:space="preserve"> </w:t>
      </w:r>
      <w:hyperlink w:anchor="hardware-components">
        <w:r>
          <w:rPr>
            <w:rStyle w:val="Hyperlink"/>
          </w:rPr>
          <w:t xml:space="preserve">9.1.1 Hardware Components</w:t>
        </w:r>
      </w:hyperlink>
      <w:r>
        <w:t xml:space="preserve"> </w:t>
      </w:r>
      <w:r>
        <w:t xml:space="preserve">*</w:t>
      </w:r>
      <w:r>
        <w:t xml:space="preserve"> </w:t>
      </w:r>
      <w:hyperlink w:anchor="guest-servers-components">
        <w:r>
          <w:rPr>
            <w:rStyle w:val="Hyperlink"/>
          </w:rPr>
          <w:t xml:space="preserve">9.1.2 Guest Servers Components</w:t>
        </w:r>
      </w:hyperlink>
      <w:r>
        <w:t xml:space="preserve"> </w:t>
      </w:r>
      <w:r>
        <w:t xml:space="preserve">*</w:t>
      </w:r>
      <w:r>
        <w:t xml:space="preserve"> </w:t>
      </w:r>
      <w:hyperlink w:anchor="gateway-and-smtpx-configuration">
        <w:r>
          <w:rPr>
            <w:rStyle w:val="Hyperlink"/>
          </w:rPr>
          <w:t xml:space="preserve">9.1.3 Gateway and SMTPX Configuration</w:t>
        </w:r>
      </w:hyperlink>
      <w:r>
        <w:t xml:space="preserve"> </w:t>
      </w:r>
      <w:r>
        <w:t xml:space="preserve">*</w:t>
      </w:r>
      <w:r>
        <w:t xml:space="preserve"> </w:t>
      </w:r>
      <w:hyperlink w:anchor="database-configuration">
        <w:r>
          <w:rPr>
            <w:rStyle w:val="Hyperlink"/>
          </w:rPr>
          <w:t xml:space="preserve">9.1.4 Database Configuration</w:t>
        </w:r>
      </w:hyperlink>
      <w:r>
        <w:t xml:space="preserve"> </w:t>
      </w:r>
      <w:r>
        <w:t xml:space="preserve">*</w:t>
      </w:r>
      <w:r>
        <w:t xml:space="preserve"> </w:t>
      </w:r>
      <w:hyperlink w:anchor="X5c8787595098517947b6f23ac38f4fe7cded31c">
        <w:r>
          <w:rPr>
            <w:rStyle w:val="Hyperlink"/>
          </w:rPr>
          <w:t xml:space="preserve">9.1.5 Detailed Server and Network Configurations</w:t>
        </w:r>
      </w:hyperlink>
      <w:r>
        <w:t xml:space="preserve"> </w:t>
      </w:r>
      <w:hyperlink w:anchor="software-inventories">
        <w:r>
          <w:rPr>
            <w:rStyle w:val="Hyperlink"/>
          </w:rPr>
          <w:t xml:space="preserve">10. Software Inventories</w:t>
        </w:r>
      </w:hyperlink>
      <w:r>
        <w:t xml:space="preserve"> </w:t>
      </w:r>
      <w:r>
        <w:t xml:space="preserve">*</w:t>
      </w:r>
      <w:r>
        <w:t xml:space="preserve"> </w:t>
      </w:r>
      <w:hyperlink w:anchor="inventory-of-application-programs">
        <w:r>
          <w:rPr>
            <w:rStyle w:val="Hyperlink"/>
          </w:rPr>
          <w:t xml:space="preserve">10.1 Inventory of Application Programs</w:t>
        </w:r>
      </w:hyperlink>
      <w:r>
        <w:t xml:space="preserve"> </w:t>
      </w:r>
      <w:r>
        <w:t xml:space="preserve">*</w:t>
      </w:r>
      <w:r>
        <w:t xml:space="preserve"> </w:t>
      </w:r>
      <w:hyperlink w:anchor="X81b4f3a47ed49f46e508cb8e84d3c9c1e3bcbc0">
        <w:r>
          <w:rPr>
            <w:rStyle w:val="Hyperlink"/>
          </w:rPr>
          <w:t xml:space="preserve">10.2 Inventory of System Software and Software Package</w:t>
        </w:r>
      </w:hyperlink>
      <w:r>
        <w:t xml:space="preserve"> </w:t>
      </w:r>
      <w:hyperlink w:anchor="security-and-backup">
        <w:r>
          <w:rPr>
            <w:rStyle w:val="Hyperlink"/>
          </w:rPr>
          <w:t xml:space="preserve">11. Security and Backup</w:t>
        </w:r>
      </w:hyperlink>
      <w:r>
        <w:t xml:space="preserve"> </w:t>
      </w:r>
      <w:r>
        <w:t xml:space="preserve">*</w:t>
      </w:r>
      <w:r>
        <w:t xml:space="preserve"> </w:t>
      </w:r>
      <w:hyperlink w:anchor="system-control">
        <w:r>
          <w:rPr>
            <w:rStyle w:val="Hyperlink"/>
          </w:rPr>
          <w:t xml:space="preserve">11.1 System Control</w:t>
        </w:r>
      </w:hyperlink>
      <w:r>
        <w:t xml:space="preserve"> </w:t>
      </w:r>
      <w:r>
        <w:t xml:space="preserve">*</w:t>
      </w:r>
      <w:r>
        <w:t xml:space="preserve"> </w:t>
      </w:r>
      <w:hyperlink w:anchor="security">
        <w:r>
          <w:rPr>
            <w:rStyle w:val="Hyperlink"/>
          </w:rPr>
          <w:t xml:space="preserve">11.2 Security</w:t>
        </w:r>
      </w:hyperlink>
      <w:r>
        <w:t xml:space="preserve"> </w:t>
      </w:r>
      <w:r>
        <w:t xml:space="preserve">*</w:t>
      </w:r>
      <w:r>
        <w:t xml:space="preserve"> </w:t>
      </w:r>
      <w:hyperlink w:anchor="data-transmission-security">
        <w:r>
          <w:rPr>
            <w:rStyle w:val="Hyperlink"/>
          </w:rPr>
          <w:t xml:space="preserve">11.2.1 Data Transmission Security</w:t>
        </w:r>
      </w:hyperlink>
      <w:r>
        <w:t xml:space="preserve"> </w:t>
      </w:r>
      <w:r>
        <w:t xml:space="preserve">*</w:t>
      </w:r>
      <w:r>
        <w:t xml:space="preserve"> </w:t>
      </w:r>
      <w:hyperlink w:anchor="data-storage-and-auditing-security">
        <w:r>
          <w:rPr>
            <w:rStyle w:val="Hyperlink"/>
          </w:rPr>
          <w:t xml:space="preserve">11.2.2 Data Storage and Auditing Security</w:t>
        </w:r>
      </w:hyperlink>
      <w:r>
        <w:t xml:space="preserve"> </w:t>
      </w:r>
      <w:r>
        <w:t xml:space="preserve">*</w:t>
      </w:r>
      <w:r>
        <w:t xml:space="preserve"> </w:t>
      </w:r>
      <w:hyperlink w:anchor="system-security">
        <w:r>
          <w:rPr>
            <w:rStyle w:val="Hyperlink"/>
          </w:rPr>
          <w:t xml:space="preserve">11.2.3 System Security</w:t>
        </w:r>
      </w:hyperlink>
      <w:r>
        <w:t xml:space="preserve"> </w:t>
      </w:r>
      <w:r>
        <w:t xml:space="preserve">*</w:t>
      </w:r>
      <w:r>
        <w:t xml:space="preserve"> </w:t>
      </w:r>
      <w:hyperlink w:anchor="physical-security">
        <w:r>
          <w:rPr>
            <w:rStyle w:val="Hyperlink"/>
          </w:rPr>
          <w:t xml:space="preserve">11.2.4 Physical Security</w:t>
        </w:r>
      </w:hyperlink>
      <w:r>
        <w:t xml:space="preserve"> </w:t>
      </w:r>
      <w:r>
        <w:t xml:space="preserve">*</w:t>
      </w:r>
      <w:r>
        <w:t xml:space="preserve"> </w:t>
      </w:r>
      <w:hyperlink w:anchor="password-and-group-control">
        <w:r>
          <w:rPr>
            <w:rStyle w:val="Hyperlink"/>
          </w:rPr>
          <w:t xml:space="preserve">11.2.5 Password and Group Control</w:t>
        </w:r>
      </w:hyperlink>
      <w:r>
        <w:t xml:space="preserve"> </w:t>
      </w:r>
      <w:r>
        <w:t xml:space="preserve">*</w:t>
      </w:r>
      <w:r>
        <w:t xml:space="preserve"> </w:t>
      </w:r>
      <w:hyperlink w:anchor="X51231f61d13e098c78085aaed4438a02843607e">
        <w:r>
          <w:rPr>
            <w:rStyle w:val="Hyperlink"/>
          </w:rPr>
          <w:t xml:space="preserve">11.2.6 Control Procedure of Application User Account and Production Support Account</w:t>
        </w:r>
      </w:hyperlink>
      <w:r>
        <w:t xml:space="preserve"> </w:t>
      </w:r>
      <w:r>
        <w:t xml:space="preserve">*</w:t>
      </w:r>
      <w:r>
        <w:t xml:space="preserve"> </w:t>
      </w:r>
      <w:hyperlink w:anchor="change-control">
        <w:r>
          <w:rPr>
            <w:rStyle w:val="Hyperlink"/>
          </w:rPr>
          <w:t xml:space="preserve">11.3 Change Control</w:t>
        </w:r>
      </w:hyperlink>
      <w:r>
        <w:t xml:space="preserve"> </w:t>
      </w:r>
      <w:r>
        <w:t xml:space="preserve">*</w:t>
      </w:r>
      <w:r>
        <w:t xml:space="preserve"> </w:t>
      </w:r>
      <w:hyperlink w:anchor="disaster-recovery">
        <w:r>
          <w:rPr>
            <w:rStyle w:val="Hyperlink"/>
          </w:rPr>
          <w:t xml:space="preserve">11.4 Disaster Recovery</w:t>
        </w:r>
      </w:hyperlink>
      <w:r>
        <w:t xml:space="preserve"> </w:t>
      </w:r>
      <w:hyperlink w:anchor="database-administration">
        <w:r>
          <w:rPr>
            <w:rStyle w:val="Hyperlink"/>
          </w:rPr>
          <w:t xml:space="preserve">12. Database Administration</w:t>
        </w:r>
      </w:hyperlink>
      <w:r>
        <w:t xml:space="preserve"> </w:t>
      </w:r>
      <w:r>
        <w:t xml:space="preserve">*</w:t>
      </w:r>
      <w:r>
        <w:t xml:space="preserve"> </w:t>
      </w:r>
      <w:hyperlink w:anchor="clean-database-transaction-logs">
        <w:r>
          <w:rPr>
            <w:rStyle w:val="Hyperlink"/>
          </w:rPr>
          <w:t xml:space="preserve">12.1 Clean Database Transaction Logs</w:t>
        </w:r>
      </w:hyperlink>
      <w:r>
        <w:t xml:space="preserve"> </w:t>
      </w:r>
      <w:r>
        <w:t xml:space="preserve">*</w:t>
      </w:r>
      <w:r>
        <w:t xml:space="preserve"> </w:t>
      </w:r>
      <w:hyperlink w:anchor="database-backup-admin">
        <w:r>
          <w:rPr>
            <w:rStyle w:val="Hyperlink"/>
          </w:rPr>
          <w:t xml:space="preserve">12.2 Database Backup</w:t>
        </w:r>
      </w:hyperlink>
      <w:r>
        <w:t xml:space="preserve"> </w:t>
      </w:r>
      <w:r>
        <w:t xml:space="preserve">*</w:t>
      </w:r>
      <w:r>
        <w:t xml:space="preserve"> </w:t>
      </w:r>
      <w:hyperlink w:anchor="system-constraints-and-limitations">
        <w:r>
          <w:rPr>
            <w:rStyle w:val="Hyperlink"/>
          </w:rPr>
          <w:t xml:space="preserve">12.3 System Constraints and Limitations</w:t>
        </w:r>
      </w:hyperlink>
      <w:r>
        <w:t xml:space="preserve"> </w:t>
      </w:r>
      <w:hyperlink w:anchor="log-management">
        <w:r>
          <w:rPr>
            <w:rStyle w:val="Hyperlink"/>
          </w:rPr>
          <w:t xml:space="preserve">13. Log Management</w:t>
        </w:r>
      </w:hyperlink>
    </w:p>
    <w:bookmarkStart w:id="22" w:name="Xab37d7fd4b49b781fd5def2b2382cdc5caf8872"/>
    <w:p>
      <w:pPr>
        <w:pStyle w:val="Heading1"/>
      </w:pPr>
      <w:r>
        <w:t xml:space="preserve">1. Environment Description</w:t>
      </w:r>
    </w:p>
    <w:bookmarkStart w:id="20" w:name="X0e48021eca5e29bf8eecbfbe0ab8b860abe31aa"/>
    <w:p>
      <w:pPr>
        <w:pStyle w:val="Heading2"/>
      </w:pPr>
      <w:r>
        <w:t xml:space="preserve">1.1 Production and UAT Environment</w:t>
      </w:r>
    </w:p>
    <w:p>
      <w:pPr>
        <w:pStyle w:val="FirstParagraph"/>
      </w:pPr>
      <w:r>
        <w:t xml:space="preserve">Production and UAT environment:</w:t>
      </w:r>
    </w:p>
    <w:p>
      <w:pPr>
        <w:pStyle w:val="BodyText"/>
      </w:pPr>
      <w:r>
        <w:t xml:space="preserve">[an image here]</w:t>
      </w:r>
    </w:p>
    <w:p>
      <w:pPr>
        <w:pStyle w:val="BodyText"/>
      </w:pPr>
      <w:r>
        <w:t xml:space="preserve">List of machines and virtual machines:</w:t>
      </w:r>
    </w:p>
    <w:bookmarkEnd w:id="20"/>
    <w:bookmarkStart w:id="21" w:name="Xc6650b9c854991590829138e0673cc27bad1214"/>
    <w:p>
      <w:pPr>
        <w:pStyle w:val="Heading2"/>
      </w:pPr>
      <w:r>
        <w:t xml:space="preserve">1.2 DR Environment</w:t>
      </w:r>
    </w:p>
    <w:p>
      <w:pPr>
        <w:pStyle w:val="FirstParagraph"/>
      </w:pPr>
      <w:r>
        <w:t xml:space="preserve">DR environment:</w:t>
      </w:r>
    </w:p>
    <w:p>
      <w:pPr>
        <w:pStyle w:val="BodyText"/>
      </w:pPr>
      <w:r>
        <w:t xml:space="preserve">[image here]</w:t>
      </w:r>
    </w:p>
    <w:p>
      <w:pPr>
        <w:pStyle w:val="BodyText"/>
      </w:pPr>
      <w:r>
        <w:t xml:space="preserve">List of machines and virtual machines:</w:t>
      </w:r>
    </w:p>
    <w:bookmarkEnd w:id="21"/>
    <w:bookmarkEnd w:id="22"/>
    <w:bookmarkStart w:id="25" w:name="X1afbb7cf017363dacdada6abb79ba2dcb78a7a4"/>
    <w:p>
      <w:pPr>
        <w:pStyle w:val="Heading1"/>
      </w:pPr>
      <w:r>
        <w:t xml:space="preserve">2. Purpose</w:t>
      </w:r>
    </w:p>
    <w:p>
      <w:pPr>
        <w:pStyle w:val="FirstParagraph"/>
      </w:pPr>
      <w:r>
        <w:t xml:space="preserve">This document is a checklist of handover materials within project scope;</w:t>
      </w:r>
      <w:r>
        <w:t xml:space="preserve"> </w:t>
      </w:r>
      <w:r>
        <w:t xml:space="preserve">and it also provides relevant information to the support maintenance</w:t>
      </w:r>
      <w:r>
        <w:t xml:space="preserve"> </w:t>
      </w:r>
      <w:r>
        <w:t xml:space="preserve">staffs who will be maintaining this system in the future. All these</w:t>
      </w:r>
      <w:r>
        <w:t xml:space="preserve"> </w:t>
      </w:r>
      <w:r>
        <w:t xml:space="preserve">deliverables should be received from system implementation team of the</w:t>
      </w:r>
      <w:r>
        <w:t xml:space="preserve"> </w:t>
      </w:r>
      <w:r>
        <w:t xml:space="preserve">Licensing Self-Certification Portal (LSCP); to the Buildings Department</w:t>
      </w:r>
      <w:r>
        <w:t xml:space="preserve"> </w:t>
      </w:r>
      <w:r>
        <w:t xml:space="preserve">(BD) of the Government of the Hong Kong Special Administrative Region</w:t>
      </w:r>
      <w:r>
        <w:t xml:space="preserve"> </w:t>
      </w:r>
      <w:r>
        <w:t xml:space="preserve">(HKSARG or the Government).</w:t>
      </w:r>
    </w:p>
    <w:p>
      <w:pPr>
        <w:pStyle w:val="BodyText"/>
      </w:pPr>
      <w:r>
        <w:t xml:space="preserve">The hand-over items of this project can be summarized into the following</w:t>
      </w:r>
      <w:r>
        <w:t xml:space="preserve"> </w:t>
      </w:r>
      <w:r>
        <w:t xml:space="preserve">items:</w:t>
      </w:r>
    </w:p>
    <w:p>
      <w:pPr>
        <w:pStyle w:val="BlockText"/>
      </w:pPr>
      <w:r>
        <w:t xml:space="preserve">1. Documentation</w:t>
      </w:r>
    </w:p>
    <w:p>
      <w:pPr>
        <w:pStyle w:val="BlockText"/>
      </w:pPr>
      <w:r>
        <w:t xml:space="preserve">2. Program Source code (Backend Application, Frontend Web App,</w:t>
      </w:r>
      <w:r>
        <w:t xml:space="preserve"> </w:t>
      </w:r>
      <w:r>
        <w:t xml:space="preserve">Fronted Mobile App)</w:t>
      </w:r>
    </w:p>
    <w:p>
      <w:pPr>
        <w:pStyle w:val="BlockText"/>
      </w:pPr>
      <w:r>
        <w:t xml:space="preserve">3. Administration Accounts</w:t>
      </w:r>
    </w:p>
    <w:p>
      <w:pPr>
        <w:pStyle w:val="BlockText"/>
      </w:pPr>
      <w:r>
        <w:t xml:space="preserve">4. System backup</w:t>
      </w:r>
    </w:p>
    <w:p>
      <w:pPr>
        <w:pStyle w:val="BlockText"/>
      </w:pPr>
      <w:r>
        <w:t xml:space="preserve">5. Hardware</w:t>
      </w:r>
    </w:p>
    <w:p>
      <w:pPr>
        <w:pStyle w:val="BlockText"/>
      </w:pPr>
      <w:r>
        <w:t xml:space="preserve">6. Software Packages and Licenses</w:t>
      </w:r>
    </w:p>
    <w:bookmarkStart w:id="23" w:name="Xc144c05800c242f228acbf3d35115cc6cc3a37a"/>
    <w:p>
      <w:pPr>
        <w:pStyle w:val="Heading2"/>
      </w:pPr>
      <w:r>
        <w:t xml:space="preserve">2.1 Schedule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 Parties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Handover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MC/BD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Verification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BD</w:t>
            </w:r>
          </w:p>
        </w:tc>
      </w:tr>
    </w:tbl>
    <w:bookmarkEnd w:id="23"/>
    <w:bookmarkStart w:id="24" w:name="Xa0375718e92a57a452afac9ed1553e07106934d"/>
    <w:p>
      <w:pPr>
        <w:pStyle w:val="Heading2"/>
      </w:pPr>
      <w:r>
        <w:t xml:space="preserve">2.2 Verification</w:t>
      </w:r>
    </w:p>
    <w:p>
      <w:pPr>
        <w:numPr>
          <w:ilvl w:val="0"/>
          <w:numId w:val="1001"/>
        </w:numPr>
        <w:pStyle w:val="Compact"/>
      </w:pPr>
      <w:r>
        <w:t xml:space="preserve">The application URL verification</w:t>
      </w:r>
    </w:p>
    <w:p>
      <w:pPr>
        <w:pStyle w:val="BlockText"/>
      </w:pPr>
      <w:r>
        <w:t xml:space="preserve">The access link (URL) of each application should be verified by</w:t>
      </w:r>
      <w:r>
        <w:t xml:space="preserve"> </w:t>
      </w:r>
      <w:r>
        <w:t xml:space="preserve">performing an access checking.</w:t>
      </w:r>
    </w:p>
    <w:p>
      <w:pPr>
        <w:numPr>
          <w:ilvl w:val="0"/>
          <w:numId w:val="1002"/>
        </w:numPr>
        <w:pStyle w:val="Compact"/>
      </w:pPr>
      <w:r>
        <w:t xml:space="preserve">Login accounts verification</w:t>
      </w:r>
    </w:p>
    <w:p>
      <w:pPr>
        <w:pStyle w:val="BlockText"/>
      </w:pPr>
      <w:r>
        <w:t xml:space="preserve">The login accounts of the applications and servers should be verified</w:t>
      </w:r>
      <w:r>
        <w:t xml:space="preserve"> </w:t>
      </w:r>
      <w:r>
        <w:t xml:space="preserve">by processing login action.</w:t>
      </w:r>
    </w:p>
    <w:bookmarkEnd w:id="24"/>
    <w:bookmarkEnd w:id="25"/>
    <w:bookmarkStart w:id="26" w:name="X799b6537d1d9efb16bd6e9cecb027273e5f7166"/>
    <w:p>
      <w:pPr>
        <w:pStyle w:val="Heading1"/>
      </w:pPr>
      <w:r>
        <w:t xml:space="preserve">3. Documentation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Document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SA&amp;D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Initiation Document (PID)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Physical Data Design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Process Data 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Catalogue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Program Specifications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 Optimization Report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 Test Plan, Spec and Results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 Test Cases and Results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Load Test Plan and Result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Training Plan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 Manual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 Installation Plan Report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 Plan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 Drill Test result Report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WCAG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UAT Plan and Results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Application Operation manual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Computer Operation Procedures Manual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Manual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 Maintenance Plan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 Procedures Manual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Security Incident Handling Procedure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Handover Plan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 Manual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Program Manual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Evaluation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</w:tbl>
    <w:bookmarkEnd w:id="26"/>
    <w:bookmarkStart w:id="27" w:name="X024d4d707bef6301457b13cbed9661c0e88e117"/>
    <w:p>
      <w:pPr>
        <w:pStyle w:val="Heading1"/>
      </w:pPr>
      <w:r>
        <w:t xml:space="preserve">4. Program Source Code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Frontend Application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Backend Application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28" w:name="X5beeabeca1887af5ae43665672726d310781860"/>
    <w:p>
      <w:pPr>
        <w:pStyle w:val="Heading1"/>
      </w:pPr>
      <w:r>
        <w:t xml:space="preserve">5. Administration Accounts Checklist</w:t>
      </w:r>
    </w:p>
    <w:p>
      <w:pPr>
        <w:pStyle w:val="FirstParagraph"/>
      </w:pPr>
      <w:r>
        <w:t xml:space="preserve">In this section, it will list the user account for management in the</w:t>
      </w:r>
      <w:r>
        <w:t xml:space="preserve"> </w:t>
      </w:r>
      <w:r>
        <w:t xml:space="preserve">different areas.</w:t>
      </w:r>
    </w:p>
    <w:bookmarkEnd w:id="28"/>
    <w:bookmarkStart w:id="29" w:name="section"/>
    <w:p>
      <w:pPr>
        <w:pStyle w:val="Heading1"/>
      </w:pPr>
    </w:p>
    <w:p>
      <w:pPr>
        <w:pStyle w:val="FirstParagraph"/>
      </w:pPr>
      <w:r>
        <w:t xml:space="preserve">Administration Accounts on LSCP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account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BD Admin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PRD / 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BD Admin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5" w:name="X41c4be6a8c3aeb1e21d8f1dba7245081437de7a"/>
    <w:p>
      <w:pPr>
        <w:pStyle w:val="Heading1"/>
      </w:pPr>
      <w:r>
        <w:t xml:space="preserve">6. Backup</w:t>
      </w:r>
    </w:p>
    <w:p>
      <w:pPr>
        <w:pStyle w:val="FirstParagraph"/>
      </w:pPr>
      <w:r>
        <w:t xml:space="preserve">[RY Note: Following content needs to check]</w:t>
      </w:r>
    </w:p>
    <w:bookmarkStart w:id="30" w:name="X52f606abff054891b541f4a3d46de13459709b9"/>
    <w:p>
      <w:pPr>
        <w:pStyle w:val="Heading2"/>
      </w:pPr>
      <w:r>
        <w:t xml:space="preserve">6.1 VM Backup</w:t>
      </w:r>
    </w:p>
    <w:p>
      <w:pPr>
        <w:pStyle w:val="FirstParagraph"/>
      </w:pPr>
      <w:r>
        <w:t xml:space="preserve">Backup service is carried out by backup server.</w:t>
      </w:r>
    </w:p>
    <w:p>
      <w:pPr>
        <w:pStyle w:val="BodyText"/>
      </w:pPr>
      <w:r>
        <w:t xml:space="preserve">Daily VM image backup is carried out and store in the backup servers. A</w:t>
      </w:r>
      <w:r>
        <w:t xml:space="preserve"> </w:t>
      </w:r>
      <w:r>
        <w:t xml:space="preserve">further copy of production VM images is copied to DR?s backuper server.</w:t>
      </w:r>
    </w:p>
    <w:bookmarkEnd w:id="30"/>
    <w:bookmarkStart w:id="31" w:name="X49c27c890abf8655a073a9b82b396bc306f3bb8"/>
    <w:p>
      <w:pPr>
        <w:pStyle w:val="Heading2"/>
      </w:pPr>
      <w:r>
        <w:t xml:space="preserve">6.2 Database Backup</w:t>
      </w:r>
    </w:p>
    <w:p>
      <w:pPr>
        <w:pStyle w:val="FirstParagraph"/>
      </w:pPr>
      <w:r>
        <w:t xml:space="preserve">Database full export backup: this type of backup contains full database</w:t>
      </w:r>
      <w:r>
        <w:t xml:space="preserve"> </w:t>
      </w:r>
      <w:r>
        <w:t xml:space="preserve">exported database objects including schemas, table structures, packages,</w:t>
      </w:r>
      <w:r>
        <w:t xml:space="preserve"> </w:t>
      </w:r>
      <w:r>
        <w:t xml:space="preserve">stored procedures and data.</w:t>
      </w:r>
    </w:p>
    <w:p>
      <w:pPr>
        <w:pStyle w:val="BodyText"/>
      </w:pPr>
      <w:r>
        <w:t xml:space="preserve">Daily full export backup is done on DB servers, data stored on the DB</w:t>
      </w:r>
      <w:r>
        <w:t xml:space="preserve"> </w:t>
      </w:r>
      <w:r>
        <w:t xml:space="preserve">servers and further backed up by VM Backup.</w:t>
      </w:r>
    </w:p>
    <w:bookmarkEnd w:id="31"/>
    <w:bookmarkStart w:id="32" w:name="Xc02680e2f39a5651a8b686b3c24efe4922c4ca5"/>
    <w:p>
      <w:pPr>
        <w:pStyle w:val="Heading2"/>
      </w:pPr>
      <w:r>
        <w:t xml:space="preserve">6.3 Database Backup Strategy</w:t>
      </w:r>
    </w:p>
    <w:p>
      <w:pPr>
        <w:pStyle w:val="FirstParagraph"/>
      </w:pPr>
      <w:r>
        <w:t xml:space="preserve">Beside DB server VM backup, database full export backup will be carried out as well. This type</w:t>
      </w:r>
      <w:r>
        <w:t xml:space="preserve"> </w:t>
      </w:r>
      <w:r>
        <w:t xml:space="preserve">of backup contains full database export database objects including</w:t>
      </w:r>
      <w:r>
        <w:t xml:space="preserve"> </w:t>
      </w:r>
      <w:r>
        <w:t xml:space="preserve">schemas, table structures, packages, stored procedures and data at 18:45</w:t>
      </w:r>
      <w:r>
        <w:t xml:space="preserve"> </w:t>
      </w:r>
      <w:r>
        <w:t xml:space="preserve">daily.</w:t>
      </w:r>
    </w:p>
    <w:p>
      <w:pPr>
        <w:pStyle w:val="BodyText"/>
      </w:pPr>
      <w:r>
        <w:t xml:space="preserve">The daily full export backup is done on DB servers (uat-db-01,</w:t>
      </w:r>
      <w:r>
        <w:t xml:space="preserve"> </w:t>
      </w:r>
      <w:r>
        <w:t xml:space="preserve">prd-db-01, prd-db-02, dr-db-01), data stored on the DB servers?</w:t>
      </w:r>
      <w:r>
        <w:t xml:space="preserve"> </w:t>
      </w:r>
      <w:r>
        <w:t xml:space="preserve">directory: D:\backup\</w:t>
      </w:r>
    </w:p>
    <w:bookmarkEnd w:id="32"/>
    <w:bookmarkStart w:id="33" w:name="X6903ba1a58210dc5b2ff4cfc181eb381f0290a0"/>
    <w:p>
      <w:pPr>
        <w:pStyle w:val="Heading2"/>
      </w:pPr>
      <w:r>
        <w:t xml:space="preserve">6.4 Recovery</w:t>
      </w:r>
    </w:p>
    <w:p>
      <w:pPr>
        <w:pStyle w:val="FirstParagraph"/>
      </w:pPr>
      <w:r>
        <w:t xml:space="preserve">The table below shows the impact, system recovery and the expected</w:t>
      </w:r>
      <w:r>
        <w:t xml:space="preserve"> </w:t>
      </w:r>
      <w:r>
        <w:t xml:space="preserve">duration before the BDSCS is resumed to normal operation when various</w:t>
      </w:r>
      <w:r>
        <w:t xml:space="preserve"> </w:t>
      </w:r>
      <w:r>
        <w:t xml:space="preserve">system failures occur.</w:t>
      </w:r>
    </w:p>
    <w:bookmarkEnd w:id="33"/>
    <w:bookmarkStart w:id="34" w:name="Xa544257b6b0da875848280a135acdad1ff0f295"/>
    <w:p>
      <w:pPr>
        <w:pStyle w:val="Heading2"/>
      </w:pPr>
      <w:r>
        <w:t xml:space="preserve">6.5 Backup Schedule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4069"/>
        <w:gridCol w:w="385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 VM Backup Job 3 Daily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Daily 12:01 AM (Full)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 VM Backup to Tape Job 3 Weekly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Every Sunday 09:00 AM (Full)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 UAT VM Backup Job 1 Daily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Daily 08:00 PM (Full)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 UAT VM Backup to Tape Job 1 Weekly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Every Sunday 06:00 AM (Full)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 DEV VM Backup Job 2 Daily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Daily 10:00 PM (Full)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 DEV VM Backup to Tape Job 2 Weekly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Every Sunday 03:00 AM (Full)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 All jobs to DR Backup Copy Job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After every PROD VM Backup Job 1, 2 and 3 Daily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 VM Backup Job 4 Daily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Daily 08:00 PM (Full)</w:t>
            </w:r>
          </w:p>
        </w:tc>
      </w:tr>
    </w:tbl>
    <w:bookmarkEnd w:id="34"/>
    <w:bookmarkEnd w:id="35"/>
    <w:bookmarkStart w:id="36" w:name="X2562d130b3c310beff3cd415cc867a0f343ccf5"/>
    <w:p>
      <w:pPr>
        <w:pStyle w:val="Heading1"/>
      </w:pPr>
      <w:r>
        <w:t xml:space="preserve">7. Outstanding Items/Issues</w:t>
      </w:r>
    </w:p>
    <w:p>
      <w:pPr>
        <w:pStyle w:val="FirstParagraph"/>
      </w:pPr>
      <w:r>
        <w:t xml:space="preserve">Nil.</w:t>
      </w:r>
    </w:p>
    <w:bookmarkEnd w:id="36"/>
    <w:bookmarkStart w:id="37" w:name="Xb034fc48979269dba974a5454af252d8e3c40cc"/>
    <w:p>
      <w:pPr>
        <w:pStyle w:val="Heading1"/>
      </w:pPr>
      <w:r>
        <w:t xml:space="preserve">8. Licensed Software</w:t>
      </w:r>
    </w:p>
    <w:p>
      <w:pPr>
        <w:pStyle w:val="FirstParagraph"/>
      </w:pPr>
      <w:r>
        <w:t xml:space="preserve">[RY Note: Items are for reference only. They are</w:t>
      </w:r>
      <w:r>
        <w:t xml:space="preserve"> </w:t>
      </w:r>
      <w:r>
        <w:t xml:space="preserve">incorrect]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Expire 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 2022 Standard (16-Core) - Perpetual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SQL 2019 Standard (2-Core) - Perpetual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Veeam Availability Suite Universal License (10-Instance) with 3 year prod support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Symantec SEP License (3 years)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Kiwi Log Servers (with 3 year support &amp; subscription)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vSphere Standard (basic Support with 3years SNS)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vCenter Standard (basic Support with 3years SNS)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Start w:id="40" w:name="Xb23c0e43fe945f47695ea78442446cd62ae9573"/>
    <w:p>
      <w:pPr>
        <w:pStyle w:val="Heading1"/>
      </w:pPr>
      <w:r>
        <w:t xml:space="preserve">9. Equipment Configuration</w:t>
      </w:r>
    </w:p>
    <w:bookmarkStart w:id="39" w:name="Xe87aaa9cc1436f4eeb86910663609fa0c90ad32"/>
    <w:p>
      <w:pPr>
        <w:pStyle w:val="Heading2"/>
      </w:pPr>
      <w:r>
        <w:t xml:space="preserve">9.1 Computer Hardware</w:t>
      </w:r>
    </w:p>
    <w:bookmarkStart w:id="38" w:name="X8551f1b182a53d04735ad4c629432b198b8344a"/>
    <w:p>
      <w:pPr>
        <w:pStyle w:val="Heading3"/>
      </w:pPr>
      <w:r>
        <w:t xml:space="preserve">9.1.1 Hardware Components</w:t>
      </w:r>
    </w:p>
    <w:p>
      <w:pPr>
        <w:pStyle w:val="FirstParagraph"/>
      </w:pPr>
      <w:r>
        <w:t xml:space="preserve">The Configuration of Physical Server in Production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817"/>
        <w:gridCol w:w="1622"/>
        <w:gridCol w:w="1882"/>
        <w:gridCol w:w="1038"/>
        <w:gridCol w:w="155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Host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Serial No.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Disk Configuration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Dell PowerEdge R750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prd-scs-admin-server-01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192.168.10.22, 10.5.161.206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F646RX3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RAID-5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Dell PowerEdge R750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prd-scs-admin-server-02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192.168.10.23, 10.5.161.207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D646RX3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RAID-5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Dell PowerEdge R750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prd-scs-nas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192.168.10.35, 10.5.161.218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</w:t>
            </w:r>
          </w:p>
        </w:tc>
      </w:tr>
    </w:tbl>
    <w:p>
      <w:pPr>
        <w:pStyle w:val="BodyText"/>
      </w:pPr>
      <w:r>
        <w:t xml:space="preserve">The Configuration of SAN storage in Production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712"/>
        <w:gridCol w:w="1605"/>
        <w:gridCol w:w="1498"/>
        <w:gridCol w:w="1498"/>
        <w:gridCol w:w="1605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Serial No.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No. of hard disks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IP Address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 Switch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 DS6610B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FRC1924T0CC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 Switch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 DS6610B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FRC1924T0CD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 PowerStore 500T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HV1NBX3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192.168.10.26, 192.168.10.27, 192.168.10.28, 192.168.10.29</w:t>
            </w:r>
          </w:p>
        </w:tc>
      </w:tr>
    </w:tbl>
    <w:p>
      <w:pPr>
        <w:pStyle w:val="BodyText"/>
      </w:pPr>
      <w:r>
        <w:t xml:space="preserve">The Configuration of Backup storage in Production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12"/>
        <w:gridCol w:w="1605"/>
        <w:gridCol w:w="1498"/>
        <w:gridCol w:w="1498"/>
        <w:gridCol w:w="16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Serial No.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Volume Size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IP Address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Backup Appliance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 DataDomain 3300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17XMBX3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15TB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192.168.10.20</w:t>
            </w:r>
          </w:p>
        </w:tc>
      </w:tr>
    </w:tbl>
    <w:p>
      <w:pPr>
        <w:pStyle w:val="BodyText"/>
      </w:pPr>
      <w:r>
        <w:t xml:space="preserve">The Configuration of Tape Library in Production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478"/>
        <w:gridCol w:w="1161"/>
        <w:gridCol w:w="1689"/>
        <w:gridCol w:w="1900"/>
        <w:gridCol w:w="16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Serial No.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No. of slots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IP Address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Tape 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 ML3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3555L3A7801YY0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192.168.10.20</w:t>
            </w:r>
          </w:p>
        </w:tc>
      </w:tr>
    </w:tbl>
    <w:p>
      <w:pPr>
        <w:pStyle w:val="BodyText"/>
      </w:pPr>
      <w:r>
        <w:t xml:space="preserve">The Configuration of Firewalls in Production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540"/>
        <w:gridCol w:w="1430"/>
        <w:gridCol w:w="1430"/>
        <w:gridCol w:w="1650"/>
        <w:gridCol w:w="187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Host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Internal IP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External IP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Serial No.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PA-850-SCSPri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10.5.161.205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Palo Alto PA-850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11901063047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PA-850-SCSSec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10.5.161.220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Palo Alto PA-850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11901063049</w:t>
            </w:r>
          </w:p>
        </w:tc>
      </w:tr>
    </w:tbl>
    <w:p>
      <w:pPr>
        <w:pStyle w:val="BodyText"/>
      </w:pPr>
      <w:r>
        <w:t xml:space="preserve">The Configuration of switches in Production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Host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Internal IP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Serial No.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192.168.10.14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Catalyst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192.168.10.15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Catalyst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The Configuration of KVM in Production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Serial No.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Cyber View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The Configuration of UPS in Production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Serial No.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IP Address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Vertiv? Liebert? GXT5 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2102311887222A010008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Vertiv? Liebert? GXT5 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2102311887222A010004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192.168.11.21</w:t>
            </w:r>
          </w:p>
        </w:tc>
      </w:tr>
    </w:tbl>
    <w:p>
      <w:pPr>
        <w:pStyle w:val="BodyText"/>
      </w:pPr>
      <w:r>
        <w:t xml:space="preserve">Hardware Components of Production Servers</w:t>
      </w:r>
    </w:p>
    <w:p>
      <w:pPr>
        <w:pStyle w:val="BodyText"/>
      </w:pPr>
      <w:r>
        <w:t xml:space="preserve">Partition Configuration of Production Servers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169"/>
        <w:gridCol w:w="1844"/>
        <w:gridCol w:w="1084"/>
        <w:gridCol w:w="2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Host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prd-scs-admin-server-01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2.4TB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VMware?ESXi Operating 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prd-scs-admin-server-02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2.4TB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VMware?ESXi Operating 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PS500T-Cluster1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VM_Volume01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20TB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Shared pool of storage 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PS500T-Cluster1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QuorumDisk-VM-1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2.5GB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Shared pool of storage 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prd-scs-nas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</w:tr>
    </w:tbl>
    <w:p>
      <w:pPr>
        <w:pStyle w:val="BodyText"/>
      </w:pPr>
      <w:r>
        <w:t xml:space="preserve">The Configuration of Physical Server in DR Site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817"/>
        <w:gridCol w:w="1622"/>
        <w:gridCol w:w="1882"/>
        <w:gridCol w:w="1038"/>
        <w:gridCol w:w="155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Host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Serial No.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Disk Configuration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Dell PowerEdge R750Server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dr-scs-admin-server-01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192.168.20.17, 10.5.174.216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G646RX3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RAID-5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Dell PowerEdge R750Server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dr-scs-nas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192.168.20.35, 10.5.174.225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</w:t>
            </w:r>
          </w:p>
        </w:tc>
      </w:tr>
    </w:tbl>
    <w:p>
      <w:pPr>
        <w:pStyle w:val="BodyText"/>
      </w:pPr>
      <w:r>
        <w:t xml:space="preserve">The Configuration of SAN storage in DR Site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712"/>
        <w:gridCol w:w="1605"/>
        <w:gridCol w:w="1498"/>
        <w:gridCol w:w="1498"/>
        <w:gridCol w:w="1605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Serial No.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No. of hard disks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IP Address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 Switch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 DS6610B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FRC1924T0CE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192.168.20.14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 PowerStore 500T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3W1NBX3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192.168.20.20, 192.168.20.21, 192.168.20.22, 192.168.20.23</w:t>
            </w:r>
          </w:p>
        </w:tc>
      </w:tr>
    </w:tbl>
    <w:p>
      <w:pPr>
        <w:pStyle w:val="BodyText"/>
      </w:pPr>
      <w:r>
        <w:t xml:space="preserve">The Configuration of Backup storage in Production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12"/>
        <w:gridCol w:w="1605"/>
        <w:gridCol w:w="1498"/>
        <w:gridCol w:w="1498"/>
        <w:gridCol w:w="16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Serial No.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Volume Size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IP Address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Backup Appliance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 DataDomain 3300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J6XMBX3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15TB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192.168.20.25</w:t>
            </w:r>
          </w:p>
        </w:tc>
      </w:tr>
    </w:tbl>
    <w:p>
      <w:pPr>
        <w:pStyle w:val="BodyText"/>
      </w:pPr>
      <w:r>
        <w:t xml:space="preserve">The Configuration of Firewalls in DR Site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605"/>
        <w:gridCol w:w="1391"/>
        <w:gridCol w:w="1391"/>
        <w:gridCol w:w="1712"/>
        <w:gridCol w:w="1819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Host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Internal IP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External IP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Serial No.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PA-850-SCSDR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192.168.20.12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10.5.174.215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Palo Alto PA-850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011901063069</w:t>
            </w:r>
          </w:p>
        </w:tc>
      </w:tr>
    </w:tbl>
    <w:p>
      <w:pPr>
        <w:pStyle w:val="BodyText"/>
      </w:pPr>
      <w:r>
        <w:t xml:space="preserve">The Configuration of Switches in DR Site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Host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Internal IP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Serial No.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???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192.168.20.13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Catalyst ???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</w:t>
            </w:r>
          </w:p>
        </w:tc>
      </w:tr>
    </w:tbl>
    <w:p>
      <w:pPr>
        <w:pStyle w:val="BodyText"/>
      </w:pPr>
      <w:r>
        <w:t xml:space="preserve">The Configuration of UPS in DR Site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Serial No.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IP Address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Vertiv? Liebert? GXT5 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2102311887222A01000A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192.168.20.11</w:t>
            </w:r>
          </w:p>
        </w:tc>
      </w:tr>
    </w:tbl>
    <w:p>
      <w:pPr>
        <w:pStyle w:val="BodyText"/>
      </w:pPr>
      <w:r>
        <w:t xml:space="preserve">Hardware Components of Disaster Recovery Servers</w:t>
      </w:r>
    </w:p>
    <w:p>
      <w:pPr>
        <w:pStyle w:val="BodyText"/>
      </w:pPr>
      <w:r>
        <w:t xml:space="preserve">Partition Configuration of DR Servers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2169"/>
        <w:gridCol w:w="1844"/>
        <w:gridCol w:w="1084"/>
        <w:gridCol w:w="282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Host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**Description</w:t>
            </w:r>
          </w:p>
        </w:tc>
      </w:tr>
    </w:tbl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2025-04-08T07:49:27Z</dcterms:created>
  <dcterms:modified xsi:type="dcterms:W3CDTF">2025-04-08T07:49:27Z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