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4" w:name="X7ec75c2511c38f78ab1d5fbdf72a357e680c903"/>
    <w:p>
      <w:pPr>
        <w:pStyle w:val="Heading1"/>
      </w:pPr>
      <w:r>
        <w:t xml:space="preserve">Program Manual for Licensing Self-Certification Portal (LSCP)</w:t>
      </w:r>
    </w:p>
    <w:p>
      <w:pPr>
        <w:pStyle w:val="FirstParagraph"/>
      </w:pPr>
      <w:r>
        <w:rPr>
          <w:bCs/>
          <w:b/>
        </w:rPr>
        <w:t xml:space="preserve">Version:</w:t>
      </w:r>
      <w:r>
        <w:t xml:space="preserve"> </w:t>
      </w:r>
      <w:r>
        <w:t xml:space="preserve">0.1</w:t>
      </w:r>
    </w:p>
    <w:p>
      <w:pPr>
        <w:pStyle w:val="BodyText"/>
      </w:pPr>
      <w:r>
        <w:rPr>
          <w:bCs/>
          <w:b/>
        </w:rPr>
        <w:t xml:space="preserve">Date:</w:t>
      </w:r>
      <w:r>
        <w:t xml:space="preserve"> </w:t>
      </w:r>
      <w:r>
        <w:t xml:space="preserve">Jan 2025</w:t>
      </w:r>
    </w:p>
    <w:p>
      <w:pPr>
        <w:pStyle w:val="BodyText"/>
      </w:pPr>
      <w:r>
        <w:t xml:space="preserve">? The Government of the Hong Kong Special Administrative Region</w:t>
      </w:r>
    </w:p>
    <w:bookmarkStart w:id="20" w:name="distribution"/>
    <w:p>
      <w:pPr>
        <w:pStyle w:val="Heading2"/>
      </w:pPr>
      <w:r>
        <w:t xml:space="preserve">Distribution</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Copy No.</w:t>
            </w:r>
          </w:p>
        </w:tc>
        <w:tc>
          <w:tcPr/>
          <w:p>
            <w:pPr>
              <w:pStyle w:val="Compact"/>
              <w:jc w:val="left"/>
            </w:pPr>
            <w:r>
              <w:t xml:space="preserve">Holder</w:t>
            </w:r>
          </w:p>
        </w:tc>
      </w:tr>
      <w:tr>
        <w:tc>
          <w:tcPr/>
          <w:p>
            <w:pPr>
              <w:pStyle w:val="Compact"/>
              <w:jc w:val="left"/>
            </w:pPr>
            <w:r>
              <w:t xml:space="preserve">1</w:t>
            </w:r>
          </w:p>
        </w:tc>
        <w:tc>
          <w:tcPr/>
          <w:p>
            <w:pPr>
              <w:pStyle w:val="Compact"/>
              <w:jc w:val="left"/>
            </w:pPr>
            <w:r>
              <w:t xml:space="preserve">Buildings Department (BD)</w:t>
            </w:r>
          </w:p>
        </w:tc>
      </w:tr>
      <w:tr>
        <w:tc>
          <w:tcPr/>
          <w:p>
            <w:pPr>
              <w:pStyle w:val="Compact"/>
              <w:jc w:val="left"/>
            </w:pPr>
            <w:r>
              <w:t xml:space="preserve">2</w:t>
            </w:r>
          </w:p>
        </w:tc>
        <w:tc>
          <w:tcPr/>
          <w:p>
            <w:pPr>
              <w:pStyle w:val="Compact"/>
              <w:jc w:val="left"/>
            </w:pPr>
            <w:r>
              <w:t xml:space="preserve">Master Concept (Hong Kong) Limited (MC)</w:t>
            </w:r>
          </w:p>
        </w:tc>
      </w:tr>
    </w:tbl>
    <w:bookmarkEnd w:id="20"/>
    <w:bookmarkStart w:id="21" w:name="amendment-history"/>
    <w:p>
      <w:pPr>
        <w:pStyle w:val="Heading2"/>
      </w:pPr>
      <w:r>
        <w:t xml:space="preserve">Amendment History</w:t>
      </w:r>
    </w:p>
    <w:tbl>
      <w:tblPr>
        <w:tblStyle w:val="Table"/>
        <w:tblW w:type="pct" w:w="5000"/>
        <w:tblLook w:firstRow="1" w:lastRow="0" w:firstColumn="0" w:lastColumn="0" w:noHBand="0" w:noVBand="0" w:val="0020"/>
        <w:jc w:val="start"/>
      </w:tblPr>
      <w:tblGrid>
        <w:gridCol w:w="980"/>
        <w:gridCol w:w="1508"/>
        <w:gridCol w:w="2790"/>
        <w:gridCol w:w="1885"/>
        <w:gridCol w:w="754"/>
      </w:tblGrid>
      <w:tr>
        <w:trPr>
          <w:tblHeader w:val="true"/>
        </w:trPr>
        <w:tc>
          <w:tcPr/>
          <w:p>
            <w:pPr>
              <w:pStyle w:val="Compact"/>
              <w:jc w:val="left"/>
            </w:pPr>
            <w:r>
              <w:t xml:space="preserve">Change Number</w:t>
            </w:r>
          </w:p>
        </w:tc>
        <w:tc>
          <w:tcPr/>
          <w:p>
            <w:pPr>
              <w:pStyle w:val="Compact"/>
              <w:jc w:val="left"/>
            </w:pPr>
            <w:r>
              <w:t xml:space="preserve">Revision Description</w:t>
            </w:r>
          </w:p>
        </w:tc>
        <w:tc>
          <w:tcPr/>
          <w:p>
            <w:pPr>
              <w:pStyle w:val="Compact"/>
              <w:jc w:val="left"/>
            </w:pPr>
            <w:r>
              <w:t xml:space="preserve">Pages Affected on Respective Version</w:t>
            </w:r>
          </w:p>
        </w:tc>
        <w:tc>
          <w:tcPr/>
          <w:p>
            <w:pPr>
              <w:pStyle w:val="Compact"/>
              <w:jc w:val="left"/>
            </w:pPr>
            <w:r>
              <w:t xml:space="preserve">Revision / Version Number</w:t>
            </w:r>
          </w:p>
        </w:tc>
        <w:tc>
          <w:tcPr/>
          <w:p>
            <w:pPr>
              <w:pStyle w:val="Compact"/>
              <w:jc w:val="left"/>
            </w:pPr>
            <w:r>
              <w:t xml:space="preserve">Date</w:t>
            </w:r>
          </w:p>
        </w:tc>
      </w:tr>
      <w:tr>
        <w:tc>
          <w:tcPr/>
          <w:p>
            <w:pPr>
              <w:pStyle w:val="Compact"/>
              <w:jc w:val="left"/>
            </w:pPr>
            <w:r>
              <w:t xml:space="preserve">1</w:t>
            </w:r>
          </w:p>
        </w:tc>
        <w:tc>
          <w:tcPr/>
          <w:p>
            <w:pPr>
              <w:pStyle w:val="Compact"/>
              <w:jc w:val="left"/>
            </w:pPr>
            <w:r>
              <w:t xml:space="preserve">1st draft</w:t>
            </w:r>
          </w:p>
        </w:tc>
        <w:tc>
          <w:tcPr/>
          <w:p>
            <w:pPr>
              <w:pStyle w:val="Compact"/>
              <w:jc w:val="left"/>
            </w:pPr>
            <w:r>
              <w:t xml:space="preserve">All</w:t>
            </w:r>
          </w:p>
        </w:tc>
        <w:tc>
          <w:tcPr/>
          <w:p>
            <w:pPr>
              <w:pStyle w:val="Compact"/>
              <w:jc w:val="left"/>
            </w:pPr>
            <w:r>
              <w:t xml:space="preserve">0.1</w:t>
            </w:r>
          </w:p>
        </w:tc>
        <w:tc>
          <w:tcPr/>
          <w:p>
            <w:pPr>
              <w:pStyle w:val="Compact"/>
              <w:jc w:val="left"/>
            </w:pPr>
            <w:r>
              <w:t xml:space="preserve">16/01/2025</w:t>
            </w:r>
          </w:p>
        </w:tc>
      </w:tr>
    </w:tbl>
    <w:bookmarkEnd w:id="21"/>
    <w:bookmarkStart w:id="22" w:name="table-of-contents"/>
    <w:p>
      <w:pPr>
        <w:pStyle w:val="Heading2"/>
      </w:pPr>
      <w:r>
        <w:t xml:space="preserve">Table of Contents</w:t>
      </w:r>
    </w:p>
    <w:p>
      <w:pPr>
        <w:numPr>
          <w:ilvl w:val="0"/>
          <w:numId w:val="1001"/>
        </w:numPr>
        <w:pStyle w:val="Compact"/>
      </w:pPr>
      <w:hyperlink w:anchor="Xe656c7b6450ec476f453091ff6f524ec7bd654f">
        <w:r>
          <w:rPr>
            <w:rStyle w:val="Hyperlink"/>
          </w:rPr>
          <w:t xml:space="preserve">Purpose</w:t>
        </w:r>
      </w:hyperlink>
    </w:p>
    <w:p>
      <w:pPr>
        <w:numPr>
          <w:ilvl w:val="0"/>
          <w:numId w:val="1001"/>
        </w:numPr>
        <w:pStyle w:val="Compact"/>
      </w:pPr>
      <w:hyperlink w:anchor="Xb66d8751654b4b3bfdfa8df98730d37eb4be826">
        <w:r>
          <w:rPr>
            <w:rStyle w:val="Hyperlink"/>
          </w:rPr>
          <w:t xml:space="preserve">Scope</w:t>
        </w:r>
      </w:hyperlink>
    </w:p>
    <w:p>
      <w:pPr>
        <w:numPr>
          <w:ilvl w:val="1"/>
          <w:numId w:val="1002"/>
        </w:numPr>
        <w:pStyle w:val="Compact"/>
      </w:pPr>
      <w:hyperlink w:anchor="X6d17cf91133a13b78710858467570588f833fad">
        <w:r>
          <w:rPr>
            <w:rStyle w:val="Hyperlink"/>
          </w:rPr>
          <w:t xml:space="preserve">2.1 Development Tools and Platform</w:t>
        </w:r>
      </w:hyperlink>
    </w:p>
    <w:p>
      <w:pPr>
        <w:numPr>
          <w:ilvl w:val="0"/>
          <w:numId w:val="1001"/>
        </w:numPr>
        <w:pStyle w:val="Compact"/>
      </w:pPr>
      <w:hyperlink w:anchor="X1106d584ae8df30454128d2efb2f40b18bfdf88">
        <w:r>
          <w:rPr>
            <w:rStyle w:val="Hyperlink"/>
          </w:rPr>
          <w:t xml:space="preserve">Reference</w:t>
        </w:r>
      </w:hyperlink>
    </w:p>
    <w:p>
      <w:pPr>
        <w:numPr>
          <w:ilvl w:val="0"/>
          <w:numId w:val="1001"/>
        </w:numPr>
        <w:pStyle w:val="Compact"/>
      </w:pPr>
      <w:hyperlink w:anchor="X52f8696038a70993049d98711cd7e07e359860b">
        <w:r>
          <w:rPr>
            <w:rStyle w:val="Hyperlink"/>
          </w:rPr>
          <w:t xml:space="preserve">Definitions and Conventions</w:t>
        </w:r>
      </w:hyperlink>
    </w:p>
    <w:p>
      <w:pPr>
        <w:numPr>
          <w:ilvl w:val="1"/>
          <w:numId w:val="1003"/>
        </w:numPr>
        <w:pStyle w:val="Compact"/>
      </w:pPr>
      <w:hyperlink w:anchor="Xadbb0a4dce3aef461d9d63374aec753ecf606da">
        <w:r>
          <w:rPr>
            <w:rStyle w:val="Hyperlink"/>
          </w:rPr>
          <w:t xml:space="preserve">4.1 Definition</w:t>
        </w:r>
      </w:hyperlink>
    </w:p>
    <w:p>
      <w:pPr>
        <w:numPr>
          <w:ilvl w:val="1"/>
          <w:numId w:val="1003"/>
        </w:numPr>
        <w:pStyle w:val="Compact"/>
      </w:pPr>
      <w:hyperlink w:anchor="X89955fa8b6587234bc13cd1b83ad910cf90f7a8">
        <w:r>
          <w:rPr>
            <w:rStyle w:val="Hyperlink"/>
          </w:rPr>
          <w:t xml:space="preserve">4.2 Conventions</w:t>
        </w:r>
      </w:hyperlink>
    </w:p>
    <w:p>
      <w:pPr>
        <w:numPr>
          <w:ilvl w:val="0"/>
          <w:numId w:val="1001"/>
        </w:numPr>
        <w:pStyle w:val="Compact"/>
      </w:pPr>
      <w:hyperlink w:anchor="X95645baeac9040aa408c3302369ff0ae4d1a714">
        <w:r>
          <w:rPr>
            <w:rStyle w:val="Hyperlink"/>
          </w:rPr>
          <w:t xml:space="preserve">Program List</w:t>
        </w:r>
      </w:hyperlink>
    </w:p>
    <w:p>
      <w:pPr>
        <w:numPr>
          <w:ilvl w:val="1"/>
          <w:numId w:val="1004"/>
        </w:numPr>
        <w:pStyle w:val="Compact"/>
      </w:pPr>
      <w:hyperlink w:anchor="Xb9041d25eab7575b7a29843fc3e092c9941aea0">
        <w:r>
          <w:rPr>
            <w:rStyle w:val="Hyperlink"/>
          </w:rPr>
          <w:t xml:space="preserve">5.1 Web Application</w:t>
        </w:r>
      </w:hyperlink>
    </w:p>
    <w:p>
      <w:pPr>
        <w:numPr>
          <w:ilvl w:val="0"/>
          <w:numId w:val="1001"/>
        </w:numPr>
        <w:pStyle w:val="Compact"/>
      </w:pPr>
      <w:hyperlink w:anchor="X31315c3d5e8316e31b95281e0794c3a7f566270">
        <w:r>
          <w:rPr>
            <w:rStyle w:val="Hyperlink"/>
          </w:rPr>
          <w:t xml:space="preserve">Program Specification</w:t>
        </w:r>
      </w:hyperlink>
    </w:p>
    <w:p>
      <w:pPr>
        <w:numPr>
          <w:ilvl w:val="1"/>
          <w:numId w:val="1005"/>
        </w:numPr>
        <w:pStyle w:val="Compact"/>
      </w:pPr>
      <w:hyperlink w:anchor="X7b27e17e91c934cc63ee336b7e04bad8b3d69cb">
        <w:r>
          <w:rPr>
            <w:rStyle w:val="Hyperlink"/>
          </w:rPr>
          <w:t xml:space="preserve">6.1 Public User Authentication with Password</w:t>
        </w:r>
      </w:hyperlink>
    </w:p>
    <w:bookmarkEnd w:id="22"/>
    <w:bookmarkStart w:id="23" w:name="Xe656c7b6450ec476f453091ff6f524ec7bd654f"/>
    <w:p>
      <w:pPr>
        <w:pStyle w:val="Heading2"/>
      </w:pPr>
      <w:r>
        <w:t xml:space="preserve">1. Purpose</w:t>
      </w:r>
    </w:p>
    <w:p>
      <w:pPr>
        <w:pStyle w:val="FirstParagraph"/>
      </w:pPr>
      <w:r>
        <w:t xml:space="preserve">The objective of this document is to provide an overview of the system by listing out in brief the programs, data files, etc. Reader interested in specific area may refer to the corresponding manuals (Data Manual, Program Specifications, etc.).</w:t>
      </w:r>
    </w:p>
    <w:p>
      <w:pPr>
        <w:pStyle w:val="BodyText"/>
      </w:pPr>
      <w:r>
        <w:t xml:space="preserve">The major readers of Program Manual are the staff responsible for maintaining the application system.</w:t>
      </w:r>
    </w:p>
    <w:bookmarkEnd w:id="23"/>
    <w:bookmarkStart w:id="25" w:name="Xb66d8751654b4b3bfdfa8df98730d37eb4be826"/>
    <w:p>
      <w:pPr>
        <w:pStyle w:val="Heading2"/>
      </w:pPr>
      <w:r>
        <w:t xml:space="preserve">2. Scope</w:t>
      </w:r>
    </w:p>
    <w:p>
      <w:pPr>
        <w:pStyle w:val="FirstParagraph"/>
      </w:pPr>
      <w:r>
        <w:t xml:space="preserve">The Program Manual serves as a comprehensive guide to understanding the intricacies of the software utilized within the Licensing Self-Certification Portal (LSCP). It encompasses detailed program specifications for each program integrated into the system.</w:t>
      </w:r>
    </w:p>
    <w:p>
      <w:pPr>
        <w:pStyle w:val="BodyText"/>
      </w:pPr>
      <w:r>
        <w:t xml:space="preserve">Throughout the Implementation Phase, the program specifications are meticulously prepared by system analysts. These specifications play a pivotal role in guiding programmers during the coding phase, ensuring that the software is developed according to the predetermined requirements and standards. Moreover, the program specifications act as a valuable resource for future maintenance endeavors, facilitating the identification and resolution of potential issues or enhancements.</w:t>
      </w:r>
    </w:p>
    <w:p>
      <w:pPr>
        <w:pStyle w:val="BodyText"/>
      </w:pPr>
      <w:r>
        <w:t xml:space="preserve">It's imperative for the project team to customize the Program Manual to encapsulate any unique characteristics or nuances inherent within the software development environment. This could entail elaborating on specific methodologies employed, such as event handling mechanisms or message passing protocols, to provide a comprehensive understanding for all stakeholders involved.</w:t>
      </w:r>
    </w:p>
    <w:p>
      <w:pPr>
        <w:pStyle w:val="BodyText"/>
      </w:pPr>
      <w:r>
        <w:t xml:space="preserve">However, it's important to note that if there are no new programs being developed for the application system, the preparation of a Program Manual may not be necessary. In such instances, the project team can focus their efforts on other pertinent tasks, thereby optimizing resource allocation and streamlining the development process.</w:t>
      </w:r>
    </w:p>
    <w:bookmarkStart w:id="24" w:name="X6d17cf91133a13b78710858467570588f833fad"/>
    <w:p>
      <w:pPr>
        <w:pStyle w:val="Heading3"/>
      </w:pPr>
      <w:r>
        <w:t xml:space="preserve">2.1 Development Tools and Platform</w:t>
      </w:r>
    </w:p>
    <w:p>
      <w:pPr>
        <w:pStyle w:val="FirstParagraph"/>
      </w:pPr>
      <w:r>
        <w:t xml:space="preserve">Web Administration</w:t>
      </w:r>
    </w:p>
    <w:p>
      <w:pPr>
        <w:pStyle w:val="BodyText"/>
      </w:pPr>
      <w:r>
        <w:t xml:space="preserve">Applications were developed with the following software: (Details of the software used are expected here, but not provided in the original document.)</w:t>
      </w:r>
    </w:p>
    <w:bookmarkEnd w:id="24"/>
    <w:bookmarkEnd w:id="25"/>
    <w:bookmarkStart w:id="26" w:name="X1106d584ae8df30454128d2efb2f40b18bfdf88"/>
    <w:p>
      <w:pPr>
        <w:pStyle w:val="Heading2"/>
      </w:pPr>
      <w:r>
        <w:t xml:space="preserve">3. Reference</w:t>
      </w:r>
    </w:p>
    <w:p>
      <w:pPr>
        <w:numPr>
          <w:ilvl w:val="0"/>
          <w:numId w:val="1006"/>
        </w:numPr>
      </w:pPr>
      <w:r>
        <w:rPr>
          <w:bCs/>
          <w:b/>
        </w:rPr>
        <w:t xml:space="preserve">Systems Analysis and Design Report:</w:t>
      </w:r>
      <w:r>
        <w:t xml:space="preserve"> </w:t>
      </w:r>
      <w:r>
        <w:t xml:space="preserve">This report serves as the foundation for the design and development of the system. It includes detailed analysis of the system requirements, user needs, and business processes. The report outlines the system architecture, data models, and functional specifications, providing a comprehensive understanding of the system's design and objectives.</w:t>
      </w:r>
    </w:p>
    <w:p>
      <w:pPr>
        <w:numPr>
          <w:ilvl w:val="0"/>
          <w:numId w:val="1006"/>
        </w:numPr>
      </w:pPr>
      <w:r>
        <w:rPr>
          <w:bCs/>
          <w:b/>
        </w:rPr>
        <w:t xml:space="preserve">System Manual:</w:t>
      </w:r>
      <w:r>
        <w:t xml:space="preserve"> </w:t>
      </w:r>
      <w:r>
        <w:t xml:space="preserve">The System Manual contains detailed documentation on the system's architecture, functionality, and usage guidelines. It serves as a comprehensive reference guide for users, administrators, and developers involved in the system's operation and maintenance. The manual includes information on installation procedures, system configuration, troubleshooting tips, and best practices for utilizing the system effectively.</w:t>
      </w:r>
    </w:p>
    <w:bookmarkEnd w:id="26"/>
    <w:bookmarkStart w:id="29" w:name="X52f8696038a70993049d98711cd7e07e359860b"/>
    <w:p>
      <w:pPr>
        <w:pStyle w:val="Heading2"/>
      </w:pPr>
      <w:r>
        <w:t xml:space="preserve">4. Definitions and Conventions</w:t>
      </w:r>
    </w:p>
    <w:bookmarkStart w:id="27" w:name="Xadbb0a4dce3aef461d9d63374aec753ecf606da"/>
    <w:p>
      <w:pPr>
        <w:pStyle w:val="Heading3"/>
      </w:pPr>
      <w:r>
        <w:t xml:space="preserve">4.1 Definition</w:t>
      </w:r>
    </w:p>
    <w:p>
      <w:pPr>
        <w:pStyle w:val="FirstParagraph"/>
      </w:pPr>
      <w:r>
        <w:t xml:space="preserve">NIL</w:t>
      </w:r>
    </w:p>
    <w:bookmarkEnd w:id="27"/>
    <w:bookmarkStart w:id="28" w:name="X89955fa8b6587234bc13cd1b83ad910cf90f7a8"/>
    <w:p>
      <w:pPr>
        <w:pStyle w:val="Heading3"/>
      </w:pPr>
      <w:r>
        <w:t xml:space="preserve">4.2 Conventions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Term</w:t>
            </w:r>
          </w:p>
        </w:tc>
        <w:tc>
          <w:tcPr/>
          <w:p>
            <w:pPr>
              <w:pStyle w:val="Compact"/>
              <w:jc w:val="left"/>
            </w:pPr>
            <w:r>
              <w:t xml:space="preserve">Definitions</w:t>
            </w:r>
          </w:p>
        </w:tc>
      </w:tr>
      <w:tr>
        <w:tc>
          <w:tcPr/>
          <w:p>
            <w:pPr>
              <w:pStyle w:val="Compact"/>
              <w:jc w:val="left"/>
            </w:pPr>
            <w:r>
              <w:t xml:space="preserve">iAM Smart</w:t>
            </w:r>
          </w:p>
        </w:tc>
        <w:tc>
          <w:tcPr/>
          <w:p>
            <w:pPr>
              <w:pStyle w:val="Compact"/>
              <w:jc w:val="left"/>
            </w:pPr>
            <w:r>
              <w:t xml:space="preserve">Internet Access by Mobile in a Smart Way</w:t>
            </w:r>
          </w:p>
        </w:tc>
      </w:tr>
      <w:tr>
        <w:tc>
          <w:tcPr/>
          <w:p>
            <w:pPr>
              <w:pStyle w:val="Compact"/>
              <w:jc w:val="left"/>
            </w:pPr>
            <w:r>
              <w:t xml:space="preserve">BD</w:t>
            </w:r>
          </w:p>
        </w:tc>
        <w:tc>
          <w:tcPr/>
          <w:p>
            <w:pPr>
              <w:pStyle w:val="Compact"/>
              <w:jc w:val="left"/>
            </w:pPr>
            <w:r>
              <w:t xml:space="preserve">Buildings Department</w:t>
            </w:r>
          </w:p>
        </w:tc>
      </w:tr>
      <w:tr>
        <w:tc>
          <w:tcPr/>
          <w:p>
            <w:pPr>
              <w:pStyle w:val="Compact"/>
              <w:jc w:val="left"/>
            </w:pPr>
            <w:r>
              <w:t xml:space="preserve">JWT</w:t>
            </w:r>
          </w:p>
        </w:tc>
        <w:tc>
          <w:tcPr/>
          <w:p>
            <w:pPr>
              <w:pStyle w:val="Compact"/>
              <w:jc w:val="left"/>
            </w:pPr>
            <w:r>
              <w:t xml:space="preserve">JSON Web Tokens</w:t>
            </w:r>
          </w:p>
        </w:tc>
      </w:tr>
    </w:tbl>
    <w:bookmarkEnd w:id="28"/>
    <w:bookmarkEnd w:id="29"/>
    <w:bookmarkStart w:id="31" w:name="X95645baeac9040aa408c3302369ff0ae4d1a714"/>
    <w:p>
      <w:pPr>
        <w:pStyle w:val="Heading2"/>
      </w:pPr>
      <w:r>
        <w:t xml:space="preserve">5. Program List</w:t>
      </w:r>
    </w:p>
    <w:p>
      <w:pPr>
        <w:pStyle w:val="FirstParagraph"/>
      </w:pPr>
      <w:r>
        <w:t xml:space="preserve">This part provides a list of program specifications contained in the program manual. The program specifications may be grouped under following function groups.</w:t>
      </w:r>
    </w:p>
    <w:bookmarkStart w:id="30" w:name="Xb9041d25eab7575b7a29843fc3e092c9941aea0"/>
    <w:p>
      <w:pPr>
        <w:pStyle w:val="Heading3"/>
      </w:pPr>
      <w:r>
        <w:t xml:space="preserve">5.1 Web Application</w:t>
      </w:r>
    </w:p>
    <w:p>
      <w:pPr>
        <w:pStyle w:val="FirstParagraph"/>
      </w:pPr>
      <w:r>
        <w:t xml:space="preserve">The following table shows the list of functions mapping of the desktop and mobile version.</w:t>
      </w:r>
    </w:p>
    <w:tbl>
      <w:tblPr>
        <w:tblStyle w:val="Table"/>
        <w:tblW w:type="pct" w:w="5000"/>
        <w:tblLook w:firstRow="1" w:lastRow="0" w:firstColumn="0" w:lastColumn="0" w:noHBand="0" w:noVBand="0" w:val="0020"/>
        <w:jc w:val="start"/>
      </w:tblPr>
      <w:tblGrid>
        <w:gridCol w:w="1115"/>
        <w:gridCol w:w="1115"/>
        <w:gridCol w:w="4461"/>
        <w:gridCol w:w="1227"/>
      </w:tblGrid>
      <w:tr>
        <w:trPr>
          <w:tblHeader w:val="true"/>
        </w:trPr>
        <w:tc>
          <w:tcPr/>
          <w:p>
            <w:pPr>
              <w:pStyle w:val="Compact"/>
              <w:jc w:val="left"/>
            </w:pPr>
            <w:r>
              <w:t xml:space="preserve">Model Name</w:t>
            </w:r>
          </w:p>
        </w:tc>
        <w:tc>
          <w:tcPr/>
          <w:p>
            <w:pPr>
              <w:pStyle w:val="Compact"/>
              <w:jc w:val="left"/>
            </w:pPr>
            <w:r>
              <w:t xml:space="preserve">Program ID</w:t>
            </w:r>
          </w:p>
        </w:tc>
        <w:tc>
          <w:tcPr/>
          <w:p>
            <w:pPr>
              <w:pStyle w:val="Compact"/>
              <w:jc w:val="left"/>
            </w:pPr>
            <w:r>
              <w:t xml:space="preserve">Program Name</w:t>
            </w:r>
          </w:p>
        </w:tc>
        <w:tc>
          <w:tcPr/>
          <w:p>
            <w:pPr>
              <w:pStyle w:val="Compact"/>
              <w:jc w:val="left"/>
            </w:pPr>
            <w:r>
              <w:t xml:space="preserve">Type</w:t>
            </w:r>
          </w:p>
        </w:tc>
      </w:tr>
      <w:tr>
        <w:tc>
          <w:tcPr/>
          <w:p>
            <w:pPr>
              <w:pStyle w:val="Compact"/>
              <w:jc w:val="left"/>
            </w:pPr>
            <w:r>
              <w:t xml:space="preserve">Login</w:t>
            </w:r>
          </w:p>
        </w:tc>
        <w:tc>
          <w:tcPr/>
          <w:p>
            <w:pPr>
              <w:pStyle w:val="Compact"/>
              <w:jc w:val="left"/>
            </w:pPr>
            <w:r>
              <w:t xml:space="preserve">PRO-SYS-01</w:t>
            </w:r>
          </w:p>
        </w:tc>
        <w:tc>
          <w:tcPr/>
          <w:p>
            <w:pPr>
              <w:pStyle w:val="Compact"/>
              <w:jc w:val="left"/>
            </w:pPr>
            <w:r>
              <w:t xml:space="preserve">Public User Authentication with Password</w:t>
            </w:r>
          </w:p>
        </w:tc>
        <w:tc>
          <w:tcPr/>
          <w:p>
            <w:pPr>
              <w:pStyle w:val="Compact"/>
              <w:jc w:val="left"/>
            </w:pPr>
            <w:r>
              <w:t xml:space="preserve">Web, Mobile</w:t>
            </w:r>
          </w:p>
        </w:tc>
      </w:tr>
    </w:tbl>
    <w:bookmarkEnd w:id="30"/>
    <w:bookmarkEnd w:id="31"/>
    <w:bookmarkStart w:id="33" w:name="X31315c3d5e8316e31b95281e0794c3a7f566270"/>
    <w:p>
      <w:pPr>
        <w:pStyle w:val="Heading2"/>
      </w:pPr>
      <w:r>
        <w:t xml:space="preserve">6. Program Specification</w:t>
      </w:r>
    </w:p>
    <w:bookmarkStart w:id="32" w:name="X7b27e17e91c934cc63ee336b7e04bad8b3d69cb"/>
    <w:p>
      <w:pPr>
        <w:pStyle w:val="Heading3"/>
      </w:pPr>
      <w:r>
        <w:t xml:space="preserve">6.1 Public User Authentication with Password</w:t>
      </w:r>
    </w:p>
    <w:tbl>
      <w:tblPr>
        <w:tblStyle w:val="Table"/>
        <w:tblW w:type="pct" w:w="5000"/>
        <w:tblLook w:firstRow="1" w:lastRow="0" w:firstColumn="0" w:lastColumn="0" w:noHBand="0" w:noVBand="0" w:val="0020"/>
        <w:jc w:val="start"/>
      </w:tblPr>
      <w:tblGrid>
        <w:gridCol w:w="1769"/>
        <w:gridCol w:w="842"/>
        <w:gridCol w:w="3370"/>
        <w:gridCol w:w="842"/>
        <w:gridCol w:w="421"/>
        <w:gridCol w:w="337"/>
        <w:gridCol w:w="337"/>
      </w:tblGrid>
      <w:tr>
        <w:trPr>
          <w:tblHeader w:val="true"/>
        </w:trPr>
        <w:tc>
          <w:tcPr/>
          <w:p>
            <w:pPr>
              <w:pStyle w:val="Compact"/>
              <w:jc w:val="left"/>
            </w:pPr>
            <w:r>
              <w:t xml:space="preserve">Program ID</w:t>
            </w:r>
          </w:p>
        </w:tc>
        <w:tc>
          <w:tcPr/>
          <w:p>
            <w:pPr>
              <w:pStyle w:val="Compact"/>
            </w:pPr>
          </w:p>
        </w:tc>
        <w:tc>
          <w:tcPr/>
          <w:p>
            <w:pPr>
              <w:pStyle w:val="Compact"/>
              <w:jc w:val="left"/>
            </w:pPr>
            <w:r>
              <w:t xml:space="preserve">PRO-SYS-01</w:t>
            </w:r>
          </w:p>
        </w:tc>
        <w:tc>
          <w:tcPr/>
          <w:p>
            <w:pPr>
              <w:pStyle w:val="Compact"/>
            </w:pPr>
          </w:p>
        </w:tc>
        <w:tc>
          <w:tcPr/>
          <w:p>
            <w:pPr>
              <w:pStyle w:val="Compact"/>
              <w:jc w:val="left"/>
            </w:pPr>
            <w:r>
              <w:t xml:space="preserve">Mode:</w:t>
            </w:r>
          </w:p>
        </w:tc>
        <w:tc>
          <w:tcPr/>
          <w:p>
            <w:pPr>
              <w:pStyle w:val="Compact"/>
            </w:pPr>
          </w:p>
        </w:tc>
        <w:tc>
          <w:tcPr/>
          <w:p>
            <w:pPr>
              <w:pStyle w:val="Compact"/>
            </w:pPr>
          </w:p>
        </w:tc>
      </w:tr>
      <w:tr>
        <w:tc>
          <w:tcPr/>
          <w:p>
            <w:pPr>
              <w:pStyle w:val="Compact"/>
              <w:jc w:val="left"/>
            </w:pPr>
            <w:r>
              <w:t xml:space="preserve">Program Name</w:t>
            </w:r>
          </w:p>
        </w:tc>
        <w:tc>
          <w:tcPr/>
          <w:p>
            <w:pPr>
              <w:pStyle w:val="Compact"/>
            </w:pPr>
          </w:p>
        </w:tc>
        <w:tc>
          <w:tcPr/>
          <w:p>
            <w:pPr>
              <w:pStyle w:val="Compact"/>
              <w:jc w:val="left"/>
            </w:pPr>
            <w:r>
              <w:t xml:space="preserve">Public User Authentication with Password</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Description</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Program Environment:</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Program Source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Language Compiler</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Amendment History:</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Change Number</w:t>
            </w:r>
          </w:p>
        </w:tc>
        <w:tc>
          <w:tcPr/>
          <w:p>
            <w:pPr>
              <w:pStyle w:val="Compact"/>
              <w:jc w:val="left"/>
            </w:pPr>
            <w:r>
              <w:t xml:space="preserve">Revision Description</w:t>
            </w:r>
          </w:p>
        </w:tc>
        <w:tc>
          <w:tcPr/>
          <w:p>
            <w:pPr>
              <w:pStyle w:val="Compact"/>
            </w:pPr>
          </w:p>
        </w:tc>
        <w:tc>
          <w:tcPr/>
          <w:p>
            <w:pPr>
              <w:pStyle w:val="Compact"/>
              <w:jc w:val="left"/>
            </w:pPr>
            <w:r>
              <w:t xml:space="preserve">Revision Number</w:t>
            </w:r>
          </w:p>
        </w:tc>
        <w:tc>
          <w:tcPr/>
          <w:p>
            <w:pPr>
              <w:pStyle w:val="Compact"/>
            </w:pPr>
          </w:p>
        </w:tc>
        <w:tc>
          <w:tcPr/>
          <w:p>
            <w:pPr>
              <w:pStyle w:val="Compact"/>
            </w:pPr>
          </w:p>
        </w:tc>
        <w:tc>
          <w:tcPr/>
          <w:p>
            <w:pPr>
              <w:pStyle w:val="Compact"/>
              <w:jc w:val="left"/>
            </w:pPr>
            <w:r>
              <w:t xml:space="preserve">Date</w:t>
            </w:r>
          </w:p>
        </w:tc>
      </w:tr>
      <w:tr>
        <w:tc>
          <w:tcPr/>
          <w:p>
            <w:pPr>
              <w:pStyle w:val="Compact"/>
              <w:jc w:val="left"/>
            </w:pPr>
            <w:r>
              <w:t xml:space="preserve">Table/File Usage: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Table/File</w:t>
            </w:r>
          </w:p>
        </w:tc>
        <w:tc>
          <w:tcPr/>
          <w:p>
            <w:pPr>
              <w:pStyle w:val="Compact"/>
            </w:pPr>
          </w:p>
        </w:tc>
        <w:tc>
          <w:tcPr/>
          <w:p>
            <w:pPr>
              <w:pStyle w:val="Compact"/>
              <w:jc w:val="left"/>
            </w:pPr>
            <w:r>
              <w:t xml:space="preserve">Usage</w:t>
            </w:r>
          </w:p>
        </w:tc>
        <w:tc>
          <w:tcPr/>
          <w:p>
            <w:pPr>
              <w:pStyle w:val="Compact"/>
            </w:pPr>
          </w:p>
        </w:tc>
        <w:tc>
          <w:tcPr/>
          <w:p>
            <w:pPr>
              <w:pStyle w:val="Compact"/>
            </w:pPr>
          </w:p>
        </w:tc>
        <w:tc>
          <w:tcPr/>
          <w:p>
            <w:pPr>
              <w:pStyle w:val="Compact"/>
            </w:pPr>
          </w:p>
        </w:tc>
        <w:tc>
          <w:tcPr/>
          <w:p>
            <w:pPr>
              <w:pStyle w:val="Compact"/>
            </w:pPr>
          </w:p>
        </w:tc>
      </w:tr>
    </w:tbl>
    <w:p>
      <w:pPr>
        <w:pStyle w:val="BodyText"/>
      </w:pPr>
      <w:r>
        <w:rPr>
          <w:bCs/>
          <w:b/>
        </w:rPr>
        <w:t xml:space="preserve">Processing Logic</w:t>
      </w:r>
    </w:p>
    <w:p>
      <w:pPr>
        <w:pStyle w:val="BodyText"/>
      </w:pPr>
      <w:r>
        <w:t xml:space="preserve">| Pre-submit Validity Check | 1. Validate the user input at client side. Coding</w:t>
      </w:r>
      <w:r>
        <w:t xml:space="preserve"> </w:t>
      </w:r>
      <w:r>
        <w:t xml:space="preserve">| Input | Validation | Remarks |</w:t>
      </w:r>
      <w:r>
        <w:t xml:space="preserve"> </w:t>
      </w:r>
      <w:r>
        <w:t xml:space="preserve">|---|---|---|</w:t>
      </w:r>
      <w:r>
        <w:t xml:space="preserve"> </w:t>
      </w:r>
      <w:r>
        <w:t xml:space="preserve">| Email | | |</w:t>
      </w:r>
      <w:r>
        <w:t xml:space="preserve"> </w:t>
      </w:r>
      <w:r>
        <w:t xml:space="preserve">| Password | | |</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Event</w:t>
            </w:r>
          </w:p>
        </w:tc>
        <w:tc>
          <w:tcPr/>
          <w:p>
            <w:pPr>
              <w:pStyle w:val="Compact"/>
            </w:pPr>
          </w:p>
        </w:tc>
        <w:tc>
          <w:tcPr/>
          <w:p>
            <w:pPr>
              <w:pStyle w:val="Compact"/>
            </w:pPr>
          </w:p>
        </w:tc>
      </w:tr>
      <w:tr>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r>
    </w:tbl>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From Screen</w:t>
            </w:r>
          </w:p>
        </w:tc>
        <w:tc>
          <w:tcPr/>
          <w:p>
            <w:pPr>
              <w:pStyle w:val="Compact"/>
              <w:jc w:val="left"/>
            </w:pPr>
            <w:r>
              <w:t xml:space="preserve">To Screen</w:t>
            </w:r>
          </w:p>
        </w:tc>
      </w:tr>
      <w:tr>
        <w:tc>
          <w:tcPr/>
          <w:p>
            <w:pPr>
              <w:pStyle w:val="Compact"/>
              <w:jc w:val="left"/>
            </w:pPr>
            <w:r>
              <w:t xml:space="preserve">Screen</w:t>
            </w:r>
          </w:p>
        </w:tc>
        <w:tc>
          <w:tcPr/>
          <w:p>
            <w:pPr>
              <w:pStyle w:val="Compact"/>
              <w:jc w:val="left"/>
            </w:pPr>
            <w:r>
              <w:t xml:space="preserve">Event</w:t>
            </w:r>
          </w:p>
        </w:tc>
      </w:tr>
      <w:tr>
        <w:tc>
          <w:tcPr/>
          <w:p>
            <w:pPr>
              <w:pStyle w:val="Compact"/>
            </w:pPr>
          </w:p>
        </w:tc>
        <w:tc>
          <w:tcPr/>
          <w:p>
            <w:pPr>
              <w:pStyle w:val="Compact"/>
            </w:pPr>
          </w:p>
        </w:tc>
      </w:tr>
      <w:tr>
        <w:tc>
          <w:tcPr/>
          <w:p>
            <w:pPr>
              <w:pStyle w:val="Compact"/>
            </w:pPr>
          </w:p>
        </w:tc>
        <w:tc>
          <w:tcPr/>
          <w:p>
            <w:pPr>
              <w:pStyle w:val="Compact"/>
            </w:pPr>
          </w:p>
        </w:tc>
      </w:tr>
    </w:tbl>
    <w:p>
      <w:pPr>
        <w:pStyle w:val="BodyText"/>
      </w:pPr>
      <w:r>
        <w:t xml:space="preserve">| Arithmetic computation and logical manipulation | Event EV01: Login Button Clicked (Section Username, Password)</w:t>
      </w:r>
    </w:p>
    <w:tbl>
      <w:tblPr>
        <w:tblStyle w:val="Table"/>
        <w:tblW w:type="auto" w:w="0"/>
        <w:tblLook w:firstRow="0" w:lastRow="0" w:firstColumn="0" w:lastColumn="0" w:noHBand="0" w:noVBand="0" w:val="0000"/>
        <w:jc w:val="start"/>
        <w:tblInd w:w="720" w:type="dxa"/>
      </w:tblPr>
      <w:tblGrid>
        <w:gridCol w:w="3960"/>
        <w:gridCol w:w="3960"/>
      </w:tblGrid>
      <w:tr>
        <w:tc>
          <w:tcPr/>
          <w:p>
            <w:pPr>
              <w:pStyle w:val="Compact"/>
              <w:jc w:val="left"/>
            </w:pPr>
            <w:r>
              <w:t xml:space="preserve">Additional Requirements</w:t>
            </w:r>
          </w:p>
        </w:tc>
        <w:tc>
          <w:tcPr/>
          <w:p>
            <w:pPr>
              <w:pStyle w:val="Compact"/>
              <w:jc w:val="left"/>
            </w:pPr>
            <w:r>
              <w:t xml:space="preserve">1.</w:t>
            </w:r>
          </w:p>
        </w:tc>
      </w:tr>
    </w:tbl>
    <w:p>
      <w:pPr>
        <w:numPr>
          <w:ilvl w:val="0"/>
          <w:numId w:val="1007"/>
        </w:numPr>
        <w:pStyle w:val="Compact"/>
      </w:pPr>
      <w:r>
        <w:t xml:space="preserve">|</w:t>
      </w:r>
      <w:r>
        <w:t xml:space="preserve"> </w:t>
      </w:r>
      <w:r>
        <w:t xml:space="preserve">| External Reference | Nil |</w:t>
      </w:r>
      <w:r>
        <w:t xml:space="preserve"> </w:t>
      </w:r>
      <w:r>
        <w:t xml:space="preserve">| Program Limits | Nil |</w:t>
      </w:r>
    </w:p>
    <w:p>
      <w:pPr>
        <w:pStyle w:val="FirstParagraph"/>
      </w:pPr>
      <w:r>
        <w:rPr>
          <w:bCs/>
          <w:b/>
        </w:rPr>
        <w:t xml:space="preserve">Dialogue Design</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ID</w:t>
            </w:r>
          </w:p>
        </w:tc>
        <w:tc>
          <w:tcPr/>
          <w:p>
            <w:pPr>
              <w:pStyle w:val="Compact"/>
              <w:jc w:val="left"/>
            </w:pPr>
            <w:r>
              <w:t xml:space="preserve">Name</w:t>
            </w:r>
          </w:p>
        </w:tc>
        <w:tc>
          <w:tcPr/>
          <w:p>
            <w:pPr>
              <w:pStyle w:val="Compact"/>
              <w:jc w:val="left"/>
            </w:pPr>
            <w:r>
              <w:t xml:space="preserve">Data Item</w:t>
            </w:r>
          </w:p>
        </w:tc>
        <w:tc>
          <w:tcPr/>
          <w:p>
            <w:pPr>
              <w:pStyle w:val="Compact"/>
              <w:jc w:val="left"/>
            </w:pPr>
            <w:r>
              <w:t xml:space="preserve">I/O</w:t>
            </w:r>
          </w:p>
        </w:tc>
        <w:tc>
          <w:tcPr/>
          <w:p>
            <w:pPr>
              <w:pStyle w:val="Compact"/>
              <w:jc w:val="left"/>
            </w:pPr>
            <w:r>
              <w:t xml:space="preserve">Processing Remarks</w:t>
            </w:r>
          </w:p>
        </w:tc>
      </w:tr>
      <w:tr>
        <w:tc>
          <w:tcPr/>
          <w:p>
            <w:pPr>
              <w:pStyle w:val="Compact"/>
              <w:jc w:val="left"/>
            </w:pPr>
            <w:r>
              <w:t xml:space="preserve">Section Username, Password</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Email</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Password</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Login Button</w:t>
            </w:r>
          </w:p>
        </w:tc>
        <w:tc>
          <w:tcPr/>
          <w:p>
            <w:pPr>
              <w:pStyle w:val="Compact"/>
            </w:pPr>
          </w:p>
        </w:tc>
        <w:tc>
          <w:tcPr/>
          <w:p>
            <w:pPr>
              <w:pStyle w:val="Compact"/>
            </w:pPr>
          </w:p>
        </w:tc>
        <w:tc>
          <w:tcPr/>
          <w:p>
            <w:pPr>
              <w:pStyle w:val="Compact"/>
            </w:pPr>
          </w:p>
        </w:tc>
      </w:tr>
      <w:tr>
        <w:tc>
          <w:tcPr/>
          <w:p>
            <w:pPr>
              <w:pStyle w:val="Compact"/>
              <w:jc w:val="left"/>
            </w:pPr>
            <w:r>
              <w:t xml:space="preserve">Section OTP</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OTP token</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Login Button</w:t>
            </w:r>
          </w:p>
        </w:tc>
        <w:tc>
          <w:tcPr/>
          <w:p>
            <w:pPr>
              <w:pStyle w:val="Compact"/>
            </w:pPr>
          </w:p>
        </w:tc>
        <w:tc>
          <w:tcPr/>
          <w:p>
            <w:pPr>
              <w:pStyle w:val="Compact"/>
            </w:pPr>
          </w:p>
        </w:tc>
        <w:tc>
          <w:tcPr/>
          <w:p>
            <w:pPr>
              <w:pStyle w:val="Compact"/>
            </w:pPr>
          </w:p>
        </w:tc>
      </w:tr>
    </w:tbl>
    <w:p>
      <w:pPr>
        <w:pStyle w:val="BodyText"/>
      </w:pPr>
      <w:r>
        <w:rPr>
          <w:bCs/>
          <w:b/>
        </w:rPr>
        <w:t xml:space="preserve">Dialogue Design</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ID</w:t>
            </w:r>
          </w:p>
        </w:tc>
        <w:tc>
          <w:tcPr/>
          <w:p>
            <w:pPr>
              <w:pStyle w:val="Compact"/>
              <w:jc w:val="left"/>
            </w:pPr>
            <w:r>
              <w:t xml:space="preserve">Name</w:t>
            </w:r>
          </w:p>
        </w:tc>
        <w:tc>
          <w:tcPr/>
          <w:p>
            <w:pPr>
              <w:pStyle w:val="Compact"/>
              <w:jc w:val="left"/>
            </w:pPr>
            <w:r>
              <w:t xml:space="preserve">Data Item</w:t>
            </w:r>
          </w:p>
        </w:tc>
        <w:tc>
          <w:tcPr/>
          <w:p>
            <w:pPr>
              <w:pStyle w:val="Compact"/>
              <w:jc w:val="left"/>
            </w:pPr>
            <w:r>
              <w:t xml:space="preserve">I/O</w:t>
            </w:r>
          </w:p>
        </w:tc>
        <w:tc>
          <w:tcPr/>
          <w:p>
            <w:pPr>
              <w:pStyle w:val="Compact"/>
              <w:jc w:val="left"/>
            </w:pPr>
            <w:r>
              <w:t xml:space="preserve">Processing Remarks</w:t>
            </w:r>
          </w:p>
        </w:tc>
      </w:tr>
      <w:tr>
        <w:tc>
          <w:tcPr/>
          <w:p>
            <w:pPr>
              <w:pStyle w:val="Compact"/>
              <w:jc w:val="left"/>
            </w:pPr>
            <w:r>
              <w:t xml:space="preserve">1</w:t>
            </w:r>
          </w:p>
        </w:tc>
        <w:tc>
          <w:tcPr/>
          <w:p>
            <w:pPr>
              <w:pStyle w:val="Compact"/>
              <w:jc w:val="left"/>
            </w:pPr>
            <w:r>
              <w:t xml:space="preserve">App158 Template</w:t>
            </w:r>
          </w:p>
        </w:tc>
        <w:tc>
          <w:tcPr/>
          <w:p>
            <w:pPr>
              <w:pStyle w:val="Compact"/>
            </w:pPr>
          </w:p>
        </w:tc>
        <w:tc>
          <w:tcPr/>
          <w:p>
            <w:pPr>
              <w:pStyle w:val="Compact"/>
            </w:pPr>
          </w:p>
        </w:tc>
        <w:tc>
          <w:tcPr/>
          <w:p>
            <w:pPr>
              <w:pStyle w:val="Compact"/>
            </w:pPr>
          </w:p>
        </w:tc>
      </w:tr>
      <w:tr>
        <w:tc>
          <w:tcPr/>
          <w:p>
            <w:pPr>
              <w:pStyle w:val="Compact"/>
              <w:jc w:val="left"/>
            </w:pPr>
            <w:r>
              <w:t xml:space="preserve">2</w:t>
            </w:r>
          </w:p>
        </w:tc>
        <w:tc>
          <w:tcPr/>
          <w:p>
            <w:pPr>
              <w:pStyle w:val="Compact"/>
              <w:jc w:val="left"/>
            </w:pPr>
            <w:r>
              <w:t xml:space="preserve">Record Date</w:t>
            </w:r>
          </w:p>
        </w:tc>
        <w:tc>
          <w:tcPr/>
          <w:p>
            <w:pPr>
              <w:pStyle w:val="Compact"/>
            </w:pPr>
          </w:p>
        </w:tc>
        <w:tc>
          <w:tcPr/>
          <w:p>
            <w:pPr>
              <w:pStyle w:val="Compact"/>
            </w:pPr>
          </w:p>
        </w:tc>
        <w:tc>
          <w:tcPr/>
          <w:p>
            <w:pPr>
              <w:pStyle w:val="Compact"/>
            </w:pPr>
          </w:p>
        </w:tc>
      </w:tr>
      <w:tr>
        <w:tc>
          <w:tcPr/>
          <w:p>
            <w:pPr>
              <w:pStyle w:val="Compact"/>
              <w:jc w:val="left"/>
            </w:pPr>
            <w:r>
              <w:t xml:space="preserve">3</w:t>
            </w:r>
          </w:p>
        </w:tc>
        <w:tc>
          <w:tcPr/>
          <w:p>
            <w:pPr>
              <w:pStyle w:val="Compact"/>
              <w:jc w:val="left"/>
            </w:pPr>
            <w:r>
              <w:t xml:space="preserve">Draft DateTime</w:t>
            </w:r>
          </w:p>
        </w:tc>
        <w:tc>
          <w:tcPr/>
          <w:p>
            <w:pPr>
              <w:pStyle w:val="Compact"/>
            </w:pPr>
          </w:p>
        </w:tc>
        <w:tc>
          <w:tcPr/>
          <w:p>
            <w:pPr>
              <w:pStyle w:val="Compact"/>
            </w:pPr>
          </w:p>
        </w:tc>
        <w:tc>
          <w:tcPr/>
          <w:p>
            <w:pPr>
              <w:pStyle w:val="Compact"/>
            </w:pPr>
          </w:p>
        </w:tc>
      </w:tr>
      <w:tr>
        <w:tc>
          <w:tcPr/>
          <w:p>
            <w:pPr>
              <w:pStyle w:val="Compact"/>
              <w:jc w:val="left"/>
            </w:pPr>
            <w:r>
              <w:t xml:space="preserve">4</w:t>
            </w:r>
          </w:p>
        </w:tc>
        <w:tc>
          <w:tcPr/>
          <w:p>
            <w:pPr>
              <w:pStyle w:val="Compact"/>
              <w:jc w:val="left"/>
            </w:pPr>
            <w:r>
              <w:t xml:space="preserve">Draft By User</w:t>
            </w:r>
          </w:p>
        </w:tc>
        <w:tc>
          <w:tcPr/>
          <w:p>
            <w:pPr>
              <w:pStyle w:val="Compact"/>
            </w:pPr>
          </w:p>
        </w:tc>
        <w:tc>
          <w:tcPr/>
          <w:p>
            <w:pPr>
              <w:pStyle w:val="Compact"/>
            </w:pPr>
          </w:p>
        </w:tc>
        <w:tc>
          <w:tcPr/>
          <w:p>
            <w:pPr>
              <w:pStyle w:val="Compact"/>
            </w:pPr>
          </w:p>
        </w:tc>
      </w:tr>
    </w:tbl>
    <w:p>
      <w:pPr>
        <w:pStyle w:val="BodyText"/>
      </w:pPr>
      <w:r>
        <w:t xml:space="preserve">&lt;&lt;End of Document&gt;&gt;</w:t>
      </w:r>
    </w:p>
    <w:bookmarkEnd w:id="32"/>
    <w:bookmarkEnd w:id="33"/>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2025-04-15T03:29:48Z</dcterms:created>
  <dcterms:modified xsi:type="dcterms:W3CDTF">2025-04-15T03:29:48Z</dcterms:modified>
</cp:coreProperties>
</file>

<file path=docProps/custom.xml><?xml version="1.0" encoding="utf-8"?>
<Properties xmlns="http://schemas.openxmlformats.org/officeDocument/2006/custom-properties" xmlns:vt="http://schemas.openxmlformats.org/officeDocument/2006/docPropsVTypes"/>
</file>