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9B14B">
      <w:pPr>
        <w:pStyle w:val="31"/>
        <w:pageBreakBefore w:val="0"/>
        <w:widowControl/>
        <w:kinsoku/>
        <w:wordWrap/>
        <w:overflowPunct/>
        <w:topLinePunct w:val="0"/>
        <w:autoSpaceDE/>
        <w:autoSpaceDN/>
        <w:bidi w:val="0"/>
        <w:adjustRightInd/>
        <w:snapToGrid/>
        <w:spacing w:line="360" w:lineRule="auto"/>
        <w:jc w:val="center"/>
        <w:textAlignment w:val="auto"/>
        <w:rPr>
          <w:sz w:val="36"/>
          <w:szCs w:val="36"/>
        </w:rPr>
      </w:pPr>
      <w:r>
        <w:rPr>
          <w:sz w:val="36"/>
          <w:szCs w:val="36"/>
        </w:rPr>
        <w:t>Zero-Shot Image Classification on Caltech-101 Using CLIP</w:t>
      </w:r>
    </w:p>
    <w:p w14:paraId="7907E4A7">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lang w:val="en-US"/>
        </w:rPr>
      </w:pPr>
      <w:r>
        <w:rPr>
          <w:rFonts w:hint="default" w:ascii="Times New Roman" w:hAnsi="Times New Roman" w:cs="Times New Roman"/>
          <w:i w:val="0"/>
          <w:iCs/>
        </w:rPr>
        <w:t xml:space="preserve">Student ID: </w:t>
      </w:r>
      <w:r>
        <w:rPr>
          <w:rFonts w:hint="default" w:ascii="Times New Roman" w:hAnsi="Times New Roman" w:eastAsia="宋体" w:cs="Times New Roman"/>
          <w:i w:val="0"/>
          <w:iCs/>
          <w:lang w:val="en-US" w:eastAsia="zh-CN"/>
        </w:rPr>
        <w:t>21194672     Name: ZHANG Zimeng</w:t>
      </w:r>
    </w:p>
    <w:p w14:paraId="7BE05E28">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Abstract</w:t>
      </w:r>
    </w:p>
    <w:p w14:paraId="0BE1DD7B">
      <w:pPr>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In this report, we </w:t>
      </w:r>
      <w:r>
        <w:rPr>
          <w:rFonts w:hint="default" w:ascii="Times New Roman" w:hAnsi="Times New Roman" w:cs="Times New Roman"/>
        </w:rPr>
        <w:t xml:space="preserve">provide a thorough analysis of CLIP-based zero-shot image classification on the Caltech-101 dataset. We apply and compare five different approaches to examine the efficacy of simple versus ensemble prompt templates. </w:t>
      </w:r>
      <w:r>
        <w:rPr>
          <w:rFonts w:hint="default" w:ascii="Times New Roman" w:hAnsi="Times New Roman" w:eastAsia="宋体" w:cs="Times New Roman"/>
          <w:lang w:val="en-US" w:eastAsia="zh-CN"/>
        </w:rPr>
        <w:t>From this assignment, we found both t</w:t>
      </w:r>
      <w:r>
        <w:rPr>
          <w:rFonts w:hint="eastAsia" w:ascii="Times New Roman" w:hAnsi="Times New Roman" w:eastAsia="宋体" w:cs="Times New Roman"/>
          <w:lang w:val="en-US" w:eastAsia="zh-CN"/>
        </w:rPr>
        <w:t>emplates</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offer</w:t>
      </w:r>
      <w:r>
        <w:rPr>
          <w:rFonts w:hint="default" w:ascii="Times New Roman" w:hAnsi="Times New Roman" w:eastAsia="宋体" w:cs="Times New Roman"/>
          <w:lang w:val="en-US" w:eastAsia="zh-CN"/>
        </w:rPr>
        <w:t xml:space="preserve"> a good performance</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with ensemble task slightly outperforms simple ones</w:t>
      </w:r>
      <w:r>
        <w:rPr>
          <w:rFonts w:hint="eastAsia" w:ascii="Times New Roman" w:hAnsi="Times New Roman" w:eastAsia="宋体" w:cs="Times New Roman"/>
          <w:lang w:val="en-US" w:eastAsia="zh-CN"/>
        </w:rPr>
        <w:t>, while e</w:t>
      </w:r>
      <w:r>
        <w:rPr>
          <w:rFonts w:hint="default" w:ascii="Times New Roman" w:hAnsi="Times New Roman" w:cs="Times New Roman"/>
        </w:rPr>
        <w:t xml:space="preserve">fficiency and accuracy are balanced </w:t>
      </w:r>
      <w:r>
        <w:rPr>
          <w:rFonts w:hint="default" w:ascii="Times New Roman" w:hAnsi="Times New Roman" w:eastAsia="宋体" w:cs="Times New Roman"/>
          <w:lang w:val="en-US" w:eastAsia="zh-CN"/>
        </w:rPr>
        <w:t>in</w:t>
      </w:r>
      <w:r>
        <w:rPr>
          <w:rFonts w:hint="default" w:ascii="Times New Roman" w:hAnsi="Times New Roman" w:cs="Times New Roman"/>
        </w:rPr>
        <w:t xml:space="preserve"> basic templates.</w:t>
      </w:r>
    </w:p>
    <w:p w14:paraId="720285C2">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1. Introduction</w:t>
      </w:r>
    </w:p>
    <w:p w14:paraId="69EBA5EA">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Recent developments in vision-language models have shown impressive zero-shot performance. </w:t>
      </w:r>
      <w:r>
        <w:rPr>
          <w:rFonts w:hint="eastAsia" w:ascii="Times New Roman" w:hAnsi="Times New Roman" w:eastAsia="宋体" w:cs="Times New Roman"/>
          <w:lang w:val="en-US" w:eastAsia="zh-CN"/>
        </w:rPr>
        <w:t>CLIP was introduced in 2021</w:t>
      </w:r>
      <w:r>
        <w:rPr>
          <w:rFonts w:hint="default" w:ascii="Times New Roman" w:hAnsi="Times New Roman" w:cs="Times New Roman"/>
        </w:rPr>
        <w:t>, which uses contrastive learning on 400 million image-text pairs to align visual and textual representations in a shared embedding space</w:t>
      </w:r>
      <w:r>
        <w:rPr>
          <w:rFonts w:hint="default" w:ascii="Times New Roman" w:hAnsi="Times New Roman" w:eastAsia="宋体" w:cs="Times New Roman"/>
          <w:lang w:val="en-US" w:eastAsia="zh-CN"/>
        </w:rPr>
        <w:t>,</w:t>
      </w:r>
      <w:r>
        <w:rPr>
          <w:rFonts w:hint="default" w:ascii="Times New Roman" w:hAnsi="Times New Roman" w:cs="Times New Roman"/>
        </w:rPr>
        <w:t xml:space="preserve"> mak</w:t>
      </w:r>
      <w:r>
        <w:rPr>
          <w:rFonts w:hint="default" w:ascii="Times New Roman" w:hAnsi="Times New Roman" w:eastAsia="宋体" w:cs="Times New Roman"/>
          <w:lang w:val="en-US" w:eastAsia="zh-CN"/>
        </w:rPr>
        <w:t>ing</w:t>
      </w:r>
      <w:r>
        <w:rPr>
          <w:rFonts w:hint="default" w:ascii="Times New Roman" w:hAnsi="Times New Roman" w:cs="Times New Roman"/>
        </w:rPr>
        <w:t xml:space="preserve"> it possible to classify new categories without</w:t>
      </w:r>
      <w:r>
        <w:rPr>
          <w:rFonts w:hint="default" w:ascii="Times New Roman" w:hAnsi="Times New Roman" w:eastAsia="宋体" w:cs="Times New Roman"/>
          <w:lang w:val="en-US" w:eastAsia="zh-CN"/>
        </w:rPr>
        <w:t xml:space="preserve"> need for</w:t>
      </w:r>
      <w:r>
        <w:rPr>
          <w:rFonts w:hint="default" w:ascii="Times New Roman" w:hAnsi="Times New Roman" w:cs="Times New Roman"/>
        </w:rPr>
        <w:t xml:space="preserve"> task-specific training data.</w:t>
      </w:r>
    </w:p>
    <w:p w14:paraId="65F5F31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rPr>
        <w:t>However, textual prompts play a major role in CLIP's performance</w:t>
      </w:r>
      <w:r>
        <w:rPr>
          <w:rFonts w:hint="eastAsia" w:ascii="Times New Roman" w:hAnsi="Times New Roman" w:eastAsia="宋体" w:cs="Times New Roman"/>
          <w:lang w:val="en-US" w:eastAsia="zh-CN"/>
        </w:rPr>
        <w:t>, and a</w:t>
      </w:r>
      <w:r>
        <w:rPr>
          <w:rFonts w:hint="default" w:ascii="Times New Roman" w:hAnsi="Times New Roman" w:cs="Times New Roman"/>
        </w:rPr>
        <w:t>ccuracy c</w:t>
      </w:r>
      <w:r>
        <w:rPr>
          <w:rFonts w:hint="eastAsia" w:ascii="Times New Roman" w:hAnsi="Times New Roman" w:eastAsia="宋体" w:cs="Times New Roman"/>
          <w:lang w:val="en-US" w:eastAsia="zh-CN"/>
        </w:rPr>
        <w:t>ould be greatly influenced</w:t>
      </w:r>
      <w:r>
        <w:rPr>
          <w:rFonts w:hint="default" w:ascii="Times New Roman" w:hAnsi="Times New Roman" w:cs="Times New Roman"/>
        </w:rPr>
        <w:t xml:space="preserve"> by prompt engineering. Important unanswered questions still exist: </w:t>
      </w:r>
      <w:r>
        <w:rPr>
          <w:rFonts w:hint="eastAsia" w:ascii="Times New Roman" w:hAnsi="Times New Roman" w:eastAsia="宋体" w:cs="Times New Roman"/>
          <w:lang w:val="en-US" w:eastAsia="zh-CN"/>
        </w:rPr>
        <w:t>What operations should be applied to</w:t>
      </w:r>
      <w:r>
        <w:rPr>
          <w:rFonts w:hint="default" w:ascii="Times New Roman" w:hAnsi="Times New Roman" w:cs="Times New Roman"/>
        </w:rPr>
        <w:t xml:space="preserve"> embeddings from different templates</w:t>
      </w:r>
      <w:r>
        <w:rPr>
          <w:rFonts w:hint="eastAsia" w:ascii="Times New Roman" w:hAnsi="Times New Roman" w:eastAsia="宋体" w:cs="Times New Roman"/>
          <w:lang w:val="en-US" w:eastAsia="zh-CN"/>
        </w:rPr>
        <w:t xml:space="preserve"> to achieve a good performance</w:t>
      </w:r>
      <w:r>
        <w:rPr>
          <w:rFonts w:hint="default" w:ascii="Times New Roman" w:hAnsi="Times New Roman" w:eastAsia="宋体" w:cs="Times New Roman"/>
          <w:lang w:val="en-US" w:eastAsia="zh-CN"/>
        </w:rPr>
        <w:t>, and</w:t>
      </w:r>
      <w:r>
        <w:rPr>
          <w:rFonts w:hint="default" w:ascii="Times New Roman" w:hAnsi="Times New Roman" w:cs="Times New Roman"/>
        </w:rPr>
        <w:t xml:space="preserve"> </w:t>
      </w:r>
      <w:r>
        <w:rPr>
          <w:rFonts w:hint="eastAsia" w:ascii="Times New Roman" w:hAnsi="Times New Roman" w:eastAsia="宋体" w:cs="Times New Roman"/>
          <w:lang w:val="en-US" w:eastAsia="zh-CN"/>
        </w:rPr>
        <w:t xml:space="preserve">can </w:t>
      </w:r>
      <w:r>
        <w:rPr>
          <w:rFonts w:hint="default" w:ascii="Times New Roman" w:hAnsi="Times New Roman" w:cs="Times New Roman"/>
        </w:rPr>
        <w:t>templates vote on their own</w:t>
      </w:r>
      <w:r>
        <w:rPr>
          <w:rFonts w:hint="eastAsia" w:ascii="Times New Roman" w:hAnsi="Times New Roman" w:eastAsia="宋体" w:cs="Times New Roman"/>
          <w:lang w:val="en-US" w:eastAsia="zh-CN"/>
        </w:rPr>
        <w:t xml:space="preserve">? </w:t>
      </w:r>
    </w:p>
    <w:p w14:paraId="0DF3936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eastAsia="宋体" w:cs="Times New Roman"/>
          <w:lang w:val="en-US" w:eastAsia="zh-CN"/>
        </w:rPr>
        <w:t>In this assignment, we</w:t>
      </w:r>
      <w:r>
        <w:rPr>
          <w:rFonts w:hint="default" w:ascii="Times New Roman" w:hAnsi="Times New Roman" w:cs="Times New Roman"/>
        </w:rPr>
        <w:t xml:space="preserve"> </w:t>
      </w:r>
      <w:r>
        <w:rPr>
          <w:rFonts w:hint="eastAsia" w:ascii="Times New Roman" w:hAnsi="Times New Roman" w:eastAsia="宋体" w:cs="Times New Roman"/>
          <w:lang w:val="en-US" w:eastAsia="zh-CN"/>
        </w:rPr>
        <w:t>evaluated</w:t>
      </w:r>
      <w:r>
        <w:rPr>
          <w:rFonts w:hint="default" w:ascii="Times New Roman" w:hAnsi="Times New Roman" w:eastAsia="宋体" w:cs="Times New Roman"/>
          <w:lang w:val="en-US" w:eastAsia="zh-CN"/>
        </w:rPr>
        <w:t xml:space="preserve"> multiple</w:t>
      </w:r>
      <w:r>
        <w:rPr>
          <w:rFonts w:hint="default" w:ascii="Times New Roman" w:hAnsi="Times New Roman" w:cs="Times New Roman"/>
        </w:rPr>
        <w:t xml:space="preserve"> prompt</w:t>
      </w:r>
      <w:r>
        <w:rPr>
          <w:rFonts w:hint="eastAsia" w:ascii="Times New Roman" w:hAnsi="Times New Roman" w:eastAsia="宋体" w:cs="Times New Roman"/>
          <w:lang w:val="en-US" w:eastAsia="zh-CN"/>
        </w:rPr>
        <w:t>ing</w:t>
      </w:r>
      <w:r>
        <w:rPr>
          <w:rFonts w:hint="default" w:ascii="Times New Roman" w:hAnsi="Times New Roman" w:cs="Times New Roman"/>
        </w:rPr>
        <w:t xml:space="preserve"> strategies on Caltech-101</w:t>
      </w:r>
      <w:r>
        <w:rPr>
          <w:rFonts w:hint="eastAsia" w:ascii="Times New Roman" w:hAnsi="Times New Roman" w:eastAsia="宋体" w:cs="Times New Roman"/>
          <w:lang w:val="en-US" w:eastAsia="zh-CN"/>
        </w:rPr>
        <w:t xml:space="preserve"> systematically</w:t>
      </w:r>
      <w:r>
        <w:rPr>
          <w:rFonts w:hint="default" w:ascii="Times New Roman" w:hAnsi="Times New Roman" w:cs="Times New Roman"/>
        </w:rPr>
        <w:t xml:space="preserve">. </w:t>
      </w:r>
      <w:r>
        <w:rPr>
          <w:rFonts w:hint="default" w:ascii="Times New Roman" w:hAnsi="Times New Roman" w:eastAsia="宋体" w:cs="Times New Roman"/>
          <w:lang w:val="en-US" w:eastAsia="zh-CN"/>
        </w:rPr>
        <w:t>The</w:t>
      </w:r>
      <w:r>
        <w:rPr>
          <w:rFonts w:hint="eastAsia" w:ascii="Times New Roman" w:hAnsi="Times New Roman" w:eastAsia="宋体" w:cs="Times New Roman"/>
          <w:lang w:val="en-US" w:eastAsia="zh-CN"/>
        </w:rPr>
        <w:t>se</w:t>
      </w:r>
      <w:r>
        <w:rPr>
          <w:rFonts w:hint="default" w:ascii="Times New Roman" w:hAnsi="Times New Roman" w:eastAsia="宋体" w:cs="Times New Roman"/>
          <w:lang w:val="en-US" w:eastAsia="zh-CN"/>
        </w:rPr>
        <w:t xml:space="preserve"> include: </w:t>
      </w:r>
      <w:r>
        <w:rPr>
          <w:rFonts w:hint="default" w:ascii="Times New Roman" w:hAnsi="Times New Roman" w:cs="Times New Roman"/>
        </w:rPr>
        <w:t>feature averaging, prediction averaging, majority voting, weighted prediction, and learned weighting</w:t>
      </w:r>
      <w:r>
        <w:rPr>
          <w:rFonts w:hint="default" w:ascii="Times New Roman" w:hAnsi="Times New Roman" w:eastAsia="宋体" w:cs="Times New Roman"/>
          <w:lang w:val="en-US" w:eastAsia="zh-CN"/>
        </w:rPr>
        <w:t>. W</w:t>
      </w:r>
      <w:r>
        <w:rPr>
          <w:rFonts w:hint="default" w:ascii="Times New Roman" w:hAnsi="Times New Roman" w:cs="Times New Roman"/>
        </w:rPr>
        <w:t>e</w:t>
      </w:r>
      <w:r>
        <w:rPr>
          <w:rFonts w:hint="default" w:ascii="Times New Roman" w:hAnsi="Times New Roman" w:eastAsia="宋体" w:cs="Times New Roman"/>
          <w:lang w:val="en-US" w:eastAsia="zh-CN"/>
        </w:rPr>
        <w:t xml:space="preserve"> compared</w:t>
      </w:r>
      <w:r>
        <w:rPr>
          <w:rFonts w:hint="default" w:ascii="Times New Roman" w:hAnsi="Times New Roman" w:cs="Times New Roman"/>
        </w:rPr>
        <w:t xml:space="preserve"> single-template approaches with ensemble methods using 34 templates</w:t>
      </w:r>
      <w:r>
        <w:rPr>
          <w:rFonts w:hint="default" w:ascii="Times New Roman" w:hAnsi="Times New Roman" w:eastAsia="宋体" w:cs="Times New Roman"/>
          <w:lang w:val="en-US" w:eastAsia="zh-CN"/>
        </w:rPr>
        <w:t>, and</w:t>
      </w:r>
      <w:r>
        <w:rPr>
          <w:rFonts w:hint="default" w:ascii="Times New Roman" w:hAnsi="Times New Roman" w:cs="Times New Roman"/>
        </w:rPr>
        <w:t xml:space="preserve"> examine</w:t>
      </w:r>
      <w:r>
        <w:rPr>
          <w:rFonts w:hint="default" w:ascii="Times New Roman" w:hAnsi="Times New Roman" w:eastAsia="宋体" w:cs="Times New Roman"/>
          <w:lang w:val="en-US" w:eastAsia="zh-CN"/>
        </w:rPr>
        <w:t>d</w:t>
      </w:r>
      <w:r>
        <w:rPr>
          <w:rFonts w:hint="default" w:ascii="Times New Roman" w:hAnsi="Times New Roman" w:cs="Times New Roman"/>
        </w:rPr>
        <w:t xml:space="preserve"> accuracy</w:t>
      </w:r>
      <w:r>
        <w:rPr>
          <w:rFonts w:hint="default" w:ascii="Times New Roman" w:hAnsi="Times New Roman" w:eastAsia="宋体" w:cs="Times New Roman"/>
          <w:lang w:val="en-US" w:eastAsia="zh-CN"/>
        </w:rPr>
        <w:t xml:space="preserve"> </w:t>
      </w:r>
      <w:r>
        <w:rPr>
          <w:rFonts w:hint="default" w:ascii="Times New Roman" w:hAnsi="Times New Roman" w:cs="Times New Roman"/>
        </w:rPr>
        <w:t>efficiency trade-offs throug</w:t>
      </w:r>
      <w:r>
        <w:rPr>
          <w:rFonts w:hint="default" w:ascii="Times New Roman" w:hAnsi="Times New Roman" w:eastAsia="宋体" w:cs="Times New Roman"/>
          <w:lang w:val="en-US" w:eastAsia="zh-CN"/>
        </w:rPr>
        <w:t xml:space="preserve">h </w:t>
      </w:r>
      <w:r>
        <w:rPr>
          <w:rFonts w:hint="default" w:ascii="Times New Roman" w:hAnsi="Times New Roman" w:cs="Times New Roman"/>
        </w:rPr>
        <w:t>experiments</w:t>
      </w:r>
      <w:r>
        <w:rPr>
          <w:rFonts w:hint="default" w:ascii="Times New Roman" w:hAnsi="Times New Roman" w:eastAsia="宋体" w:cs="Times New Roman"/>
          <w:lang w:val="en-US" w:eastAsia="zh-CN"/>
        </w:rPr>
        <w:t>.</w:t>
      </w:r>
    </w:p>
    <w:p w14:paraId="40D5881C">
      <w:pPr>
        <w:pStyle w:val="3"/>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default" w:ascii="Times New Roman" w:hAnsi="Times New Roman" w:cs="Times New Roman"/>
        </w:rPr>
        <w:t>2. Experiment Configuration</w:t>
      </w:r>
      <w:r>
        <w:rPr>
          <w:rFonts w:hint="eastAsia" w:ascii="Times New Roman" w:hAnsi="Times New Roman" w:eastAsia="宋体" w:cs="Times New Roman"/>
          <w:lang w:val="en-US" w:eastAsia="zh-CN"/>
        </w:rPr>
        <w:t>s</w:t>
      </w:r>
    </w:p>
    <w:p w14:paraId="559CE157">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2.1 Data</w:t>
      </w:r>
      <w:r>
        <w:rPr>
          <w:rFonts w:hint="eastAsia" w:ascii="Times New Roman" w:hAnsi="Times New Roman" w:eastAsia="宋体" w:cs="Times New Roman"/>
          <w:lang w:val="en-US" w:eastAsia="zh-CN"/>
        </w:rPr>
        <w:t xml:space="preserve">set </w:t>
      </w:r>
      <w:r>
        <w:rPr>
          <w:rFonts w:hint="default" w:ascii="Times New Roman" w:hAnsi="Times New Roman" w:cs="Times New Roman"/>
        </w:rPr>
        <w:t>and Model Selection</w:t>
      </w:r>
    </w:p>
    <w:p w14:paraId="2559AC19">
      <w:pPr>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For diversity and usefulness considerations, we choose Caltech-101 for evaluation</w:t>
      </w:r>
      <w:r>
        <w:rPr>
          <w:rFonts w:hint="default" w:ascii="Times New Roman" w:hAnsi="Times New Roman" w:cs="Times New Roman"/>
        </w:rPr>
        <w:t xml:space="preserve">. </w:t>
      </w:r>
      <w:r>
        <w:rPr>
          <w:rFonts w:hint="eastAsia" w:ascii="Times New Roman" w:hAnsi="Times New Roman" w:eastAsia="宋体" w:cs="Times New Roman"/>
          <w:lang w:val="en-US" w:eastAsia="zh-CN"/>
        </w:rPr>
        <w:t>It</w:t>
      </w:r>
      <w:r>
        <w:rPr>
          <w:rFonts w:hint="default" w:ascii="Times New Roman" w:hAnsi="Times New Roman" w:cs="Times New Roman"/>
        </w:rPr>
        <w:t xml:space="preserve"> </w:t>
      </w:r>
      <w:r>
        <w:rPr>
          <w:rFonts w:hint="eastAsia" w:ascii="Times New Roman" w:hAnsi="Times New Roman" w:eastAsia="宋体" w:cs="Times New Roman"/>
          <w:lang w:val="en-US" w:eastAsia="zh-CN"/>
        </w:rPr>
        <w:t>is composed of</w:t>
      </w:r>
      <w:r>
        <w:rPr>
          <w:rFonts w:hint="default" w:ascii="Times New Roman" w:hAnsi="Times New Roman" w:cs="Times New Roman"/>
        </w:rPr>
        <w:t xml:space="preserve"> 9,146 photos </w:t>
      </w:r>
      <w:r>
        <w:rPr>
          <w:rFonts w:hint="eastAsia" w:ascii="Times New Roman" w:hAnsi="Times New Roman" w:eastAsia="宋体" w:cs="Times New Roman"/>
          <w:lang w:val="en-US" w:eastAsia="zh-CN"/>
        </w:rPr>
        <w:t xml:space="preserve">with </w:t>
      </w:r>
      <w:r>
        <w:rPr>
          <w:rFonts w:hint="default" w:ascii="Times New Roman" w:hAnsi="Times New Roman" w:cs="Times New Roman"/>
        </w:rPr>
        <w:t>102 object categories, including natural scenes, man-made objects like motorcycles, and animals like dolphins and leopards. We selected 20 images at random from each clas</w:t>
      </w:r>
      <w:r>
        <w:rPr>
          <w:rFonts w:hint="eastAsia" w:ascii="Times New Roman" w:hAnsi="Times New Roman" w:eastAsia="宋体" w:cs="Times New Roman"/>
          <w:lang w:val="en-US" w:eastAsia="zh-CN"/>
        </w:rPr>
        <w:t>s for the evaluation</w:t>
      </w:r>
      <w:r>
        <w:rPr>
          <w:rFonts w:hint="default" w:ascii="Times New Roman" w:hAnsi="Times New Roman" w:cs="Times New Roman"/>
        </w:rPr>
        <w:t xml:space="preserve">, </w:t>
      </w:r>
      <w:r>
        <w:rPr>
          <w:rFonts w:hint="eastAsia" w:ascii="Times New Roman" w:hAnsi="Times New Roman" w:eastAsia="宋体" w:cs="Times New Roman"/>
          <w:lang w:val="en-US" w:eastAsia="zh-CN"/>
        </w:rPr>
        <w:t>which is a total</w:t>
      </w:r>
      <w:r>
        <w:rPr>
          <w:rFonts w:hint="default" w:ascii="Times New Roman" w:hAnsi="Times New Roman" w:cs="Times New Roman"/>
        </w:rPr>
        <w:t xml:space="preserve"> </w:t>
      </w:r>
      <w:r>
        <w:rPr>
          <w:rFonts w:hint="eastAsia" w:ascii="Times New Roman" w:hAnsi="Times New Roman" w:eastAsia="宋体" w:cs="Times New Roman"/>
          <w:lang w:val="en-US" w:eastAsia="zh-CN"/>
        </w:rPr>
        <w:t xml:space="preserve">of </w:t>
      </w:r>
      <w:r>
        <w:rPr>
          <w:rFonts w:hint="default" w:ascii="Times New Roman" w:hAnsi="Times New Roman" w:cs="Times New Roman"/>
        </w:rPr>
        <w:t>2,040 test images</w:t>
      </w:r>
      <w:r>
        <w:rPr>
          <w:rFonts w:hint="eastAsia" w:ascii="Times New Roman" w:hAnsi="Times New Roman" w:eastAsia="宋体" w:cs="Times New Roman"/>
          <w:lang w:val="en-US" w:eastAsia="zh-CN"/>
        </w:rPr>
        <w:t>.</w:t>
      </w:r>
    </w:p>
    <w:p w14:paraId="3262D84C">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rPr>
        <w:t>In order to balance between efficiency and quality, we used CLIP with ViT-B/32 (Vision Transformer with 32x32 patch size). True zero-shot conditions were maintained by using the model in its pretrained form without fine-tuning</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w:t>
      </w:r>
    </w:p>
    <w:p w14:paraId="3ABE4BA1">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2.2 Prompt Template Design</w:t>
      </w:r>
    </w:p>
    <w:p w14:paraId="3F592EF2">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Two prompt</w:t>
      </w:r>
      <w:r>
        <w:rPr>
          <w:rFonts w:hint="eastAsia" w:ascii="Times New Roman" w:hAnsi="Times New Roman" w:eastAsia="宋体" w:cs="Times New Roman"/>
          <w:lang w:val="en-US" w:eastAsia="zh-CN"/>
        </w:rPr>
        <w:t>ing</w:t>
      </w:r>
      <w:r>
        <w:rPr>
          <w:rFonts w:hint="default" w:ascii="Times New Roman" w:hAnsi="Times New Roman" w:cs="Times New Roman"/>
        </w:rPr>
        <w:t xml:space="preserve"> strategies were implemented:</w:t>
      </w:r>
    </w:p>
    <w:p w14:paraId="0E7057CF">
      <w:pPr>
        <w:pStyle w:val="16"/>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lang w:val="en-US" w:eastAsia="zh-CN"/>
        </w:rPr>
      </w:pPr>
      <w:r>
        <w:rPr>
          <w:rFonts w:hint="default" w:ascii="Times New Roman" w:hAnsi="Times New Roman" w:cs="Times New Roman"/>
          <w:b/>
        </w:rPr>
        <w:t xml:space="preserve">Simple Template (Baseline): </w:t>
      </w:r>
      <w:r>
        <w:rPr>
          <w:rFonts w:hint="default" w:ascii="Times New Roman" w:hAnsi="Times New Roman" w:cs="Times New Roman"/>
        </w:rPr>
        <w:t>"a photo of a {CLASS}"</w:t>
      </w:r>
      <w:r>
        <w:rPr>
          <w:rFonts w:hint="eastAsia" w:ascii="Times New Roman" w:hAnsi="Times New Roman" w:eastAsia="宋体" w:cs="Times New Roman"/>
          <w:lang w:val="en-US" w:eastAsia="zh-CN"/>
        </w:rPr>
        <w:t xml:space="preserve"> for all image classes.</w:t>
      </w:r>
    </w:p>
    <w:p w14:paraId="5803F6FB">
      <w:pPr>
        <w:pStyle w:val="16"/>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lang w:val="en-US" w:eastAsia="zh-CN"/>
        </w:rPr>
      </w:pPr>
      <w:r>
        <w:rPr>
          <w:rFonts w:hint="default" w:ascii="Times New Roman" w:hAnsi="Times New Roman" w:cs="Times New Roman"/>
          <w:b/>
        </w:rPr>
        <w:t xml:space="preserve">Ensemble Templates: </w:t>
      </w:r>
      <w:r>
        <w:rPr>
          <w:rFonts w:hint="eastAsia" w:ascii="Times New Roman" w:hAnsi="Times New Roman" w:eastAsia="宋体" w:cs="Times New Roman"/>
          <w:b w:val="0"/>
          <w:bCs/>
          <w:lang w:val="en-US" w:eastAsia="zh-CN"/>
        </w:rPr>
        <w:t xml:space="preserve">in total </w:t>
      </w:r>
      <w:r>
        <w:rPr>
          <w:rFonts w:hint="default" w:ascii="Times New Roman" w:hAnsi="Times New Roman" w:cs="Times New Roman"/>
          <w:b w:val="0"/>
          <w:bCs/>
        </w:rPr>
        <w:t xml:space="preserve">34 </w:t>
      </w:r>
      <w:r>
        <w:rPr>
          <w:rFonts w:hint="default" w:ascii="Times New Roman" w:hAnsi="Times New Roman" w:cs="Times New Roman"/>
        </w:rPr>
        <w:t>formulations capturing multiple perspectives</w:t>
      </w:r>
      <w:r>
        <w:rPr>
          <w:rFonts w:hint="eastAsia" w:ascii="Times New Roman" w:hAnsi="Times New Roman" w:eastAsia="宋体" w:cs="Times New Roman"/>
          <w:lang w:val="en-US" w:eastAsia="zh-CN"/>
        </w:rPr>
        <w:t>, including:</w:t>
      </w:r>
    </w:p>
    <w:p w14:paraId="4B45FD48">
      <w:pPr>
        <w:pageBreakBefore w:val="0"/>
        <w:widowControl/>
        <w:kinsoku/>
        <w:wordWrap/>
        <w:overflowPunct/>
        <w:topLinePunct w:val="0"/>
        <w:autoSpaceDE/>
        <w:autoSpaceDN/>
        <w:bidi w:val="0"/>
        <w:adjustRightInd/>
        <w:snapToGrid/>
        <w:spacing w:line="360" w:lineRule="auto"/>
        <w:textAlignment w:val="auto"/>
        <w:rPr>
          <w:rFonts w:hint="default" w:eastAsia="宋体"/>
          <w:lang w:val="en-US" w:eastAsia="zh-CN"/>
        </w:rPr>
      </w:pPr>
      <w:r>
        <w:drawing>
          <wp:inline distT="0" distB="0" distL="114300" distR="114300">
            <wp:extent cx="1807845" cy="2417445"/>
            <wp:effectExtent l="0" t="0" r="1905"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1807845" cy="2417445"/>
                    </a:xfrm>
                    <a:prstGeom prst="rect">
                      <a:avLst/>
                    </a:prstGeom>
                    <a:noFill/>
                    <a:ln>
                      <a:noFill/>
                    </a:ln>
                  </pic:spPr>
                </pic:pic>
              </a:graphicData>
            </a:graphic>
          </wp:inline>
        </w:drawing>
      </w:r>
      <w:r>
        <w:rPr>
          <w:rFonts w:hint="eastAsia" w:eastAsia="宋体"/>
          <w:lang w:val="en-US" w:eastAsia="zh-CN"/>
        </w:rPr>
        <w:t xml:space="preserve"> and so on (the same as provided in official github template)</w:t>
      </w:r>
    </w:p>
    <w:p w14:paraId="3DABB0BA">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There are factors affecting template design, </w:t>
      </w:r>
      <w:r>
        <w:rPr>
          <w:rFonts w:hint="default" w:ascii="Times New Roman" w:hAnsi="Times New Roman" w:cs="Times New Roman"/>
        </w:rPr>
        <w:t>including object placement, artistic variations (sketch, drawing), spatial context (small/large, cropped), quality descriptors (good/bad, bright/dark)</w:t>
      </w:r>
      <w:r>
        <w:rPr>
          <w:rFonts w:hint="eastAsia" w:ascii="Times New Roman" w:hAnsi="Times New Roman" w:eastAsia="宋体" w:cs="Times New Roman"/>
          <w:lang w:val="en-US" w:eastAsia="zh-CN"/>
        </w:rPr>
        <w:t>, and etc.</w:t>
      </w:r>
    </w:p>
    <w:p w14:paraId="4AC061E3">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rPr>
        <w:t xml:space="preserve">2.3 Implementation </w:t>
      </w:r>
      <w:r>
        <w:rPr>
          <w:rFonts w:hint="eastAsia" w:ascii="Times New Roman" w:hAnsi="Times New Roman" w:eastAsia="宋体" w:cs="Times New Roman"/>
          <w:lang w:val="en-US" w:eastAsia="zh-CN"/>
        </w:rPr>
        <w:t>Details</w:t>
      </w:r>
    </w:p>
    <w:p w14:paraId="5AA457DD">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eastAsia" w:ascii="Times New Roman" w:hAnsi="Times New Roman" w:eastAsia="宋体" w:cs="Times New Roman"/>
          <w:lang w:val="en-US" w:eastAsia="zh-CN"/>
        </w:rPr>
        <w:t>Bascially, we tested five ways for combining template predictions</w:t>
      </w:r>
      <w:r>
        <w:rPr>
          <w:rFonts w:hint="default" w:ascii="Times New Roman" w:hAnsi="Times New Roman" w:cs="Times New Roman"/>
        </w:rPr>
        <w:t>:</w:t>
      </w:r>
    </w:p>
    <w:p w14:paraId="4D4C9AB9">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b/>
          <w:bCs/>
        </w:rPr>
        <w:t>Feature Averaging:</w:t>
      </w:r>
      <w:r>
        <w:rPr>
          <w:rFonts w:hint="default" w:ascii="Times New Roman" w:hAnsi="Times New Roman" w:cs="Times New Roman"/>
        </w:rPr>
        <w:t xml:space="preserve"> Calculate embeddings for each template</w:t>
      </w:r>
      <w:r>
        <w:rPr>
          <w:rFonts w:hint="eastAsia" w:ascii="Times New Roman" w:hAnsi="Times New Roman" w:eastAsia="宋体" w:cs="Times New Roman"/>
          <w:lang w:val="en-US" w:eastAsia="zh-CN"/>
        </w:rPr>
        <w:t xml:space="preserve"> and</w:t>
      </w:r>
      <w:r>
        <w:rPr>
          <w:rFonts w:hint="default" w:ascii="Times New Roman" w:hAnsi="Times New Roman" w:cs="Times New Roman"/>
        </w:rPr>
        <w:t xml:space="preserve"> normalize, </w:t>
      </w:r>
      <w:r>
        <w:rPr>
          <w:rFonts w:hint="eastAsia" w:ascii="Times New Roman" w:hAnsi="Times New Roman" w:eastAsia="宋体" w:cs="Times New Roman"/>
          <w:lang w:val="en-US" w:eastAsia="zh-CN"/>
        </w:rPr>
        <w:t xml:space="preserve">then take </w:t>
      </w:r>
      <w:r>
        <w:rPr>
          <w:rFonts w:hint="default" w:ascii="Times New Roman" w:hAnsi="Times New Roman" w:cs="Times New Roman"/>
        </w:rPr>
        <w:t>average</w:t>
      </w:r>
      <w:r>
        <w:rPr>
          <w:rFonts w:hint="eastAsia" w:ascii="Times New Roman" w:hAnsi="Times New Roman" w:eastAsia="宋体" w:cs="Times New Roman"/>
          <w:lang w:val="en-US" w:eastAsia="zh-CN"/>
        </w:rPr>
        <w:t xml:space="preserve"> </w:t>
      </w:r>
      <w:r>
        <w:rPr>
          <w:rFonts w:hint="default" w:ascii="Times New Roman" w:hAnsi="Times New Roman" w:cs="Times New Roman"/>
        </w:rPr>
        <w:t xml:space="preserve">and normalize </w:t>
      </w:r>
      <w:r>
        <w:rPr>
          <w:rFonts w:hint="eastAsia" w:ascii="Times New Roman" w:hAnsi="Times New Roman" w:eastAsia="宋体" w:cs="Times New Roman"/>
          <w:lang w:val="en-US" w:eastAsia="zh-CN"/>
        </w:rPr>
        <w:t>again</w:t>
      </w:r>
      <w:r>
        <w:rPr>
          <w:rFonts w:hint="default" w:ascii="Times New Roman" w:hAnsi="Times New Roman" w:cs="Times New Roman"/>
        </w:rPr>
        <w:t xml:space="preserve">. </w:t>
      </w:r>
      <w:r>
        <w:rPr>
          <w:rFonts w:hint="eastAsia" w:ascii="Times New Roman" w:hAnsi="Times New Roman" w:eastAsia="宋体" w:cs="Times New Roman"/>
          <w:lang w:val="en-US" w:eastAsia="zh-CN"/>
        </w:rPr>
        <w:t>F</w:t>
      </w:r>
      <w:r>
        <w:rPr>
          <w:rFonts w:hint="default" w:ascii="Times New Roman" w:hAnsi="Times New Roman" w:cs="Times New Roman"/>
        </w:rPr>
        <w:t xml:space="preserve">or effective inference, text features are </w:t>
      </w:r>
      <w:r>
        <w:rPr>
          <w:rFonts w:hint="eastAsia" w:ascii="Times New Roman" w:hAnsi="Times New Roman" w:eastAsia="宋体" w:cs="Times New Roman"/>
          <w:lang w:val="en-US" w:eastAsia="zh-CN"/>
        </w:rPr>
        <w:t xml:space="preserve">only </w:t>
      </w:r>
      <w:r>
        <w:rPr>
          <w:rFonts w:hint="default" w:ascii="Times New Roman" w:hAnsi="Times New Roman" w:cs="Times New Roman"/>
        </w:rPr>
        <w:t>precomputed once.</w:t>
      </w:r>
      <w:r>
        <w:rPr>
          <w:rFonts w:hint="eastAsia" w:ascii="Times New Roman" w:hAnsi="Times New Roman" w:eastAsia="宋体" w:cs="Times New Roman"/>
          <w:lang w:val="en-US" w:eastAsia="zh-CN"/>
        </w:rPr>
        <w:t xml:space="preserve"> </w:t>
      </w:r>
      <w:r>
        <w:rPr>
          <w:rFonts w:hint="default" w:ascii="Times New Roman" w:hAnsi="Times New Roman" w:cs="Times New Roman"/>
          <w:b/>
          <w:bCs/>
        </w:rPr>
        <w:t>Prediction Averaging:</w:t>
      </w:r>
      <w:r>
        <w:rPr>
          <w:rFonts w:hint="default" w:ascii="Times New Roman" w:hAnsi="Times New Roman" w:cs="Times New Roman"/>
        </w:rPr>
        <w:t xml:space="preserve"> Calculate each template's similarity score for each image, </w:t>
      </w:r>
      <w:r>
        <w:rPr>
          <w:rFonts w:hint="eastAsia" w:ascii="Times New Roman" w:hAnsi="Times New Roman" w:eastAsia="宋体" w:cs="Times New Roman"/>
          <w:lang w:val="en-US" w:eastAsia="zh-CN"/>
        </w:rPr>
        <w:t xml:space="preserve">then use softmax on the </w:t>
      </w:r>
      <w:r>
        <w:rPr>
          <w:rFonts w:hint="default" w:ascii="Times New Roman" w:hAnsi="Times New Roman" w:cs="Times New Roman"/>
        </w:rPr>
        <w:t>average</w:t>
      </w:r>
      <w:r>
        <w:rPr>
          <w:rFonts w:hint="eastAsia" w:ascii="Times New Roman" w:hAnsi="Times New Roman" w:eastAsia="宋体" w:cs="Times New Roman"/>
          <w:lang w:val="en-US" w:eastAsia="zh-CN"/>
        </w:rPr>
        <w:t xml:space="preserve"> of</w:t>
      </w:r>
      <w:r>
        <w:rPr>
          <w:rFonts w:hint="default" w:ascii="Times New Roman" w:hAnsi="Times New Roman" w:cs="Times New Roman"/>
        </w:rPr>
        <w:t xml:space="preserve"> the results</w:t>
      </w:r>
      <w:r>
        <w:rPr>
          <w:rFonts w:hint="eastAsia" w:ascii="Times New Roman" w:hAnsi="Times New Roman" w:eastAsia="宋体" w:cs="Times New Roman"/>
          <w:lang w:val="en-US" w:eastAsia="zh-CN"/>
        </w:rPr>
        <w:t xml:space="preserve"> and choose the one with highest confidence.</w:t>
      </w:r>
    </w:p>
    <w:p w14:paraId="0DC69EEA">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eastAsia" w:ascii="Times New Roman" w:hAnsi="Times New Roman" w:eastAsia="宋体" w:cs="Times New Roman"/>
          <w:b/>
          <w:bCs/>
          <w:lang w:val="en-US" w:eastAsia="zh-CN"/>
        </w:rPr>
        <w:t>M</w:t>
      </w:r>
      <w:r>
        <w:rPr>
          <w:rFonts w:hint="default" w:ascii="Times New Roman" w:hAnsi="Times New Roman" w:cs="Times New Roman"/>
          <w:b/>
          <w:bCs/>
        </w:rPr>
        <w:t>ajority Voting:</w:t>
      </w:r>
      <w:r>
        <w:rPr>
          <w:rFonts w:hint="default" w:ascii="Times New Roman" w:hAnsi="Times New Roman" w:cs="Times New Roman"/>
          <w:b w:val="0"/>
          <w:bCs w:val="0"/>
        </w:rPr>
        <w:t xml:space="preserve"> </w:t>
      </w:r>
      <w:r>
        <w:rPr>
          <w:rFonts w:hint="eastAsia" w:ascii="Times New Roman" w:hAnsi="Times New Roman" w:eastAsia="宋体" w:cs="Times New Roman"/>
          <w:b w:val="0"/>
          <w:bCs w:val="0"/>
          <w:lang w:val="en-US" w:eastAsia="zh-CN"/>
        </w:rPr>
        <w:t>Predict t</w:t>
      </w:r>
      <w:r>
        <w:rPr>
          <w:rFonts w:hint="default" w:ascii="Times New Roman" w:hAnsi="Times New Roman" w:cs="Times New Roman"/>
        </w:rPr>
        <w:t xml:space="preserve">he top-1 class </w:t>
      </w:r>
      <w:r>
        <w:rPr>
          <w:rFonts w:hint="eastAsia" w:ascii="Times New Roman" w:hAnsi="Times New Roman" w:eastAsia="宋体" w:cs="Times New Roman"/>
          <w:lang w:val="en-US" w:eastAsia="zh-CN"/>
        </w:rPr>
        <w:t>for</w:t>
      </w:r>
      <w:r>
        <w:rPr>
          <w:rFonts w:hint="default" w:ascii="Times New Roman" w:hAnsi="Times New Roman" w:cs="Times New Roman"/>
        </w:rPr>
        <w:t xml:space="preserve"> each template</w:t>
      </w:r>
      <w:r>
        <w:rPr>
          <w:rFonts w:hint="eastAsia" w:ascii="Times New Roman" w:hAnsi="Times New Roman" w:eastAsia="宋体" w:cs="Times New Roman"/>
          <w:lang w:val="en-US" w:eastAsia="zh-CN"/>
        </w:rPr>
        <w:t>, and c</w:t>
      </w:r>
      <w:r>
        <w:rPr>
          <w:rFonts w:hint="default" w:ascii="Times New Roman" w:hAnsi="Times New Roman" w:cs="Times New Roman"/>
        </w:rPr>
        <w:t xml:space="preserve">hoose the class </w:t>
      </w:r>
      <w:r>
        <w:rPr>
          <w:rFonts w:hint="eastAsia" w:ascii="Times New Roman" w:hAnsi="Times New Roman" w:eastAsia="宋体" w:cs="Times New Roman"/>
          <w:lang w:val="en-US" w:eastAsia="zh-CN"/>
        </w:rPr>
        <w:t xml:space="preserve">with </w:t>
      </w:r>
      <w:r>
        <w:rPr>
          <w:rFonts w:hint="default" w:ascii="Times New Roman" w:hAnsi="Times New Roman" w:cs="Times New Roman"/>
        </w:rPr>
        <w:t>the</w:t>
      </w:r>
      <w:r>
        <w:rPr>
          <w:rFonts w:hint="eastAsia" w:ascii="Times New Roman" w:hAnsi="Times New Roman" w:eastAsia="宋体" w:cs="Times New Roman"/>
          <w:lang w:val="en-US" w:eastAsia="zh-CN"/>
        </w:rPr>
        <w:t xml:space="preserve"> highest numebr of</w:t>
      </w:r>
      <w:r>
        <w:rPr>
          <w:rFonts w:hint="default" w:ascii="Times New Roman" w:hAnsi="Times New Roman" w:cs="Times New Roman"/>
        </w:rPr>
        <w:t xml:space="preserve"> votes.</w:t>
      </w:r>
    </w:p>
    <w:p w14:paraId="4E375942">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b/>
          <w:bCs/>
        </w:rPr>
        <w:t xml:space="preserve">Weighted Prediction: </w:t>
      </w:r>
      <w:r>
        <w:rPr>
          <w:rFonts w:hint="eastAsia" w:ascii="Times New Roman" w:hAnsi="Times New Roman" w:eastAsia="宋体" w:cs="Times New Roman"/>
          <w:b w:val="0"/>
          <w:bCs w:val="0"/>
          <w:lang w:val="en-US" w:eastAsia="zh-CN"/>
        </w:rPr>
        <w:t>A</w:t>
      </w:r>
      <w:r>
        <w:rPr>
          <w:rFonts w:hint="default" w:ascii="Times New Roman" w:hAnsi="Times New Roman" w:cs="Times New Roman"/>
          <w:b w:val="0"/>
          <w:bCs w:val="0"/>
        </w:rPr>
        <w:t xml:space="preserve">ssign importance weights </w:t>
      </w:r>
      <w:r>
        <w:rPr>
          <w:rFonts w:hint="eastAsia" w:ascii="Times New Roman" w:hAnsi="Times New Roman" w:eastAsia="宋体" w:cs="Times New Roman"/>
          <w:b w:val="0"/>
          <w:bCs w:val="0"/>
          <w:lang w:val="en-US" w:eastAsia="zh-CN"/>
        </w:rPr>
        <w:t xml:space="preserve">by rank inverses </w:t>
      </w:r>
      <w:r>
        <w:rPr>
          <w:rFonts w:hint="default" w:ascii="Times New Roman" w:hAnsi="Times New Roman" w:cs="Times New Roman"/>
          <w:b w:val="0"/>
          <w:bCs w:val="0"/>
        </w:rPr>
        <w:t>(1, 1/2, 1/3, etc.).</w:t>
      </w:r>
    </w:p>
    <w:p w14:paraId="1FDC4EEA">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b/>
          <w:bCs/>
        </w:rPr>
        <w:t xml:space="preserve">Learned Weighting: </w:t>
      </w:r>
      <w:r>
        <w:rPr>
          <w:rFonts w:hint="default" w:ascii="Times New Roman" w:hAnsi="Times New Roman" w:cs="Times New Roman"/>
        </w:rPr>
        <w:t>Us</w:t>
      </w:r>
      <w:r>
        <w:rPr>
          <w:rFonts w:hint="eastAsia" w:ascii="Times New Roman" w:hAnsi="Times New Roman" w:eastAsia="宋体" w:cs="Times New Roman"/>
          <w:lang w:val="en-US" w:eastAsia="zh-CN"/>
        </w:rPr>
        <w:t>e</w:t>
      </w:r>
      <w:r>
        <w:rPr>
          <w:rFonts w:hint="default" w:ascii="Times New Roman" w:hAnsi="Times New Roman" w:cs="Times New Roman"/>
        </w:rPr>
        <w:t xml:space="preserve"> logistic regression on validation data, </w:t>
      </w:r>
      <w:r>
        <w:rPr>
          <w:rFonts w:hint="eastAsia" w:ascii="Times New Roman" w:hAnsi="Times New Roman" w:eastAsia="宋体" w:cs="Times New Roman"/>
          <w:lang w:val="en-US" w:eastAsia="zh-CN"/>
        </w:rPr>
        <w:t xml:space="preserve">and </w:t>
      </w:r>
      <w:r>
        <w:rPr>
          <w:rFonts w:hint="default" w:ascii="Times New Roman" w:hAnsi="Times New Roman" w:cs="Times New Roman"/>
        </w:rPr>
        <w:t xml:space="preserve">learn </w:t>
      </w:r>
      <w:r>
        <w:rPr>
          <w:rFonts w:hint="eastAsia" w:ascii="Times New Roman" w:hAnsi="Times New Roman" w:eastAsia="宋体" w:cs="Times New Roman"/>
          <w:lang w:val="en-US" w:eastAsia="zh-CN"/>
        </w:rPr>
        <w:t xml:space="preserve">get the best </w:t>
      </w:r>
      <w:r>
        <w:rPr>
          <w:rFonts w:hint="default" w:ascii="Times New Roman" w:hAnsi="Times New Roman" w:cs="Times New Roman"/>
        </w:rPr>
        <w:t>template weights</w:t>
      </w:r>
      <w:r>
        <w:rPr>
          <w:rFonts w:hint="eastAsia" w:ascii="Times New Roman" w:hAnsi="Times New Roman" w:eastAsia="宋体" w:cs="Times New Roman"/>
          <w:lang w:val="en-US" w:eastAsia="zh-CN"/>
        </w:rPr>
        <w:t xml:space="preserve"> by learning.</w:t>
      </w:r>
    </w:p>
    <w:p w14:paraId="36F6759D">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558ED5" w:themeColor="text2" w:themeTint="99"/>
          <w:sz w:val="26"/>
          <w:szCs w:val="26"/>
          <w14:textFill>
            <w14:solidFill>
              <w14:schemeClr w14:val="tx2">
                <w14:lumMod w14:val="60000"/>
                <w14:lumOff w14:val="40000"/>
              </w14:schemeClr>
            </w14:solidFill>
          </w14:textFill>
        </w:rPr>
      </w:pPr>
      <w:r>
        <w:rPr>
          <w:rFonts w:hint="default" w:ascii="Times New Roman" w:hAnsi="Times New Roman" w:cs="Times New Roman"/>
          <w:b/>
          <w:bCs/>
          <w:color w:val="558ED5" w:themeColor="text2" w:themeTint="99"/>
          <w:sz w:val="26"/>
          <w:szCs w:val="26"/>
          <w14:textFill>
            <w14:solidFill>
              <w14:schemeClr w14:val="tx2">
                <w14:lumMod w14:val="60000"/>
                <w14:lumOff w14:val="40000"/>
              </w14:schemeClr>
            </w14:solidFill>
          </w14:textFill>
        </w:rPr>
        <w:t>3. Results and Analysis</w:t>
      </w:r>
    </w:p>
    <w:p w14:paraId="2E0F2A87">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558ED5" w:themeColor="text2" w:themeTint="99"/>
          <w14:textFill>
            <w14:solidFill>
              <w14:schemeClr w14:val="tx2">
                <w14:lumMod w14:val="60000"/>
                <w14:lumOff w14:val="40000"/>
              </w14:schemeClr>
            </w14:solidFill>
          </w14:textFill>
        </w:rPr>
      </w:pPr>
      <w:r>
        <w:rPr>
          <w:rFonts w:hint="default" w:ascii="Times New Roman" w:hAnsi="Times New Roman" w:cs="Times New Roman"/>
          <w:color w:val="558ED5" w:themeColor="text2" w:themeTint="99"/>
          <w14:textFill>
            <w14:solidFill>
              <w14:schemeClr w14:val="tx2">
                <w14:lumMod w14:val="60000"/>
                <w14:lumOff w14:val="40000"/>
              </w14:schemeClr>
            </w14:solidFill>
          </w14:textFill>
        </w:rPr>
        <w:t>3.1 Performance Comparison</w:t>
      </w:r>
    </w:p>
    <w:p w14:paraId="1F088034">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rPr>
        <w:t xml:space="preserve">Table 1 summarizes </w:t>
      </w:r>
      <w:r>
        <w:rPr>
          <w:rFonts w:hint="eastAsia" w:ascii="Times New Roman" w:hAnsi="Times New Roman" w:eastAsia="宋体" w:cs="Times New Roman"/>
          <w:lang w:val="en-US" w:eastAsia="zh-CN"/>
        </w:rPr>
        <w:t>some basic metrics of the methods</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performances.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72"/>
        <w:gridCol w:w="1872"/>
        <w:gridCol w:w="1872"/>
        <w:gridCol w:w="1872"/>
        <w:gridCol w:w="1872"/>
      </w:tblGrid>
      <w:tr w14:paraId="5E1FD7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21E2757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Method</w:t>
            </w:r>
          </w:p>
        </w:tc>
        <w:tc>
          <w:tcPr>
            <w:tcW w:w="1872" w:type="dxa"/>
          </w:tcPr>
          <w:p w14:paraId="3589701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Accuracy (%)</w:t>
            </w:r>
          </w:p>
        </w:tc>
        <w:tc>
          <w:tcPr>
            <w:tcW w:w="1872" w:type="dxa"/>
          </w:tcPr>
          <w:p w14:paraId="567334D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Templates</w:t>
            </w:r>
          </w:p>
        </w:tc>
        <w:tc>
          <w:tcPr>
            <w:tcW w:w="1872" w:type="dxa"/>
          </w:tcPr>
          <w:p w14:paraId="6E97C79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Time (s)</w:t>
            </w:r>
          </w:p>
        </w:tc>
        <w:tc>
          <w:tcPr>
            <w:tcW w:w="1872" w:type="dxa"/>
          </w:tcPr>
          <w:p w14:paraId="29CE906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Efficiency</w:t>
            </w:r>
          </w:p>
        </w:tc>
      </w:tr>
      <w:tr w14:paraId="3C35BC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7AFB30F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rPr>
            </w:pPr>
            <w:r>
              <w:rPr>
                <w:rFonts w:hint="default" w:ascii="Times New Roman" w:hAnsi="Times New Roman" w:cs="Times New Roman"/>
                <w:b/>
                <w:bCs/>
              </w:rPr>
              <w:t>Simple Baseline</w:t>
            </w:r>
          </w:p>
        </w:tc>
        <w:tc>
          <w:tcPr>
            <w:tcW w:w="1872" w:type="dxa"/>
          </w:tcPr>
          <w:p w14:paraId="07F3DB0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87.40</w:t>
            </w:r>
          </w:p>
        </w:tc>
        <w:tc>
          <w:tcPr>
            <w:tcW w:w="1872" w:type="dxa"/>
          </w:tcPr>
          <w:p w14:paraId="0779E99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1</w:t>
            </w:r>
          </w:p>
        </w:tc>
        <w:tc>
          <w:tcPr>
            <w:tcW w:w="1872" w:type="dxa"/>
          </w:tcPr>
          <w:p w14:paraId="42BF24E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47.10</w:t>
            </w:r>
          </w:p>
        </w:tc>
        <w:tc>
          <w:tcPr>
            <w:tcW w:w="1872" w:type="dxa"/>
          </w:tcPr>
          <w:p w14:paraId="4254F18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0.0186</w:t>
            </w:r>
          </w:p>
        </w:tc>
      </w:tr>
      <w:tr w14:paraId="6E3C35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59E9E62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rPr>
            </w:pPr>
            <w:r>
              <w:rPr>
                <w:rFonts w:hint="default" w:ascii="Times New Roman" w:hAnsi="Times New Roman" w:cs="Times New Roman"/>
                <w:b/>
                <w:bCs/>
              </w:rPr>
              <w:t>Ensemble Baseline</w:t>
            </w:r>
          </w:p>
        </w:tc>
        <w:tc>
          <w:tcPr>
            <w:tcW w:w="1872" w:type="dxa"/>
          </w:tcPr>
          <w:p w14:paraId="36EE4AE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bCs/>
              </w:rPr>
              <w:t>87.35</w:t>
            </w:r>
          </w:p>
        </w:tc>
        <w:tc>
          <w:tcPr>
            <w:tcW w:w="1872" w:type="dxa"/>
          </w:tcPr>
          <w:p w14:paraId="7337648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34</w:t>
            </w:r>
          </w:p>
        </w:tc>
        <w:tc>
          <w:tcPr>
            <w:tcW w:w="1872" w:type="dxa"/>
          </w:tcPr>
          <w:p w14:paraId="23C63D7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60.81</w:t>
            </w:r>
          </w:p>
        </w:tc>
        <w:tc>
          <w:tcPr>
            <w:tcW w:w="1872" w:type="dxa"/>
          </w:tcPr>
          <w:p w14:paraId="0BA4CDD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0.0144</w:t>
            </w:r>
          </w:p>
        </w:tc>
      </w:tr>
      <w:tr w14:paraId="381FF5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7CB38ED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Weighted Prediction</w:t>
            </w:r>
          </w:p>
        </w:tc>
        <w:tc>
          <w:tcPr>
            <w:tcW w:w="1872" w:type="dxa"/>
          </w:tcPr>
          <w:p w14:paraId="2236F48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87.60</w:t>
            </w:r>
          </w:p>
        </w:tc>
        <w:tc>
          <w:tcPr>
            <w:tcW w:w="1872" w:type="dxa"/>
          </w:tcPr>
          <w:p w14:paraId="21E4873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34</w:t>
            </w:r>
          </w:p>
        </w:tc>
        <w:tc>
          <w:tcPr>
            <w:tcW w:w="1872" w:type="dxa"/>
          </w:tcPr>
          <w:p w14:paraId="392FF3C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1392.74</w:t>
            </w:r>
          </w:p>
        </w:tc>
        <w:tc>
          <w:tcPr>
            <w:tcW w:w="1872" w:type="dxa"/>
          </w:tcPr>
          <w:p w14:paraId="5E0E4D1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0.0006</w:t>
            </w:r>
          </w:p>
        </w:tc>
      </w:tr>
      <w:tr w14:paraId="73C2B6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01CED02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Majority Voting</w:t>
            </w:r>
          </w:p>
        </w:tc>
        <w:tc>
          <w:tcPr>
            <w:tcW w:w="1872" w:type="dxa"/>
          </w:tcPr>
          <w:p w14:paraId="77AAE52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87.40</w:t>
            </w:r>
          </w:p>
        </w:tc>
        <w:tc>
          <w:tcPr>
            <w:tcW w:w="1872" w:type="dxa"/>
          </w:tcPr>
          <w:p w14:paraId="77125C2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34</w:t>
            </w:r>
          </w:p>
        </w:tc>
        <w:tc>
          <w:tcPr>
            <w:tcW w:w="1872" w:type="dxa"/>
          </w:tcPr>
          <w:p w14:paraId="0A70B82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1405.44</w:t>
            </w:r>
          </w:p>
        </w:tc>
        <w:tc>
          <w:tcPr>
            <w:tcW w:w="1872" w:type="dxa"/>
          </w:tcPr>
          <w:p w14:paraId="40EB97E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0.0006</w:t>
            </w:r>
          </w:p>
        </w:tc>
      </w:tr>
      <w:tr w14:paraId="5441AF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3AB6289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Selective Ensemble</w:t>
            </w:r>
          </w:p>
        </w:tc>
        <w:tc>
          <w:tcPr>
            <w:tcW w:w="1872" w:type="dxa"/>
          </w:tcPr>
          <w:p w14:paraId="77434AC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87.40</w:t>
            </w:r>
          </w:p>
        </w:tc>
        <w:tc>
          <w:tcPr>
            <w:tcW w:w="1872" w:type="dxa"/>
          </w:tcPr>
          <w:p w14:paraId="3807994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8</w:t>
            </w:r>
          </w:p>
        </w:tc>
        <w:tc>
          <w:tcPr>
            <w:tcW w:w="1872" w:type="dxa"/>
          </w:tcPr>
          <w:p w14:paraId="652DAC0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45.16</w:t>
            </w:r>
          </w:p>
        </w:tc>
        <w:tc>
          <w:tcPr>
            <w:tcW w:w="1872" w:type="dxa"/>
          </w:tcPr>
          <w:p w14:paraId="5ED0C9B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0.0194</w:t>
            </w:r>
          </w:p>
        </w:tc>
      </w:tr>
      <w:tr w14:paraId="0E8FE7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449057C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bCs/>
              </w:rPr>
              <w:t>Feature Average</w:t>
            </w:r>
          </w:p>
        </w:tc>
        <w:tc>
          <w:tcPr>
            <w:tcW w:w="1872" w:type="dxa"/>
          </w:tcPr>
          <w:p w14:paraId="01F109A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bCs/>
              </w:rPr>
              <w:t>87.35</w:t>
            </w:r>
          </w:p>
        </w:tc>
        <w:tc>
          <w:tcPr>
            <w:tcW w:w="1872" w:type="dxa"/>
          </w:tcPr>
          <w:p w14:paraId="726DF37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34</w:t>
            </w:r>
          </w:p>
        </w:tc>
        <w:tc>
          <w:tcPr>
            <w:tcW w:w="1872" w:type="dxa"/>
          </w:tcPr>
          <w:p w14:paraId="27EC70C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2587.29</w:t>
            </w:r>
          </w:p>
        </w:tc>
        <w:tc>
          <w:tcPr>
            <w:tcW w:w="1872" w:type="dxa"/>
          </w:tcPr>
          <w:p w14:paraId="210B013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0.0003</w:t>
            </w:r>
          </w:p>
        </w:tc>
      </w:tr>
      <w:tr w14:paraId="2BB836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5C0AF0B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Prediction Average</w:t>
            </w:r>
          </w:p>
        </w:tc>
        <w:tc>
          <w:tcPr>
            <w:tcW w:w="1872" w:type="dxa"/>
          </w:tcPr>
          <w:p w14:paraId="3C34621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86.76</w:t>
            </w:r>
          </w:p>
        </w:tc>
        <w:tc>
          <w:tcPr>
            <w:tcW w:w="1872" w:type="dxa"/>
          </w:tcPr>
          <w:p w14:paraId="43C0D85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34</w:t>
            </w:r>
          </w:p>
        </w:tc>
        <w:tc>
          <w:tcPr>
            <w:tcW w:w="1872" w:type="dxa"/>
          </w:tcPr>
          <w:p w14:paraId="5DFD901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1409.96</w:t>
            </w:r>
          </w:p>
        </w:tc>
        <w:tc>
          <w:tcPr>
            <w:tcW w:w="1872" w:type="dxa"/>
          </w:tcPr>
          <w:p w14:paraId="2AF8B27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0.0006</w:t>
            </w:r>
          </w:p>
        </w:tc>
      </w:tr>
      <w:tr w14:paraId="277B3D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tcPr>
          <w:p w14:paraId="613484A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Learned Weighting</w:t>
            </w:r>
          </w:p>
        </w:tc>
        <w:tc>
          <w:tcPr>
            <w:tcW w:w="1872" w:type="dxa"/>
          </w:tcPr>
          <w:p w14:paraId="24A998D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86.76</w:t>
            </w:r>
          </w:p>
        </w:tc>
        <w:tc>
          <w:tcPr>
            <w:tcW w:w="1872" w:type="dxa"/>
          </w:tcPr>
          <w:p w14:paraId="03ADDD4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34</w:t>
            </w:r>
          </w:p>
        </w:tc>
        <w:tc>
          <w:tcPr>
            <w:tcW w:w="1872" w:type="dxa"/>
          </w:tcPr>
          <w:p w14:paraId="3EABB2C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1436.93</w:t>
            </w:r>
          </w:p>
        </w:tc>
        <w:tc>
          <w:tcPr>
            <w:tcW w:w="1872" w:type="dxa"/>
          </w:tcPr>
          <w:p w14:paraId="1E9AB34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0.0006</w:t>
            </w:r>
          </w:p>
        </w:tc>
      </w:tr>
    </w:tbl>
    <w:p w14:paraId="4271BFF4">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Table 1 compares the performance of </w:t>
      </w:r>
      <w:r>
        <w:rPr>
          <w:rFonts w:hint="eastAsia" w:ascii="Times New Roman" w:hAnsi="Times New Roman" w:eastAsia="宋体" w:cs="Times New Roman"/>
          <w:lang w:val="en-US" w:eastAsia="zh-CN"/>
        </w:rPr>
        <w:t>the evaluated</w:t>
      </w:r>
      <w:r>
        <w:rPr>
          <w:rFonts w:hint="default" w:ascii="Times New Roman" w:hAnsi="Times New Roman" w:cs="Times New Roman"/>
        </w:rPr>
        <w:t xml:space="preserve"> method</w:t>
      </w:r>
      <w:r>
        <w:rPr>
          <w:rFonts w:hint="eastAsia" w:ascii="Times New Roman" w:hAnsi="Times New Roman" w:eastAsia="宋体" w:cs="Times New Roman"/>
          <w:lang w:val="en-US" w:eastAsia="zh-CN"/>
        </w:rPr>
        <w:t>s</w:t>
      </w:r>
      <w:r>
        <w:rPr>
          <w:rFonts w:hint="default" w:ascii="Times New Roman" w:hAnsi="Times New Roman" w:cs="Times New Roman"/>
        </w:rPr>
        <w:t>.</w:t>
      </w:r>
    </w:p>
    <w:p w14:paraId="7DCFF18D">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Notes: </w:t>
      </w:r>
      <w:bookmarkStart w:id="0" w:name="_GoBack"/>
      <w:bookmarkEnd w:id="0"/>
    </w:p>
    <w:p w14:paraId="2ECE24E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(1) </w:t>
      </w:r>
      <w:r>
        <w:rPr>
          <w:rFonts w:hint="eastAsia" w:ascii="Times New Roman" w:hAnsi="Times New Roman" w:eastAsia="宋体" w:cs="Times New Roman"/>
          <w:lang w:val="en-US" w:eastAsia="zh-CN"/>
        </w:rPr>
        <w:t>The b</w:t>
      </w:r>
      <w:r>
        <w:rPr>
          <w:rFonts w:hint="default" w:ascii="Times New Roman" w:hAnsi="Times New Roman" w:cs="Times New Roman"/>
        </w:rPr>
        <w:t xml:space="preserve">asic baseline achieves 87.40% accuracy with a </w:t>
      </w:r>
      <w:r>
        <w:rPr>
          <w:rFonts w:hint="eastAsia" w:ascii="Times New Roman" w:hAnsi="Times New Roman" w:eastAsia="宋体" w:cs="Times New Roman"/>
          <w:lang w:val="en-US" w:eastAsia="zh-CN"/>
        </w:rPr>
        <w:t>short</w:t>
      </w:r>
      <w:r>
        <w:rPr>
          <w:rFonts w:hint="default" w:ascii="Times New Roman" w:hAnsi="Times New Roman" w:cs="Times New Roman"/>
        </w:rPr>
        <w:t xml:space="preserve"> inference time of 47.10 seconds. (2) The ensemble baseline accuracy of 87.35% shows very litt</w:t>
      </w:r>
      <w:r>
        <w:rPr>
          <w:rFonts w:hint="eastAsia" w:ascii="Times New Roman" w:hAnsi="Times New Roman" w:eastAsia="宋体" w:cs="Times New Roman"/>
          <w:lang w:val="en-US" w:eastAsia="zh-CN"/>
        </w:rPr>
        <w:t>le decrease</w:t>
      </w:r>
      <w:r>
        <w:rPr>
          <w:rFonts w:hint="default" w:ascii="Times New Roman" w:hAnsi="Times New Roman" w:cs="Times New Roman"/>
        </w:rPr>
        <w:t xml:space="preserve"> with 34 templates</w:t>
      </w:r>
      <w:r>
        <w:rPr>
          <w:rFonts w:hint="eastAsia" w:ascii="Times New Roman" w:hAnsi="Times New Roman" w:eastAsia="宋体" w:cs="Times New Roman"/>
          <w:lang w:val="en-US" w:eastAsia="zh-CN"/>
        </w:rPr>
        <w:t xml:space="preserve">, and is the worst among all. This shows ViT is kind of robust to templates and prompting strategies, and probabily meeting a plateau as simple templates can already perform quite well. </w:t>
      </w:r>
      <w:r>
        <w:rPr>
          <w:rFonts w:hint="default" w:ascii="Times New Roman" w:hAnsi="Times New Roman" w:cs="Times New Roman"/>
        </w:rPr>
        <w:t xml:space="preserve">(3) The accuracy of weighted prediction is the highest (87.60%), highlighting the significance of template weighting. (4) Per-image template evaluation has a substantial overhead (~1400s) without consistent improvement. (5) Feature </w:t>
      </w:r>
      <w:r>
        <w:rPr>
          <w:rFonts w:hint="eastAsia" w:ascii="Times New Roman" w:hAnsi="Times New Roman" w:eastAsia="宋体" w:cs="Times New Roman"/>
          <w:lang w:val="en-US" w:eastAsia="zh-CN"/>
        </w:rPr>
        <w:t>A</w:t>
      </w:r>
      <w:r>
        <w:rPr>
          <w:rFonts w:hint="default" w:ascii="Times New Roman" w:hAnsi="Times New Roman" w:cs="Times New Roman"/>
        </w:rPr>
        <w:t>verag</w:t>
      </w:r>
      <w:r>
        <w:rPr>
          <w:rFonts w:hint="eastAsia" w:ascii="Times New Roman" w:hAnsi="Times New Roman" w:eastAsia="宋体" w:cs="Times New Roman"/>
          <w:lang w:val="en-US" w:eastAsia="zh-CN"/>
        </w:rPr>
        <w:t>e</w:t>
      </w:r>
      <w:r>
        <w:rPr>
          <w:rFonts w:hint="default" w:ascii="Times New Roman" w:hAnsi="Times New Roman" w:cs="Times New Roman"/>
        </w:rPr>
        <w:t xml:space="preserve"> is the best approach..</w:t>
      </w:r>
    </w:p>
    <w:p w14:paraId="1191ED34">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3.2 Per-Class Accuracy Analysis</w:t>
      </w:r>
    </w:p>
    <w:p w14:paraId="741C7D22">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Analysis of per-class performance reveals important patterns about CLIP's capabilities.</w:t>
      </w:r>
    </w:p>
    <w:p w14:paraId="12209854">
      <w:pPr>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default" w:ascii="Times New Roman" w:hAnsi="Times New Roman" w:cs="Times New Roman"/>
          <w:b/>
          <w:bCs w:val="0"/>
        </w:rPr>
        <w:t xml:space="preserve">Best Performing Classes (100% Accuracy): </w:t>
      </w:r>
      <w:r>
        <w:rPr>
          <w:rFonts w:hint="default" w:ascii="Times New Roman" w:hAnsi="Times New Roman" w:cs="Times New Roman"/>
        </w:rPr>
        <w:t xml:space="preserve">Motorbike, Barrel, Bonsai, Brain, Buddha, Butterfly, Side of Car, Face of Cougar Cat, Crocodile Head, Emu, Garfield, Gramophone, Grand Piano, Starfish, Strawberry, Trilobite, Watch, Wheelchair, </w:t>
      </w:r>
      <w:r>
        <w:rPr>
          <w:rFonts w:hint="eastAsia" w:ascii="Times New Roman" w:hAnsi="Times New Roman" w:eastAsia="宋体" w:cs="Times New Roman"/>
          <w:lang w:val="en-US" w:eastAsia="zh-CN"/>
        </w:rPr>
        <w:t xml:space="preserve">etc. </w:t>
      </w:r>
    </w:p>
    <w:p w14:paraId="3EFD55F9">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These classes have low intra-class variation, strong representation in CLIP's training data, and unique visual characteristics (such as stop sign shape and dalmatian spots). Minimal prompt engineering benefit is indicated by the 100% accuracy across simple and ensemble approaches.</w:t>
      </w:r>
    </w:p>
    <w:p w14:paraId="092F74E3">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b/>
        </w:rPr>
        <w:t xml:space="preserve">Challenging Classes (Low Accuracy): </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05"/>
        <w:gridCol w:w="2205"/>
        <w:gridCol w:w="2205"/>
        <w:gridCol w:w="2205"/>
      </w:tblGrid>
      <w:tr w14:paraId="28D78A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351" w:hRule="atLeast"/>
        </w:trPr>
        <w:tc>
          <w:tcPr>
            <w:tcW w:w="2205" w:type="dxa"/>
          </w:tcPr>
          <w:p w14:paraId="11AFF74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Class</w:t>
            </w:r>
          </w:p>
        </w:tc>
        <w:tc>
          <w:tcPr>
            <w:tcW w:w="2205" w:type="dxa"/>
          </w:tcPr>
          <w:p w14:paraId="75A642E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Simple (%)</w:t>
            </w:r>
          </w:p>
        </w:tc>
        <w:tc>
          <w:tcPr>
            <w:tcW w:w="2205" w:type="dxa"/>
          </w:tcPr>
          <w:p w14:paraId="0F97D66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Ensemble (%)</w:t>
            </w:r>
          </w:p>
        </w:tc>
        <w:tc>
          <w:tcPr>
            <w:tcW w:w="2205" w:type="dxa"/>
          </w:tcPr>
          <w:p w14:paraId="2069BC2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b/>
              </w:rPr>
              <w:t>Confusion Pattern</w:t>
            </w:r>
          </w:p>
        </w:tc>
      </w:tr>
      <w:tr w14:paraId="099997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83" w:hRule="atLeast"/>
        </w:trPr>
        <w:tc>
          <w:tcPr>
            <w:tcW w:w="2205" w:type="dxa"/>
          </w:tcPr>
          <w:p w14:paraId="31C7061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Off-center Face</w:t>
            </w:r>
          </w:p>
        </w:tc>
        <w:tc>
          <w:tcPr>
            <w:tcW w:w="2205" w:type="dxa"/>
          </w:tcPr>
          <w:p w14:paraId="76540D5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5</w:t>
            </w:r>
          </w:p>
        </w:tc>
        <w:tc>
          <w:tcPr>
            <w:tcW w:w="2205" w:type="dxa"/>
          </w:tcPr>
          <w:p w14:paraId="1B12621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55</w:t>
            </w:r>
          </w:p>
        </w:tc>
        <w:tc>
          <w:tcPr>
            <w:tcW w:w="2205" w:type="dxa"/>
          </w:tcPr>
          <w:p w14:paraId="2FE60FE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Centered vs. off-center confusion</w:t>
            </w:r>
          </w:p>
        </w:tc>
      </w:tr>
      <w:tr w14:paraId="040819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83" w:hRule="atLeast"/>
        </w:trPr>
        <w:tc>
          <w:tcPr>
            <w:tcW w:w="2205" w:type="dxa"/>
          </w:tcPr>
          <w:p w14:paraId="38DDAC6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Background</w:t>
            </w:r>
          </w:p>
        </w:tc>
        <w:tc>
          <w:tcPr>
            <w:tcW w:w="2205" w:type="dxa"/>
          </w:tcPr>
          <w:p w14:paraId="3CDC487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20</w:t>
            </w:r>
          </w:p>
        </w:tc>
        <w:tc>
          <w:tcPr>
            <w:tcW w:w="2205" w:type="dxa"/>
          </w:tcPr>
          <w:p w14:paraId="03B644F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5</w:t>
            </w:r>
          </w:p>
        </w:tc>
        <w:tc>
          <w:tcPr>
            <w:tcW w:w="2205" w:type="dxa"/>
          </w:tcPr>
          <w:p w14:paraId="4BDE920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Ambiguous, lacks defined objects</w:t>
            </w:r>
          </w:p>
        </w:tc>
      </w:tr>
      <w:tr w14:paraId="7D22BF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83" w:hRule="atLeast"/>
        </w:trPr>
        <w:tc>
          <w:tcPr>
            <w:tcW w:w="2205" w:type="dxa"/>
          </w:tcPr>
          <w:p w14:paraId="358661E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Wild Cat</w:t>
            </w:r>
          </w:p>
        </w:tc>
        <w:tc>
          <w:tcPr>
            <w:tcW w:w="2205" w:type="dxa"/>
          </w:tcPr>
          <w:p w14:paraId="2045776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20</w:t>
            </w:r>
          </w:p>
        </w:tc>
        <w:tc>
          <w:tcPr>
            <w:tcW w:w="2205" w:type="dxa"/>
          </w:tcPr>
          <w:p w14:paraId="6458E88D">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5</w:t>
            </w:r>
          </w:p>
        </w:tc>
        <w:tc>
          <w:tcPr>
            <w:tcW w:w="2205" w:type="dxa"/>
          </w:tcPr>
          <w:p w14:paraId="253262E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Similar to other cat species</w:t>
            </w:r>
          </w:p>
        </w:tc>
      </w:tr>
      <w:tr w14:paraId="63B2FE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83" w:hRule="atLeast"/>
        </w:trPr>
        <w:tc>
          <w:tcPr>
            <w:tcW w:w="2205" w:type="dxa"/>
          </w:tcPr>
          <w:p w14:paraId="4E2AEAD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Anchor</w:t>
            </w:r>
          </w:p>
        </w:tc>
        <w:tc>
          <w:tcPr>
            <w:tcW w:w="2205" w:type="dxa"/>
          </w:tcPr>
          <w:p w14:paraId="0964B7E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45</w:t>
            </w:r>
          </w:p>
        </w:tc>
        <w:tc>
          <w:tcPr>
            <w:tcW w:w="2205" w:type="dxa"/>
          </w:tcPr>
          <w:p w14:paraId="123F8D3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40</w:t>
            </w:r>
          </w:p>
        </w:tc>
        <w:tc>
          <w:tcPr>
            <w:tcW w:w="2205" w:type="dxa"/>
          </w:tcPr>
          <w:p w14:paraId="502085A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Abstract shape, context-dependent</w:t>
            </w:r>
          </w:p>
        </w:tc>
      </w:tr>
      <w:tr w14:paraId="2E3186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83" w:hRule="atLeast"/>
        </w:trPr>
        <w:tc>
          <w:tcPr>
            <w:tcW w:w="2205" w:type="dxa"/>
          </w:tcPr>
          <w:p w14:paraId="576E40D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Ewer</w:t>
            </w:r>
          </w:p>
        </w:tc>
        <w:tc>
          <w:tcPr>
            <w:tcW w:w="2205" w:type="dxa"/>
          </w:tcPr>
          <w:p w14:paraId="20B8AB6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55</w:t>
            </w:r>
          </w:p>
        </w:tc>
        <w:tc>
          <w:tcPr>
            <w:tcW w:w="2205" w:type="dxa"/>
          </w:tcPr>
          <w:p w14:paraId="3C642EA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30</w:t>
            </w:r>
          </w:p>
        </w:tc>
        <w:tc>
          <w:tcPr>
            <w:tcW w:w="2205" w:type="dxa"/>
          </w:tcPr>
          <w:p w14:paraId="673DC44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Uncommon object, limited exposure</w:t>
            </w:r>
          </w:p>
        </w:tc>
      </w:tr>
      <w:tr w14:paraId="6AC2FD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83" w:hRule="atLeast"/>
        </w:trPr>
        <w:tc>
          <w:tcPr>
            <w:tcW w:w="2205" w:type="dxa"/>
          </w:tcPr>
          <w:p w14:paraId="22703C4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Lobster</w:t>
            </w:r>
          </w:p>
        </w:tc>
        <w:tc>
          <w:tcPr>
            <w:tcW w:w="2205" w:type="dxa"/>
          </w:tcPr>
          <w:p w14:paraId="79031E3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60</w:t>
            </w:r>
          </w:p>
        </w:tc>
        <w:tc>
          <w:tcPr>
            <w:tcW w:w="2205" w:type="dxa"/>
          </w:tcPr>
          <w:p w14:paraId="021D675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35</w:t>
            </w:r>
          </w:p>
        </w:tc>
        <w:tc>
          <w:tcPr>
            <w:tcW w:w="2205" w:type="dxa"/>
          </w:tcPr>
          <w:p w14:paraId="2DAEC9F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Marine creature similarity</w:t>
            </w:r>
          </w:p>
        </w:tc>
      </w:tr>
      <w:tr w14:paraId="3B60F8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83" w:hRule="atLeast"/>
        </w:trPr>
        <w:tc>
          <w:tcPr>
            <w:tcW w:w="2205" w:type="dxa"/>
          </w:tcPr>
          <w:p w14:paraId="68D8B57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Chair</w:t>
            </w:r>
          </w:p>
        </w:tc>
        <w:tc>
          <w:tcPr>
            <w:tcW w:w="2205" w:type="dxa"/>
          </w:tcPr>
          <w:p w14:paraId="1277CF4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65</w:t>
            </w:r>
          </w:p>
        </w:tc>
        <w:tc>
          <w:tcPr>
            <w:tcW w:w="2205" w:type="dxa"/>
          </w:tcPr>
          <w:p w14:paraId="552E476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35</w:t>
            </w:r>
          </w:p>
        </w:tc>
        <w:tc>
          <w:tcPr>
            <w:tcW w:w="2205" w:type="dxa"/>
          </w:tcPr>
          <w:p w14:paraId="743BC54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Overlaps with windsor chair</w:t>
            </w:r>
          </w:p>
        </w:tc>
      </w:tr>
      <w:tr w14:paraId="0F3F43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701" w:hRule="atLeast"/>
        </w:trPr>
        <w:tc>
          <w:tcPr>
            <w:tcW w:w="2205" w:type="dxa"/>
          </w:tcPr>
          <w:p w14:paraId="77DC348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Inline Skate</w:t>
            </w:r>
          </w:p>
        </w:tc>
        <w:tc>
          <w:tcPr>
            <w:tcW w:w="2205" w:type="dxa"/>
          </w:tcPr>
          <w:p w14:paraId="096D4E6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60</w:t>
            </w:r>
          </w:p>
        </w:tc>
        <w:tc>
          <w:tcPr>
            <w:tcW w:w="2205" w:type="dxa"/>
          </w:tcPr>
          <w:p w14:paraId="3949221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75</w:t>
            </w:r>
          </w:p>
        </w:tc>
        <w:tc>
          <w:tcPr>
            <w:tcW w:w="2205" w:type="dxa"/>
          </w:tcPr>
          <w:p w14:paraId="1E83F55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Similar to wheeled objects</w:t>
            </w:r>
          </w:p>
        </w:tc>
      </w:tr>
    </w:tbl>
    <w:p w14:paraId="1ED45E7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Table 2: Per-class accuracy for challenging categories.</w:t>
      </w:r>
    </w:p>
    <w:p w14:paraId="56F0280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Critical finding: Ensemble templates sometimes HURT performance. For 'centered face,' accuracy drops from 95% (simple) to 45% (ensemble). For 'chair,' it falls from 65% to 35%. This counterintuitive result suggests templates introduce noise for inherently confusing categories.</w:t>
      </w:r>
    </w:p>
    <w:p w14:paraId="41CAB4F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eastAsia" w:ascii="Times New Roman" w:hAnsi="Times New Roman" w:eastAsia="宋体" w:cs="Times New Roman"/>
          <w:lang w:val="en-US" w:eastAsia="zh-CN"/>
        </w:rPr>
        <w:t>We can observe from failure patterns that</w:t>
      </w:r>
      <w:r>
        <w:rPr>
          <w:rFonts w:hint="default" w:ascii="Times New Roman" w:hAnsi="Times New Roman" w:cs="Times New Roman"/>
        </w:rPr>
        <w:t>:</w:t>
      </w:r>
      <w:r>
        <w:rPr>
          <w:rFonts w:hint="eastAsia" w:ascii="Times New Roman" w:hAnsi="Times New Roman" w:eastAsia="宋体" w:cs="Times New Roman"/>
          <w:lang w:val="en-US" w:eastAsia="zh-CN"/>
        </w:rPr>
        <w:t xml:space="preserve"> </w:t>
      </w:r>
      <w:r>
        <w:rPr>
          <w:rFonts w:hint="default" w:ascii="Times New Roman" w:hAnsi="Times New Roman" w:cs="Times New Roman"/>
        </w:rPr>
        <w:t>CLIP prioritizes face presence over positioning, leading to spatial confusion</w:t>
      </w:r>
      <w:r>
        <w:rPr>
          <w:rFonts w:hint="eastAsia" w:ascii="Times New Roman" w:hAnsi="Times New Roman" w:eastAsia="宋体" w:cs="Times New Roman"/>
          <w:lang w:val="en-US" w:eastAsia="zh-CN"/>
        </w:rPr>
        <w:t>; C</w:t>
      </w:r>
      <w:r>
        <w:rPr>
          <w:rFonts w:hint="default" w:ascii="Times New Roman" w:hAnsi="Times New Roman" w:cs="Times New Roman"/>
        </w:rPr>
        <w:t>ross-class confusion results from semantic similarity (e.g., chair vs. windsor chair, wild cat vs. leopard)</w:t>
      </w:r>
      <w:r>
        <w:rPr>
          <w:rFonts w:hint="eastAsia" w:ascii="Times New Roman" w:hAnsi="Times New Roman" w:eastAsia="宋体" w:cs="Times New Roman"/>
          <w:lang w:val="en-US" w:eastAsia="zh-CN"/>
        </w:rPr>
        <w:t xml:space="preserve">; </w:t>
      </w:r>
      <w:r>
        <w:rPr>
          <w:rFonts w:hint="default" w:ascii="Times New Roman" w:hAnsi="Times New Roman" w:cs="Times New Roman"/>
        </w:rPr>
        <w:t>Rare objects</w:t>
      </w:r>
      <w:r>
        <w:rPr>
          <w:rFonts w:hint="eastAsia" w:ascii="Times New Roman" w:hAnsi="Times New Roman" w:eastAsia="宋体" w:cs="Times New Roman"/>
          <w:lang w:val="en-US" w:eastAsia="zh-CN"/>
        </w:rPr>
        <w:t xml:space="preserve"> have </w:t>
      </w:r>
      <w:r>
        <w:rPr>
          <w:rFonts w:hint="default" w:ascii="Times New Roman" w:hAnsi="Times New Roman" w:cs="Times New Roman"/>
        </w:rPr>
        <w:t>little exposure to training data</w:t>
      </w:r>
      <w:r>
        <w:rPr>
          <w:rFonts w:hint="eastAsia" w:ascii="Times New Roman" w:hAnsi="Times New Roman" w:eastAsia="宋体" w:cs="Times New Roman"/>
          <w:lang w:val="en-US" w:eastAsia="zh-CN"/>
        </w:rPr>
        <w:t xml:space="preserve">; </w:t>
      </w:r>
      <w:r>
        <w:rPr>
          <w:rFonts w:hint="default" w:ascii="Times New Roman" w:hAnsi="Times New Roman" w:cs="Times New Roman"/>
        </w:rPr>
        <w:t>Ambiguous categories do not have a distinguishing visual characteristic..</w:t>
      </w:r>
    </w:p>
    <w:p w14:paraId="786636E9">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3.3 Computational Efficiency Analysis</w:t>
      </w:r>
    </w:p>
    <w:p w14:paraId="0EFB2781">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For 2,040 images, feature averaging (simple and ensemble baselines) achieves inference times of 47–61 seconds. The evaluation of each image template (prediction averaging, majority voting) takes more than 1,400 seconds, or 28–55 times the overhead. Although weighted prediction has the highest accuracy (87.60%), it comes at a significant cost (1392.74s). Eight templates make up a selective ensemble that maintains efficiency while matching basic baseline accuracy.</w:t>
      </w:r>
    </w:p>
    <w:p w14:paraId="43B09603">
      <w:pPr>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default" w:ascii="Times New Roman" w:hAnsi="Times New Roman" w:cs="Times New Roman"/>
        </w:rPr>
        <w:t>According to the</w:t>
      </w:r>
      <w:r>
        <w:rPr>
          <w:rFonts w:hint="eastAsia" w:ascii="Times New Roman" w:hAnsi="Times New Roman" w:eastAsia="宋体" w:cs="Times New Roman"/>
          <w:lang w:val="en-US" w:eastAsia="zh-CN"/>
        </w:rPr>
        <w:t>se</w:t>
      </w:r>
      <w:r>
        <w:rPr>
          <w:rFonts w:hint="default" w:ascii="Times New Roman" w:hAnsi="Times New Roman" w:cs="Times New Roman"/>
        </w:rPr>
        <w:t>, feature averaging using basic templates is ideal for scenarios involving rapid inference (87.40% in 47s). Weighted prediction provides marginal gains (87.60%) at significant cost for maximum accuracy</w:t>
      </w:r>
      <w:r>
        <w:rPr>
          <w:rFonts w:hint="eastAsia" w:ascii="Times New Roman" w:hAnsi="Times New Roman" w:eastAsia="宋体" w:cs="Times New Roman"/>
          <w:lang w:val="en-US" w:eastAsia="zh-CN"/>
        </w:rPr>
        <w:t>.</w:t>
      </w:r>
    </w:p>
    <w:p w14:paraId="776A1701">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3.4 Visualization: Similarity Patterns</w:t>
      </w:r>
    </w:p>
    <w:p w14:paraId="345C2D11">
      <w:pPr>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The first is an illustration of the templates (we only show a few examples here):</w:t>
      </w:r>
    </w:p>
    <w:p w14:paraId="2F7CE98B">
      <w:pPr>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Simple Templates (only in form of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a photo of a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w:t>
      </w:r>
    </w:p>
    <w:p w14:paraId="1B3EE52B">
      <w:pPr>
        <w:pageBreakBefore w:val="0"/>
        <w:widowControl/>
        <w:kinsoku/>
        <w:wordWrap/>
        <w:overflowPunct/>
        <w:topLinePunct w:val="0"/>
        <w:autoSpaceDE/>
        <w:autoSpaceDN/>
        <w:bidi w:val="0"/>
        <w:adjustRightInd/>
        <w:snapToGrid/>
        <w:spacing w:line="360" w:lineRule="auto"/>
        <w:textAlignment w:val="auto"/>
        <w:rPr>
          <w:rFonts w:hint="default" w:eastAsia="宋体"/>
          <w:lang w:val="en-US" w:eastAsia="zh-CN"/>
        </w:rPr>
      </w:pPr>
      <w:r>
        <w:drawing>
          <wp:inline distT="0" distB="0" distL="114300" distR="114300">
            <wp:extent cx="2248535" cy="1132205"/>
            <wp:effectExtent l="0" t="0" r="5715" b="1079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2248535" cy="1132205"/>
                    </a:xfrm>
                    <a:prstGeom prst="rect">
                      <a:avLst/>
                    </a:prstGeom>
                    <a:noFill/>
                    <a:ln>
                      <a:noFill/>
                    </a:ln>
                  </pic:spPr>
                </pic:pic>
              </a:graphicData>
            </a:graphic>
          </wp:inline>
        </w:drawing>
      </w:r>
      <w:r>
        <w:rPr>
          <w:rFonts w:hint="eastAsia" w:eastAsia="宋体"/>
          <w:lang w:val="en-US" w:eastAsia="zh-CN"/>
        </w:rPr>
        <w:t xml:space="preserve"> </w:t>
      </w:r>
    </w:p>
    <w:p w14:paraId="282F0FB5">
      <w:pPr>
        <w:pageBreakBefore w:val="0"/>
        <w:widowControl/>
        <w:kinsoku/>
        <w:wordWrap/>
        <w:overflowPunct/>
        <w:topLinePunct w:val="0"/>
        <w:autoSpaceDE/>
        <w:autoSpaceDN/>
        <w:bidi w:val="0"/>
        <w:adjustRightInd/>
        <w:snapToGrid/>
        <w:spacing w:line="360" w:lineRule="auto"/>
        <w:textAlignment w:val="auto"/>
      </w:pPr>
      <w:r>
        <w:drawing>
          <wp:inline distT="0" distB="0" distL="114300" distR="114300">
            <wp:extent cx="6238875" cy="1181735"/>
            <wp:effectExtent l="0" t="0" r="0"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6238875" cy="1181735"/>
                    </a:xfrm>
                    <a:prstGeom prst="rect">
                      <a:avLst/>
                    </a:prstGeom>
                    <a:noFill/>
                    <a:ln>
                      <a:noFill/>
                    </a:ln>
                  </pic:spPr>
                </pic:pic>
              </a:graphicData>
            </a:graphic>
          </wp:inline>
        </w:drawing>
      </w:r>
    </w:p>
    <w:p w14:paraId="3766FFB7">
      <w:pPr>
        <w:pageBreakBefore w:val="0"/>
        <w:widowControl/>
        <w:kinsoku/>
        <w:wordWrap/>
        <w:overflowPunct/>
        <w:topLinePunct w:val="0"/>
        <w:autoSpaceDE/>
        <w:autoSpaceDN/>
        <w:bidi w:val="0"/>
        <w:adjustRightInd/>
        <w:snapToGrid/>
        <w:spacing w:line="360" w:lineRule="auto"/>
        <w:textAlignment w:val="auto"/>
        <w:rPr>
          <w:rFonts w:hint="default" w:eastAsia="宋体"/>
          <w:lang w:val="en-US" w:eastAsia="zh-CN"/>
        </w:rPr>
      </w:pPr>
      <w:r>
        <w:rPr>
          <w:rFonts w:hint="eastAsia" w:eastAsia="宋体"/>
          <w:lang w:val="en-US" w:eastAsia="zh-CN"/>
        </w:rPr>
        <w:t xml:space="preserve">Ensemble Templates (Ensembles all class related into the template, and uses techniques mentioned above to get the final prediction): </w:t>
      </w:r>
    </w:p>
    <w:p w14:paraId="6E2FC5B2">
      <w:pPr>
        <w:pageBreakBefore w:val="0"/>
        <w:widowControl/>
        <w:kinsoku/>
        <w:wordWrap/>
        <w:overflowPunct/>
        <w:topLinePunct w:val="0"/>
        <w:autoSpaceDE/>
        <w:autoSpaceDN/>
        <w:bidi w:val="0"/>
        <w:adjustRightInd/>
        <w:snapToGrid/>
        <w:spacing w:line="360" w:lineRule="auto"/>
        <w:textAlignment w:val="auto"/>
        <w:rPr>
          <w:rFonts w:hint="default" w:eastAsia="宋体"/>
          <w:lang w:val="en-US" w:eastAsia="zh-CN"/>
        </w:rPr>
      </w:pPr>
      <w:r>
        <w:drawing>
          <wp:inline distT="0" distB="0" distL="114300" distR="114300">
            <wp:extent cx="1734820" cy="3176270"/>
            <wp:effectExtent l="0" t="0" r="11430" b="146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1734820" cy="3176270"/>
                    </a:xfrm>
                    <a:prstGeom prst="rect">
                      <a:avLst/>
                    </a:prstGeom>
                    <a:noFill/>
                    <a:ln>
                      <a:noFill/>
                    </a:ln>
                  </pic:spPr>
                </pic:pic>
              </a:graphicData>
            </a:graphic>
          </wp:inline>
        </w:drawing>
      </w:r>
    </w:p>
    <w:p w14:paraId="3FD0C549">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C</w:t>
      </w:r>
      <w:r>
        <w:rPr>
          <w:rFonts w:hint="default" w:ascii="Times New Roman" w:hAnsi="Times New Roman" w:cs="Times New Roman"/>
        </w:rPr>
        <w:t>osine similarity scores between text and image feature</w:t>
      </w:r>
      <w:r>
        <w:rPr>
          <w:rFonts w:hint="eastAsia" w:ascii="Times New Roman" w:hAnsi="Times New Roman" w:eastAsia="宋体" w:cs="Times New Roman"/>
          <w:lang w:val="en-US" w:eastAsia="zh-CN"/>
        </w:rPr>
        <w:t>s for 8 image across classes:</w:t>
      </w:r>
    </w:p>
    <w:p w14:paraId="5A9714A8">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3094990" cy="2840355"/>
            <wp:effectExtent l="0" t="0" r="635" b="1270"/>
            <wp:docPr id="1" name="图片 1" descr="clip_similarity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lip_similarity_matrix"/>
                    <pic:cNvPicPr>
                      <a:picLocks noChangeAspect="1"/>
                    </pic:cNvPicPr>
                  </pic:nvPicPr>
                  <pic:blipFill>
                    <a:blip r:embed="rId10"/>
                    <a:stretch>
                      <a:fillRect/>
                    </a:stretch>
                  </pic:blipFill>
                  <pic:spPr>
                    <a:xfrm>
                      <a:off x="0" y="0"/>
                      <a:ext cx="3094990" cy="2840355"/>
                    </a:xfrm>
                    <a:prstGeom prst="rect">
                      <a:avLst/>
                    </a:prstGeom>
                  </pic:spPr>
                </pic:pic>
              </a:graphicData>
            </a:graphic>
          </wp:inline>
        </w:drawing>
      </w:r>
    </w:p>
    <w:p w14:paraId="01A18F4D">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Heatmap </w:t>
      </w:r>
      <w:r>
        <w:rPr>
          <w:rFonts w:hint="eastAsia" w:ascii="Times New Roman" w:hAnsi="Times New Roman" w:eastAsia="宋体" w:cs="Times New Roman"/>
          <w:lang w:val="en-US" w:eastAsia="zh-CN"/>
        </w:rPr>
        <w:t>d</w:t>
      </w:r>
      <w:r>
        <w:rPr>
          <w:rFonts w:hint="default" w:ascii="Times New Roman" w:hAnsi="Times New Roman" w:cs="Times New Roman"/>
        </w:rPr>
        <w:t>iagonal indicat</w:t>
      </w:r>
      <w:r>
        <w:rPr>
          <w:rFonts w:hint="eastAsia" w:ascii="Times New Roman" w:hAnsi="Times New Roman" w:eastAsia="宋体" w:cs="Times New Roman"/>
          <w:lang w:val="en-US" w:eastAsia="zh-CN"/>
        </w:rPr>
        <w:t>es</w:t>
      </w:r>
      <w:r>
        <w:rPr>
          <w:rFonts w:hint="default" w:ascii="Times New Roman" w:hAnsi="Times New Roman" w:cs="Times New Roman"/>
        </w:rPr>
        <w:t xml:space="preserve"> correct classifications. Classes like Accordion (0.32) and Leopard (0.28) show </w:t>
      </w:r>
      <w:r>
        <w:rPr>
          <w:rFonts w:hint="eastAsia" w:ascii="Times New Roman" w:hAnsi="Times New Roman" w:eastAsia="宋体" w:cs="Times New Roman"/>
          <w:lang w:val="en-US" w:eastAsia="zh-CN"/>
        </w:rPr>
        <w:t>a relatively high</w:t>
      </w:r>
      <w:r>
        <w:rPr>
          <w:rFonts w:hint="default" w:ascii="Times New Roman" w:hAnsi="Times New Roman" w:cs="Times New Roman"/>
        </w:rPr>
        <w:t xml:space="preserve"> self-similarity. Confusion patterns are highlighted by off-diagonal activations. While the background displays weak similarity, indicating ambiguity, the anchor displays distributed similarity.</w:t>
      </w:r>
    </w:p>
    <w:p w14:paraId="37BE5FA5">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3575050" cy="2133600"/>
            <wp:effectExtent l="0" t="0" r="12700" b="9525"/>
            <wp:docPr id="2" name="图片 2" descr="accuracy_vs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curacy_vs_time"/>
                    <pic:cNvPicPr>
                      <a:picLocks noChangeAspect="1"/>
                    </pic:cNvPicPr>
                  </pic:nvPicPr>
                  <pic:blipFill>
                    <a:blip r:embed="rId11"/>
                    <a:stretch>
                      <a:fillRect/>
                    </a:stretch>
                  </pic:blipFill>
                  <pic:spPr>
                    <a:xfrm>
                      <a:off x="0" y="0"/>
                      <a:ext cx="3575050" cy="2133600"/>
                    </a:xfrm>
                    <a:prstGeom prst="rect">
                      <a:avLst/>
                    </a:prstGeom>
                  </pic:spPr>
                </pic:pic>
              </a:graphicData>
            </a:graphic>
          </wp:inline>
        </w:drawing>
      </w:r>
    </w:p>
    <w:p w14:paraId="408D3E13">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Three regions are shown in this figure: (1) Quick &amp; Accurate: In less than 50 seconds, a simple baseline and selective ensemble achieve 87.4%. (2) Accurate but Slow: At approximately 1400s, weighted prediction and majority voting achieved 87.4-87.6%. (3) Optimal region: Accuracy and efficiency are balanced by feature averaging.</w:t>
      </w:r>
    </w:p>
    <w:p w14:paraId="079B4462">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4. Conclusion</w:t>
      </w:r>
    </w:p>
    <w:p w14:paraId="1EBB34FA">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rPr>
        <w:t xml:space="preserve">A few insights into prompt engineering for vision-language models are revealed by this assignment: </w:t>
      </w:r>
    </w:p>
    <w:p w14:paraId="2C2C9169">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This </w:t>
      </w:r>
      <w:r>
        <w:rPr>
          <w:rFonts w:hint="eastAsia" w:ascii="Times New Roman" w:hAnsi="Times New Roman" w:eastAsia="宋体" w:cs="Times New Roman"/>
          <w:lang w:val="en-US" w:eastAsia="zh-CN"/>
        </w:rPr>
        <w:t xml:space="preserve">assignment </w:t>
      </w:r>
      <w:r>
        <w:rPr>
          <w:rFonts w:hint="default" w:ascii="Times New Roman" w:hAnsi="Times New Roman" w:cs="Times New Roman"/>
        </w:rPr>
        <w:t>reveals</w:t>
      </w:r>
      <w:r>
        <w:rPr>
          <w:rFonts w:hint="eastAsia" w:ascii="Times New Roman" w:hAnsi="Times New Roman" w:eastAsia="宋体" w:cs="Times New Roman"/>
          <w:lang w:val="en-US" w:eastAsia="zh-CN"/>
        </w:rPr>
        <w:t xml:space="preserve"> a few</w:t>
      </w:r>
      <w:r>
        <w:rPr>
          <w:rFonts w:hint="default" w:ascii="Times New Roman" w:hAnsi="Times New Roman" w:cs="Times New Roman"/>
        </w:rPr>
        <w:t xml:space="preserve"> insights into prompt engineering for vision-language models: Simple templates perform well, achieving 87.40% accuracy wi</w:t>
      </w:r>
      <w:r>
        <w:rPr>
          <w:rFonts w:hint="eastAsia" w:ascii="Times New Roman" w:hAnsi="Times New Roman" w:eastAsia="宋体" w:cs="Times New Roman"/>
          <w:lang w:val="en-US" w:eastAsia="zh-CN"/>
        </w:rPr>
        <w:t>th high efficiency</w:t>
      </w:r>
      <w:r>
        <w:rPr>
          <w:rFonts w:hint="default" w:ascii="Times New Roman" w:hAnsi="Times New Roman" w:cs="Times New Roman"/>
        </w:rPr>
        <w:t>; ensemble templates</w:t>
      </w:r>
      <w:r>
        <w:rPr>
          <w:rFonts w:hint="eastAsia" w:ascii="Times New Roman" w:hAnsi="Times New Roman" w:eastAsia="宋体" w:cs="Times New Roman"/>
          <w:lang w:val="en-US" w:eastAsia="zh-CN"/>
        </w:rPr>
        <w:t xml:space="preserve"> with w</w:t>
      </w:r>
      <w:r>
        <w:rPr>
          <w:rFonts w:hint="default" w:ascii="Times New Roman" w:hAnsi="Times New Roman" w:cs="Times New Roman"/>
        </w:rPr>
        <w:t>eighted prediction yield</w:t>
      </w:r>
      <w:r>
        <w:rPr>
          <w:rFonts w:hint="eastAsia" w:ascii="Times New Roman" w:hAnsi="Times New Roman" w:eastAsia="宋体" w:cs="Times New Roman"/>
          <w:lang w:val="en-US" w:eastAsia="zh-CN"/>
        </w:rPr>
        <w:t>s</w:t>
      </w:r>
      <w:r>
        <w:rPr>
          <w:rFonts w:hint="default" w:ascii="Times New Roman" w:hAnsi="Times New Roman" w:cs="Times New Roman"/>
        </w:rPr>
        <w:t xml:space="preserve"> marginal gains (87.60%) , highlighting the </w:t>
      </w:r>
      <w:r>
        <w:rPr>
          <w:rFonts w:hint="eastAsia" w:ascii="Times New Roman" w:hAnsi="Times New Roman" w:eastAsia="宋体" w:cs="Times New Roman"/>
          <w:lang w:val="en-US" w:eastAsia="zh-CN"/>
        </w:rPr>
        <w:t>importanc</w:t>
      </w:r>
      <w:r>
        <w:rPr>
          <w:rFonts w:hint="default" w:ascii="Times New Roman" w:hAnsi="Times New Roman" w:cs="Times New Roman"/>
        </w:rPr>
        <w:t>e of template quality.</w:t>
      </w:r>
      <w:r>
        <w:rPr>
          <w:rFonts w:hint="eastAsia" w:ascii="Times New Roman" w:hAnsi="Times New Roman" w:eastAsia="宋体" w:cs="Times New Roman"/>
          <w:lang w:val="en-US" w:eastAsia="zh-CN"/>
        </w:rPr>
        <w:t xml:space="preserve"> While t</w:t>
      </w:r>
      <w:r>
        <w:rPr>
          <w:rFonts w:hint="default" w:ascii="Times New Roman" w:hAnsi="Times New Roman" w:cs="Times New Roman"/>
        </w:rPr>
        <w:t>emplate ensembling can introduce noise and degrade performance for confusing categories</w:t>
      </w:r>
      <w:r>
        <w:rPr>
          <w:rFonts w:hint="eastAsia" w:ascii="Times New Roman" w:hAnsi="Times New Roman" w:eastAsia="宋体" w:cs="Times New Roman"/>
          <w:lang w:val="en-US" w:eastAsia="zh-CN"/>
        </w:rPr>
        <w:t>, f</w:t>
      </w:r>
      <w:r>
        <w:rPr>
          <w:rFonts w:hint="default" w:ascii="Times New Roman" w:hAnsi="Times New Roman" w:cs="Times New Roman"/>
        </w:rPr>
        <w:t>eature averaging, which precomputes embeddings once rather than for each image, is the best approach.</w:t>
      </w:r>
    </w:p>
    <w:p w14:paraId="0038183D">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rPr>
        <w:t xml:space="preserve">Effective zero-shot classification requires </w:t>
      </w:r>
      <w:r>
        <w:rPr>
          <w:rFonts w:hint="eastAsia" w:ascii="Times New Roman" w:hAnsi="Times New Roman" w:eastAsia="宋体" w:cs="Times New Roman"/>
          <w:lang w:val="en-US" w:eastAsia="zh-CN"/>
        </w:rPr>
        <w:t xml:space="preserve">a good </w:t>
      </w:r>
      <w:r>
        <w:rPr>
          <w:rFonts w:hint="default" w:ascii="Times New Roman" w:hAnsi="Times New Roman" w:cs="Times New Roman"/>
        </w:rPr>
        <w:t>prompt design and efficient execution</w:t>
      </w:r>
      <w:r>
        <w:rPr>
          <w:rFonts w:hint="eastAsia" w:ascii="Times New Roman" w:hAnsi="Times New Roman" w:eastAsia="宋体" w:cs="Times New Roman"/>
          <w:lang w:val="en-US" w:eastAsia="zh-CN"/>
        </w:rPr>
        <w:t>, and we should focus more on per-class accuracy and improve by better case designs, or learn the prompts like in some of the modern tehniques.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733D9B"/>
    <w:rsid w:val="0A2543E3"/>
    <w:rsid w:val="0F0D7EA0"/>
    <w:rsid w:val="12BF08C1"/>
    <w:rsid w:val="21A26B3E"/>
    <w:rsid w:val="22FE44E8"/>
    <w:rsid w:val="26D42FC1"/>
    <w:rsid w:val="359027A9"/>
    <w:rsid w:val="397F7251"/>
    <w:rsid w:val="3A5918E8"/>
    <w:rsid w:val="3FBF401D"/>
    <w:rsid w:val="40D479EE"/>
    <w:rsid w:val="59C213BB"/>
    <w:rsid w:val="607219F1"/>
    <w:rsid w:val="63125AFF"/>
    <w:rsid w:val="6AB06526"/>
    <w:rsid w:val="7AAA03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1268</Words>
  <Characters>7771</Characters>
  <Lines>0</Lines>
  <Paragraphs>0</Paragraphs>
  <TotalTime>5</TotalTime>
  <ScaleCrop>false</ScaleCrop>
  <LinksUpToDate>false</LinksUpToDate>
  <CharactersWithSpaces>8920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小千世界</cp:lastModifiedBy>
  <dcterms:modified xsi:type="dcterms:W3CDTF">2025-11-21T13:31:11Z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eyJoZGlkIjoiOTdlNTFlMmY5ZTljNGI2MmU0ZTY4YTI5ODVjNjQ2YzciLCJ1c2VySWQiOiI5ODY3ODAzMjYifQ==</vt:lpwstr>
  </property>
  <property fmtid="{D5CDD505-2E9C-101B-9397-08002B2CF9AE}" pid="3" name="KSOProductBuildVer">
    <vt:lpwstr>2052-12.1.0.23542</vt:lpwstr>
  </property>
  <property fmtid="{D5CDD505-2E9C-101B-9397-08002B2CF9AE}" pid="4" name="ICV">
    <vt:lpwstr>2BE9272E75B0417BBC3C82A552EEA0E6_12</vt:lpwstr>
  </property>
</Properties>
</file>